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2F" w:rsidRPr="00B62D5A" w:rsidRDefault="0021332F" w:rsidP="0021332F">
      <w:pPr>
        <w:ind w:right="283"/>
        <w:jc w:val="center"/>
        <w:rPr>
          <w:rFonts w:ascii="GHEA Grapalat" w:hAnsi="GHEA Grapalat" w:cs="Sylfaen"/>
          <w:b/>
          <w:sz w:val="22"/>
          <w:szCs w:val="22"/>
        </w:rPr>
      </w:pPr>
      <w:r w:rsidRPr="00B62D5A">
        <w:rPr>
          <w:rFonts w:ascii="GHEA Grapalat" w:hAnsi="GHEA Grapalat"/>
          <w:b/>
          <w:sz w:val="22"/>
          <w:szCs w:val="22"/>
        </w:rPr>
        <w:t xml:space="preserve">  Ա Մ Փ Ո Փ  </w:t>
      </w:r>
      <w:r w:rsidRPr="00B62D5A">
        <w:rPr>
          <w:rFonts w:ascii="GHEA Grapalat" w:hAnsi="GHEA Grapalat" w:cs="Sylfaen"/>
          <w:b/>
          <w:sz w:val="22"/>
          <w:szCs w:val="22"/>
        </w:rPr>
        <w:t>Հ Ա Շ Վ Ե Տ Վ ՈՒ Թ Յ ՈՒ Ն</w:t>
      </w:r>
    </w:p>
    <w:p w:rsidR="0021332F" w:rsidRPr="00B62D5A" w:rsidRDefault="0021332F" w:rsidP="0021332F">
      <w:pPr>
        <w:rPr>
          <w:rFonts w:ascii="GHEA Grapalat" w:hAnsi="GHEA Grapalat"/>
          <w:sz w:val="22"/>
          <w:szCs w:val="22"/>
        </w:rPr>
      </w:pPr>
    </w:p>
    <w:p w:rsidR="0021332F" w:rsidRPr="00B62D5A" w:rsidRDefault="0021332F" w:rsidP="0021332F">
      <w:pPr>
        <w:pStyle w:val="BodyText"/>
        <w:rPr>
          <w:rFonts w:ascii="GHEA Grapalat" w:hAnsi="GHEA Grapalat" w:cs="Sylfaen"/>
          <w:b/>
          <w:sz w:val="22"/>
          <w:szCs w:val="22"/>
          <w:lang w:val="hy-AM"/>
        </w:rPr>
      </w:pPr>
      <w:r w:rsidRPr="00B62D5A">
        <w:rPr>
          <w:rFonts w:ascii="GHEA Grapalat" w:hAnsi="GHEA Grapalat" w:cs="Sylfaen"/>
          <w:b/>
          <w:sz w:val="22"/>
          <w:szCs w:val="22"/>
          <w:lang w:val="hy-AM"/>
        </w:rPr>
        <w:t>Պ</w:t>
      </w:r>
      <w:r w:rsidRPr="00B62D5A">
        <w:rPr>
          <w:rFonts w:ascii="GHEA Grapalat" w:hAnsi="GHEA Grapalat" w:cs="Sylfaen"/>
          <w:b/>
          <w:sz w:val="22"/>
          <w:szCs w:val="22"/>
          <w:lang w:val="ru-RU"/>
        </w:rPr>
        <w:t>ետական</w:t>
      </w:r>
      <w:r w:rsidRPr="00B62D5A">
        <w:rPr>
          <w:rFonts w:ascii="GHEA Grapalat" w:hAnsi="GHEA Grapalat" w:cs="Sylfaen"/>
          <w:b/>
          <w:sz w:val="22"/>
          <w:szCs w:val="22"/>
          <w:lang w:val="hy-AM"/>
        </w:rPr>
        <w:t xml:space="preserve"> </w:t>
      </w:r>
      <w:r w:rsidRPr="00B62D5A">
        <w:rPr>
          <w:rFonts w:ascii="GHEA Grapalat" w:hAnsi="GHEA Grapalat" w:cs="Sylfaen"/>
          <w:b/>
          <w:sz w:val="22"/>
          <w:szCs w:val="22"/>
          <w:lang w:val="ru-RU"/>
        </w:rPr>
        <w:t>մասնակցությամբ</w:t>
      </w:r>
      <w:r w:rsidRPr="00B62D5A">
        <w:rPr>
          <w:rFonts w:ascii="GHEA Grapalat" w:hAnsi="GHEA Grapalat" w:cs="Sylfaen"/>
          <w:b/>
          <w:sz w:val="22"/>
          <w:szCs w:val="22"/>
          <w:lang w:val="hy-AM"/>
        </w:rPr>
        <w:t xml:space="preserve"> </w:t>
      </w:r>
      <w:r w:rsidRPr="00B62D5A">
        <w:rPr>
          <w:rFonts w:ascii="GHEA Grapalat" w:hAnsi="GHEA Grapalat" w:cs="Sylfaen"/>
          <w:b/>
          <w:sz w:val="22"/>
          <w:szCs w:val="22"/>
        </w:rPr>
        <w:t>առևտրային</w:t>
      </w:r>
      <w:r w:rsidRPr="00B62D5A">
        <w:rPr>
          <w:rFonts w:ascii="GHEA Grapalat" w:hAnsi="GHEA Grapalat" w:cs="Sylfaen"/>
          <w:b/>
          <w:sz w:val="22"/>
          <w:szCs w:val="22"/>
          <w:lang w:val="hy-AM"/>
        </w:rPr>
        <w:t xml:space="preserve"> </w:t>
      </w:r>
      <w:r w:rsidRPr="00B62D5A">
        <w:rPr>
          <w:rFonts w:ascii="GHEA Grapalat" w:hAnsi="GHEA Grapalat" w:cs="Sylfaen"/>
          <w:b/>
          <w:sz w:val="22"/>
          <w:szCs w:val="22"/>
        </w:rPr>
        <w:t>կազմակերպությունների</w:t>
      </w:r>
      <w:r w:rsidRPr="00B62D5A">
        <w:rPr>
          <w:rFonts w:ascii="GHEA Grapalat" w:hAnsi="GHEA Grapalat" w:cs="Sylfaen"/>
          <w:b/>
          <w:sz w:val="22"/>
          <w:szCs w:val="22"/>
          <w:lang w:val="hy-AM"/>
        </w:rPr>
        <w:t xml:space="preserve"> </w:t>
      </w:r>
      <w:r w:rsidRPr="00B62D5A">
        <w:rPr>
          <w:rFonts w:ascii="GHEA Grapalat" w:hAnsi="GHEA Grapalat" w:cs="Sylfaen"/>
          <w:b/>
          <w:sz w:val="22"/>
          <w:szCs w:val="22"/>
          <w:lang w:val="en-AU"/>
        </w:rPr>
        <w:t>20</w:t>
      </w:r>
      <w:r>
        <w:rPr>
          <w:rFonts w:ascii="GHEA Grapalat" w:hAnsi="GHEA Grapalat" w:cs="Sylfaen"/>
          <w:b/>
          <w:sz w:val="22"/>
          <w:szCs w:val="22"/>
          <w:lang w:val="en-AU"/>
        </w:rPr>
        <w:t>21</w:t>
      </w:r>
      <w:r w:rsidRPr="00B62D5A">
        <w:rPr>
          <w:rFonts w:ascii="GHEA Grapalat" w:hAnsi="GHEA Grapalat" w:cs="Sylfaen"/>
          <w:b/>
          <w:sz w:val="22"/>
          <w:szCs w:val="22"/>
        </w:rPr>
        <w:t>թ</w:t>
      </w:r>
      <w:r w:rsidRPr="00B62D5A">
        <w:rPr>
          <w:rFonts w:ascii="GHEA Grapalat" w:hAnsi="GHEA Grapalat" w:cs="Sylfaen"/>
          <w:b/>
          <w:sz w:val="22"/>
          <w:szCs w:val="22"/>
          <w:lang w:val="en-AU"/>
        </w:rPr>
        <w:t>.</w:t>
      </w:r>
      <w:r w:rsidRPr="00B62D5A">
        <w:rPr>
          <w:rFonts w:ascii="GHEA Grapalat" w:hAnsi="GHEA Grapalat" w:cs="Sylfaen"/>
          <w:b/>
          <w:sz w:val="22"/>
          <w:szCs w:val="22"/>
          <w:lang w:val="hy-AM"/>
        </w:rPr>
        <w:t xml:space="preserve"> առաջին կիսամյակի արդյունքների ֆինանսատնտեսական վիճակի դիտարկումների և վերլուծության արդյունքների (մոնիտորինգ)</w:t>
      </w:r>
    </w:p>
    <w:p w:rsidR="0021332F" w:rsidRPr="00B62D5A" w:rsidRDefault="0021332F" w:rsidP="0021332F">
      <w:pPr>
        <w:pStyle w:val="BodyText"/>
        <w:rPr>
          <w:rFonts w:ascii="GHEA Grapalat" w:hAnsi="GHEA Grapalat"/>
          <w:b/>
          <w:sz w:val="22"/>
          <w:szCs w:val="22"/>
          <w:lang w:val="hy-AM"/>
        </w:rPr>
      </w:pPr>
      <w:r w:rsidRPr="00B62D5A">
        <w:rPr>
          <w:rFonts w:ascii="GHEA Grapalat" w:hAnsi="GHEA Grapalat" w:cs="Sylfaen"/>
          <w:b/>
          <w:sz w:val="22"/>
          <w:szCs w:val="22"/>
          <w:lang w:val="hy-AM"/>
        </w:rPr>
        <w:t>վերաբերյալ</w:t>
      </w:r>
    </w:p>
    <w:p w:rsidR="0021332F" w:rsidRPr="00B62D5A" w:rsidRDefault="0021332F" w:rsidP="0021332F">
      <w:pPr>
        <w:pStyle w:val="Heading1"/>
        <w:rPr>
          <w:rFonts w:ascii="GHEA Grapalat" w:hAnsi="GHEA Grapalat" w:cs="Sylfaen"/>
          <w:b/>
          <w:sz w:val="22"/>
          <w:szCs w:val="22"/>
          <w:lang w:val="hy-AM"/>
        </w:rPr>
      </w:pPr>
    </w:p>
    <w:p w:rsidR="0021332F" w:rsidRPr="00B62D5A" w:rsidRDefault="0021332F" w:rsidP="0021332F">
      <w:pPr>
        <w:pStyle w:val="Heading1"/>
        <w:rPr>
          <w:rFonts w:ascii="GHEA Grapalat" w:hAnsi="GHEA Grapalat" w:cs="Sylfaen"/>
          <w:b/>
          <w:sz w:val="22"/>
          <w:szCs w:val="22"/>
          <w:lang w:val="hy-AM"/>
        </w:rPr>
      </w:pPr>
      <w:r w:rsidRPr="00B62D5A">
        <w:rPr>
          <w:rFonts w:ascii="GHEA Grapalat" w:hAnsi="GHEA Grapalat" w:cs="Sylfaen"/>
          <w:b/>
          <w:sz w:val="22"/>
          <w:szCs w:val="22"/>
          <w:lang w:val="hy-AM"/>
        </w:rPr>
        <w:t>ՄԱՍ- 1</w:t>
      </w:r>
    </w:p>
    <w:p w:rsidR="0021332F" w:rsidRPr="00B62D5A" w:rsidRDefault="0021332F" w:rsidP="0021332F">
      <w:pPr>
        <w:pStyle w:val="BodyText"/>
        <w:rPr>
          <w:rFonts w:ascii="GHEA Grapalat" w:hAnsi="GHEA Grapalat"/>
          <w:b/>
          <w:sz w:val="22"/>
          <w:szCs w:val="22"/>
          <w:lang w:val="hy-AM"/>
        </w:rPr>
      </w:pPr>
      <w:r w:rsidRPr="00B62D5A">
        <w:rPr>
          <w:rFonts w:ascii="GHEA Grapalat" w:hAnsi="GHEA Grapalat" w:cs="Sylfaen"/>
          <w:b/>
          <w:sz w:val="22"/>
          <w:szCs w:val="22"/>
          <w:lang w:val="hy-AM"/>
        </w:rPr>
        <w:t>Պետական մասնակցությամբ առևտրային կազմակերպությունների ֆինանսատնտեսական դիտարկումների ամփոփ արդյունքները</w:t>
      </w:r>
      <w:r w:rsidRPr="00B62D5A">
        <w:rPr>
          <w:rFonts w:ascii="GHEA Grapalat" w:hAnsi="GHEA Grapalat"/>
          <w:b/>
          <w:sz w:val="22"/>
          <w:szCs w:val="22"/>
          <w:lang w:val="hy-AM"/>
        </w:rPr>
        <w:t xml:space="preserve"> </w:t>
      </w:r>
    </w:p>
    <w:p w:rsidR="0021332F" w:rsidRPr="00B62D5A" w:rsidRDefault="0021332F" w:rsidP="0021332F">
      <w:pPr>
        <w:spacing w:line="360" w:lineRule="auto"/>
        <w:jc w:val="both"/>
        <w:rPr>
          <w:rFonts w:ascii="GHEA Grapalat" w:hAnsi="GHEA Grapalat"/>
          <w:sz w:val="22"/>
          <w:szCs w:val="22"/>
          <w:lang w:val="hy-AM"/>
        </w:rPr>
      </w:pPr>
    </w:p>
    <w:p w:rsidR="0021332F" w:rsidRPr="00B62D5A" w:rsidRDefault="0021332F" w:rsidP="0021332F">
      <w:pPr>
        <w:pStyle w:val="BodyTextIndent"/>
        <w:numPr>
          <w:ilvl w:val="1"/>
          <w:numId w:val="0"/>
        </w:numPr>
        <w:tabs>
          <w:tab w:val="clear" w:pos="540"/>
          <w:tab w:val="num" w:pos="690"/>
        </w:tabs>
        <w:spacing w:line="240" w:lineRule="auto"/>
        <w:ind w:left="690" w:hanging="690"/>
        <w:rPr>
          <w:rFonts w:ascii="GHEA Grapalat" w:hAnsi="GHEA Grapalat" w:cs="Sylfaen"/>
          <w:b/>
          <w:bCs/>
          <w:i/>
          <w:sz w:val="22"/>
          <w:szCs w:val="22"/>
          <w:u w:val="single"/>
          <w:lang w:val="hy-AM"/>
        </w:rPr>
      </w:pPr>
      <w:r w:rsidRPr="00B62D5A">
        <w:rPr>
          <w:rFonts w:ascii="GHEA Grapalat" w:hAnsi="GHEA Grapalat"/>
          <w:b/>
          <w:bCs/>
          <w:i/>
          <w:sz w:val="22"/>
          <w:szCs w:val="22"/>
          <w:u w:val="single"/>
          <w:lang w:val="hy-AM"/>
        </w:rPr>
        <w:t xml:space="preserve">1.1 </w:t>
      </w:r>
      <w:r w:rsidRPr="00B62D5A">
        <w:rPr>
          <w:rFonts w:ascii="GHEA Grapalat" w:hAnsi="GHEA Grapalat" w:cs="Sylfaen"/>
          <w:b/>
          <w:bCs/>
          <w:i/>
          <w:sz w:val="22"/>
          <w:szCs w:val="22"/>
          <w:u w:val="single"/>
          <w:lang w:val="hy-AM"/>
        </w:rPr>
        <w:t>Իրականացված մոնիտորինգի ամփոփ արդյունքները</w:t>
      </w:r>
    </w:p>
    <w:p w:rsidR="0021332F" w:rsidRPr="00B62D5A" w:rsidRDefault="0021332F" w:rsidP="0021332F">
      <w:pPr>
        <w:tabs>
          <w:tab w:val="left" w:pos="2340"/>
        </w:tabs>
        <w:spacing w:line="360" w:lineRule="auto"/>
        <w:ind w:firstLine="690"/>
        <w:jc w:val="both"/>
        <w:rPr>
          <w:rFonts w:ascii="GHEA Grapalat" w:hAnsi="GHEA Grapalat" w:cs="Sylfaen"/>
          <w:sz w:val="22"/>
          <w:szCs w:val="22"/>
          <w:lang w:val="hy-AM"/>
        </w:rPr>
      </w:pPr>
    </w:p>
    <w:p w:rsidR="0021332F" w:rsidRPr="008E5F02" w:rsidRDefault="0021332F" w:rsidP="0021332F">
      <w:pPr>
        <w:spacing w:line="360" w:lineRule="auto"/>
        <w:ind w:firstLine="690"/>
        <w:jc w:val="both"/>
        <w:rPr>
          <w:rFonts w:ascii="GHEA Grapalat" w:hAnsi="GHEA Grapalat" w:cs="Sylfaen"/>
          <w:sz w:val="22"/>
          <w:szCs w:val="22"/>
          <w:lang w:val="hy-AM"/>
        </w:rPr>
      </w:pPr>
      <w:r w:rsidRPr="00E47D8A">
        <w:rPr>
          <w:rFonts w:ascii="GHEA Grapalat" w:hAnsi="GHEA Grapalat" w:cs="Sylfaen"/>
          <w:sz w:val="22"/>
          <w:szCs w:val="22"/>
          <w:lang w:val="hy-AM"/>
        </w:rPr>
        <w:t>ՀՀ կառավարության 2017 թվականի հ</w:t>
      </w:r>
      <w:r w:rsidR="008F499B">
        <w:rPr>
          <w:rFonts w:ascii="GHEA Grapalat" w:hAnsi="GHEA Grapalat" w:cs="Sylfaen"/>
          <w:sz w:val="22"/>
          <w:szCs w:val="22"/>
          <w:lang w:val="hy-AM"/>
        </w:rPr>
        <w:t>ոկտեմբերի 5-ի թիվ 1262-Ն որոշմամբ</w:t>
      </w:r>
      <w:r w:rsidRPr="00E47D8A">
        <w:rPr>
          <w:rFonts w:ascii="GHEA Grapalat" w:hAnsi="GHEA Grapalat" w:cs="Sylfaen"/>
          <w:sz w:val="22"/>
          <w:szCs w:val="22"/>
          <w:lang w:val="hy-AM"/>
        </w:rPr>
        <w:t xml:space="preserve"> </w:t>
      </w:r>
      <w:r w:rsidR="008F499B" w:rsidRPr="00E47D8A">
        <w:rPr>
          <w:rFonts w:ascii="GHEA Grapalat" w:hAnsi="GHEA Grapalat" w:cs="Sylfaen"/>
          <w:sz w:val="22"/>
          <w:szCs w:val="22"/>
          <w:lang w:val="hy-AM"/>
        </w:rPr>
        <w:t xml:space="preserve">հաստատված </w:t>
      </w:r>
      <w:r w:rsidR="00DD381A" w:rsidRPr="00DD381A">
        <w:rPr>
          <w:rFonts w:ascii="GHEA Grapalat" w:hAnsi="GHEA Grapalat" w:cs="Sylfaen"/>
          <w:sz w:val="22"/>
          <w:szCs w:val="22"/>
          <w:lang w:val="hy-AM"/>
        </w:rPr>
        <w:t>(</w:t>
      </w:r>
      <w:r w:rsidR="008F499B">
        <w:rPr>
          <w:rFonts w:ascii="GHEA Grapalat" w:hAnsi="GHEA Grapalat" w:cs="Sylfaen"/>
          <w:sz w:val="22"/>
          <w:szCs w:val="22"/>
          <w:lang w:val="hy-AM"/>
        </w:rPr>
        <w:t>N1 հավելված</w:t>
      </w:r>
      <w:r w:rsidR="00DD381A" w:rsidRPr="00DD381A">
        <w:rPr>
          <w:rFonts w:ascii="GHEA Grapalat" w:hAnsi="GHEA Grapalat" w:cs="Sylfaen"/>
          <w:sz w:val="22"/>
          <w:szCs w:val="22"/>
          <w:lang w:val="hy-AM"/>
        </w:rPr>
        <w:t>)</w:t>
      </w:r>
      <w:r w:rsidR="007F77CE">
        <w:rPr>
          <w:rFonts w:ascii="GHEA Grapalat" w:hAnsi="GHEA Grapalat" w:cs="Sylfaen"/>
          <w:sz w:val="22"/>
          <w:szCs w:val="22"/>
          <w:lang w:val="hy-AM"/>
        </w:rPr>
        <w:t xml:space="preserve">՝ </w:t>
      </w:r>
      <w:r w:rsidRPr="00E47D8A">
        <w:rPr>
          <w:rFonts w:ascii="GHEA Grapalat" w:hAnsi="GHEA Grapalat" w:cs="Sylfaen"/>
          <w:sz w:val="22"/>
          <w:szCs w:val="22"/>
          <w:lang w:val="hy-AM"/>
        </w:rPr>
        <w:t xml:space="preserve">«Հայաստանի Հանրապետության պետական կառավարման մարմինների կողմից 50 տոկոս և ավելի պետական մասնակցությամբ առևտրային կազմակերպությունների </w:t>
      </w:r>
      <w:r w:rsidRPr="008E5F02">
        <w:rPr>
          <w:rFonts w:ascii="GHEA Grapalat" w:hAnsi="GHEA Grapalat" w:cs="Sylfaen"/>
          <w:sz w:val="22"/>
          <w:szCs w:val="22"/>
          <w:lang w:val="hy-AM"/>
        </w:rPr>
        <w:t>ֆինանսատնտեսական վիճակի դիտարկումներ անցկացնելու, դրանց գործունեությունը վերլուծելու և արդյունքներն ամփոփելու» կարգի համաձայն</w:t>
      </w:r>
      <w:r w:rsidR="00DD381A" w:rsidRPr="008E5F02">
        <w:rPr>
          <w:rFonts w:ascii="GHEA Grapalat" w:hAnsi="GHEA Grapalat" w:cs="Sylfaen"/>
          <w:sz w:val="22"/>
          <w:szCs w:val="22"/>
          <w:lang w:val="hy-AM"/>
        </w:rPr>
        <w:t>,</w:t>
      </w:r>
      <w:r w:rsidRPr="008E5F02">
        <w:rPr>
          <w:rFonts w:ascii="GHEA Grapalat" w:hAnsi="GHEA Grapalat" w:cs="Sylfaen"/>
          <w:sz w:val="22"/>
          <w:szCs w:val="22"/>
          <w:lang w:val="hy-AM"/>
        </w:rPr>
        <w:t xml:space="preserve"> պետական գույքի կառավարման կոմիտեն 2021թ. առաջին կիսամյակի տվյալների հիման վրա ֆինանսատնտեսական դիտարկումներ է իրականացրել թվով 21</w:t>
      </w:r>
      <w:r w:rsidR="008F499B" w:rsidRPr="008E5F02">
        <w:rPr>
          <w:rFonts w:ascii="GHEA Grapalat" w:hAnsi="GHEA Grapalat" w:cs="Sylfaen"/>
          <w:sz w:val="22"/>
          <w:szCs w:val="22"/>
          <w:lang w:val="hy-AM"/>
        </w:rPr>
        <w:t>՝</w:t>
      </w:r>
      <w:r w:rsidRPr="008E5F02">
        <w:rPr>
          <w:rFonts w:ascii="GHEA Grapalat" w:hAnsi="GHEA Grapalat" w:cs="Sylfaen"/>
          <w:sz w:val="22"/>
          <w:szCs w:val="22"/>
          <w:lang w:val="hy-AM"/>
        </w:rPr>
        <w:t xml:space="preserve"> ՀՀ կառավարության, ՀՀ նախարարությունների, դրանց ենթակա մարմինների, ՀՀ մարզպետարանների, ինչպես նաև Երևանի քաղաքապետարանի և ՀՀ հանրային հեռարձակողի խորհրդի ենթակայության ընդհանուր թվով </w:t>
      </w:r>
      <w:r w:rsidRPr="008E5F02">
        <w:rPr>
          <w:rFonts w:ascii="GHEA Grapalat" w:hAnsi="GHEA Grapalat" w:cs="Sylfaen"/>
          <w:b/>
          <w:sz w:val="22"/>
          <w:szCs w:val="22"/>
          <w:lang w:val="hy-AM"/>
        </w:rPr>
        <w:t>136</w:t>
      </w:r>
      <w:r w:rsidRPr="008E5F02">
        <w:rPr>
          <w:rFonts w:ascii="GHEA Grapalat" w:hAnsi="GHEA Grapalat" w:cs="Sylfaen"/>
          <w:sz w:val="22"/>
          <w:szCs w:val="22"/>
          <w:lang w:val="hy-AM"/>
        </w:rPr>
        <w:t xml:space="preserve"> պետական մասնակցությամբ առևտրային կազմակերպությունից </w:t>
      </w:r>
      <w:r w:rsidR="00DD381A" w:rsidRPr="008E5F02">
        <w:rPr>
          <w:rFonts w:ascii="GHEA Grapalat" w:hAnsi="GHEA Grapalat" w:cs="Sylfaen"/>
          <w:sz w:val="22"/>
          <w:szCs w:val="22"/>
          <w:lang w:val="hy-AM"/>
        </w:rPr>
        <w:t>134-ի</w:t>
      </w:r>
      <w:r w:rsidRPr="008E5F02">
        <w:rPr>
          <w:rFonts w:ascii="GHEA Grapalat" w:hAnsi="GHEA Grapalat" w:cs="Sylfaen"/>
          <w:sz w:val="22"/>
          <w:szCs w:val="22"/>
          <w:lang w:val="hy-AM"/>
        </w:rPr>
        <w:t xml:space="preserve"> համար:</w:t>
      </w:r>
      <w:r w:rsidR="007F77CE" w:rsidRPr="008E5F02">
        <w:rPr>
          <w:rFonts w:ascii="GHEA Grapalat" w:hAnsi="GHEA Grapalat" w:cs="Sylfaen"/>
          <w:b/>
          <w:sz w:val="22"/>
          <w:szCs w:val="22"/>
          <w:lang w:val="hy-AM"/>
        </w:rPr>
        <w:t xml:space="preserve"> </w:t>
      </w:r>
      <w:r w:rsidRPr="008E5F02">
        <w:rPr>
          <w:rFonts w:ascii="GHEA Grapalat" w:hAnsi="GHEA Grapalat" w:cs="Sylfaen"/>
          <w:sz w:val="22"/>
          <w:szCs w:val="22"/>
          <w:lang w:val="hy-AM"/>
        </w:rPr>
        <w:t>ՀՀ էկոնոմիկայի նախարարության կողմից տեղեկատվություն չի ներկայացվել, իսկ ՀՀ արտակարգ իրավիճակների նախարարության ենթակայության միակ առևտրային կազմ</w:t>
      </w:r>
      <w:r w:rsidR="00D62816" w:rsidRPr="008E5F02">
        <w:rPr>
          <w:rFonts w:ascii="GHEA Grapalat" w:hAnsi="GHEA Grapalat" w:cs="Sylfaen"/>
          <w:sz w:val="22"/>
          <w:szCs w:val="22"/>
          <w:lang w:val="hy-AM"/>
        </w:rPr>
        <w:t>ակերպությու</w:t>
      </w:r>
      <w:r w:rsidRPr="008E5F02">
        <w:rPr>
          <w:rFonts w:ascii="GHEA Grapalat" w:hAnsi="GHEA Grapalat" w:cs="Sylfaen"/>
          <w:sz w:val="22"/>
          <w:szCs w:val="22"/>
          <w:lang w:val="hy-AM"/>
        </w:rPr>
        <w:t>ն</w:t>
      </w:r>
      <w:r w:rsidR="00D62816" w:rsidRPr="008E5F02">
        <w:rPr>
          <w:rFonts w:ascii="GHEA Grapalat" w:hAnsi="GHEA Grapalat" w:cs="Sylfaen"/>
          <w:sz w:val="22"/>
          <w:szCs w:val="22"/>
          <w:lang w:val="hy-AM"/>
        </w:rPr>
        <w:t>ը</w:t>
      </w:r>
      <w:r w:rsidRPr="008E5F02">
        <w:rPr>
          <w:rFonts w:ascii="GHEA Grapalat" w:hAnsi="GHEA Grapalat" w:cs="Sylfaen"/>
          <w:sz w:val="22"/>
          <w:szCs w:val="22"/>
          <w:lang w:val="hy-AM"/>
        </w:rPr>
        <w:t>՝ «Հատուկ լեռնափրկարար ծառայություն» ՓԲԸ-</w:t>
      </w:r>
      <w:r w:rsidR="00D62816" w:rsidRPr="008E5F02">
        <w:rPr>
          <w:rFonts w:ascii="GHEA Grapalat" w:hAnsi="GHEA Grapalat" w:cs="Sylfaen"/>
          <w:sz w:val="22"/>
          <w:szCs w:val="22"/>
          <w:lang w:val="hy-AM"/>
        </w:rPr>
        <w:t>ն,</w:t>
      </w:r>
      <w:r w:rsidRPr="008E5F02">
        <w:rPr>
          <w:rFonts w:ascii="GHEA Grapalat" w:hAnsi="GHEA Grapalat" w:cs="Sylfaen"/>
          <w:sz w:val="22"/>
          <w:szCs w:val="22"/>
          <w:lang w:val="hy-AM"/>
        </w:rPr>
        <w:t xml:space="preserve"> </w:t>
      </w:r>
      <w:r w:rsidR="00D62816" w:rsidRPr="008E5F02">
        <w:rPr>
          <w:rFonts w:ascii="GHEA Grapalat" w:hAnsi="GHEA Grapalat" w:cs="Sylfaen"/>
          <w:sz w:val="22"/>
          <w:szCs w:val="22"/>
          <w:lang w:val="hy-AM"/>
        </w:rPr>
        <w:t xml:space="preserve">ընդգրկվել է </w:t>
      </w:r>
      <w:r w:rsidR="007F77CE" w:rsidRPr="008E5F02">
        <w:rPr>
          <w:rFonts w:ascii="GHEA Grapalat" w:hAnsi="GHEA Grapalat"/>
          <w:bCs/>
          <w:sz w:val="22"/>
          <w:szCs w:val="22"/>
          <w:lang w:val="hy-AM"/>
        </w:rPr>
        <w:t>«Պետական գույքի մասնավորեցման 2017-2020թթ. ծրագրի մասին» ՀՀ օրենքի ցանկում</w:t>
      </w:r>
      <w:r w:rsidR="007F77CE" w:rsidRPr="008E5F02">
        <w:rPr>
          <w:rFonts w:ascii="GHEA Grapalat" w:hAnsi="GHEA Grapalat"/>
          <w:b/>
          <w:bCs/>
          <w:sz w:val="22"/>
          <w:szCs w:val="22"/>
          <w:lang w:val="hy-AM"/>
        </w:rPr>
        <w:t xml:space="preserve"> </w:t>
      </w:r>
      <w:r w:rsidR="00D62816" w:rsidRPr="008E5F02">
        <w:rPr>
          <w:rFonts w:ascii="GHEA Grapalat" w:hAnsi="GHEA Grapalat" w:cs="Sylfaen"/>
          <w:sz w:val="22"/>
          <w:szCs w:val="22"/>
          <w:lang w:val="hy-AM"/>
        </w:rPr>
        <w:t xml:space="preserve">և </w:t>
      </w:r>
      <w:r w:rsidR="007F77CE" w:rsidRPr="008E5F02">
        <w:rPr>
          <w:rFonts w:ascii="GHEA Grapalat" w:hAnsi="GHEA Grapalat" w:cs="Sylfaen"/>
          <w:sz w:val="22"/>
          <w:szCs w:val="22"/>
          <w:lang w:val="hy-AM"/>
        </w:rPr>
        <w:t xml:space="preserve">նշված կարգի համաձայն ենթակա չէ ֆինանսատնտեսական վերլուծության, իսկ բաժնետոմսերի կառավարման </w:t>
      </w:r>
      <w:r w:rsidRPr="008E5F02">
        <w:rPr>
          <w:rFonts w:ascii="GHEA Grapalat" w:hAnsi="GHEA Grapalat" w:cs="Sylfaen"/>
          <w:sz w:val="22"/>
          <w:szCs w:val="22"/>
          <w:lang w:val="hy-AM"/>
        </w:rPr>
        <w:t>լիազորությունները փոխանցվել են ՀՀ ՏԿԵՆ պետական գույքի կառավարման կոմիտեին։</w:t>
      </w:r>
    </w:p>
    <w:p w:rsidR="0021332F" w:rsidRPr="00E47D8A" w:rsidRDefault="0021332F" w:rsidP="0021332F">
      <w:pPr>
        <w:rPr>
          <w:rFonts w:ascii="GHEA Grapalat" w:hAnsi="GHEA Grapalat" w:cs="Sylfaen"/>
          <w:sz w:val="22"/>
          <w:szCs w:val="22"/>
          <w:lang w:val="hy-AM"/>
        </w:rPr>
      </w:pPr>
      <w:r w:rsidRPr="00E47D8A">
        <w:rPr>
          <w:rFonts w:ascii="GHEA Grapalat" w:hAnsi="GHEA Grapalat" w:cs="Sylfaen"/>
          <w:sz w:val="22"/>
          <w:szCs w:val="22"/>
          <w:lang w:val="hy-AM"/>
        </w:rPr>
        <w:tab/>
      </w:r>
    </w:p>
    <w:p w:rsidR="0021332F" w:rsidRPr="00E47D8A" w:rsidRDefault="0021332F" w:rsidP="0021332F">
      <w:pPr>
        <w:tabs>
          <w:tab w:val="left" w:pos="2340"/>
        </w:tabs>
        <w:spacing w:line="360" w:lineRule="auto"/>
        <w:jc w:val="both"/>
        <w:rPr>
          <w:rFonts w:ascii="GHEA Grapalat" w:hAnsi="GHEA Grapalat" w:cs="Sylfaen"/>
          <w:b/>
          <w:bCs/>
          <w:i/>
          <w:iCs/>
          <w:sz w:val="22"/>
          <w:szCs w:val="22"/>
          <w:u w:val="single"/>
          <w:lang w:val="hy-AM"/>
        </w:rPr>
      </w:pPr>
      <w:r w:rsidRPr="00E47D8A">
        <w:rPr>
          <w:rFonts w:ascii="GHEA Grapalat" w:hAnsi="GHEA Grapalat"/>
          <w:b/>
          <w:bCs/>
          <w:i/>
          <w:iCs/>
          <w:sz w:val="22"/>
          <w:szCs w:val="22"/>
          <w:u w:val="single"/>
          <w:lang w:val="hy-AM"/>
        </w:rPr>
        <w:t xml:space="preserve">1.2 </w:t>
      </w:r>
      <w:r w:rsidRPr="00E47D8A">
        <w:rPr>
          <w:rFonts w:ascii="GHEA Grapalat" w:hAnsi="GHEA Grapalat" w:cs="Sylfaen"/>
          <w:b/>
          <w:bCs/>
          <w:i/>
          <w:iCs/>
          <w:sz w:val="22"/>
          <w:szCs w:val="22"/>
          <w:u w:val="single"/>
          <w:lang w:val="af-ZA"/>
        </w:rPr>
        <w:t>Ֆինանսատնտեսական մոնիտորինգի համակարգում ընդգրկված պետական մասնակցությամբ առևտրային կազմակերպությունների թիվն ըստ պետական կառավարման լիազորված մարմինների</w:t>
      </w:r>
    </w:p>
    <w:p w:rsidR="0021332F" w:rsidRPr="00E47D8A" w:rsidRDefault="0021332F" w:rsidP="0021332F">
      <w:pPr>
        <w:tabs>
          <w:tab w:val="left" w:pos="2340"/>
        </w:tabs>
        <w:spacing w:line="360" w:lineRule="auto"/>
        <w:jc w:val="both"/>
        <w:rPr>
          <w:rFonts w:ascii="GHEA Grapalat" w:hAnsi="GHEA Grapalat" w:cs="Sylfaen"/>
          <w:b/>
          <w:bCs/>
          <w:i/>
          <w:iCs/>
          <w:sz w:val="22"/>
          <w:szCs w:val="22"/>
          <w:u w:val="single"/>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4"/>
        <w:gridCol w:w="2442"/>
        <w:gridCol w:w="3368"/>
      </w:tblGrid>
      <w:tr w:rsidR="0021332F" w:rsidRPr="00E47D8A" w:rsidTr="008F499B">
        <w:tc>
          <w:tcPr>
            <w:tcW w:w="534" w:type="dxa"/>
            <w:vAlign w:val="center"/>
          </w:tcPr>
          <w:p w:rsidR="0021332F" w:rsidRPr="00E47D8A" w:rsidRDefault="0021332F" w:rsidP="008F499B">
            <w:pPr>
              <w:pStyle w:val="Heading2"/>
              <w:spacing w:line="240" w:lineRule="auto"/>
              <w:rPr>
                <w:rFonts w:ascii="GHEA Grapalat" w:hAnsi="GHEA Grapalat"/>
                <w:sz w:val="22"/>
                <w:szCs w:val="22"/>
              </w:rPr>
            </w:pPr>
            <w:r w:rsidRPr="00E47D8A">
              <w:rPr>
                <w:rFonts w:ascii="GHEA Grapalat" w:hAnsi="GHEA Grapalat"/>
                <w:sz w:val="22"/>
                <w:szCs w:val="22"/>
              </w:rPr>
              <w:lastRenderedPageBreak/>
              <w:t>հ/հ</w:t>
            </w:r>
          </w:p>
        </w:tc>
        <w:tc>
          <w:tcPr>
            <w:tcW w:w="4254" w:type="dxa"/>
            <w:vAlign w:val="center"/>
          </w:tcPr>
          <w:p w:rsidR="0021332F" w:rsidRPr="00E47D8A" w:rsidRDefault="0021332F" w:rsidP="008F499B">
            <w:pPr>
              <w:jc w:val="center"/>
              <w:rPr>
                <w:rFonts w:ascii="GHEA Grapalat" w:hAnsi="GHEA Grapalat" w:cs="Sylfaen"/>
                <w:b/>
                <w:bCs/>
                <w:sz w:val="22"/>
                <w:szCs w:val="22"/>
              </w:rPr>
            </w:pPr>
            <w:r w:rsidRPr="00E47D8A">
              <w:rPr>
                <w:rFonts w:ascii="GHEA Grapalat" w:hAnsi="GHEA Grapalat" w:cs="Sylfaen"/>
                <w:b/>
                <w:bCs/>
                <w:sz w:val="22"/>
                <w:szCs w:val="22"/>
              </w:rPr>
              <w:t>Անվանումը</w:t>
            </w:r>
          </w:p>
        </w:tc>
        <w:tc>
          <w:tcPr>
            <w:tcW w:w="2442" w:type="dxa"/>
            <w:vAlign w:val="center"/>
          </w:tcPr>
          <w:p w:rsidR="0021332F" w:rsidRPr="00E47D8A" w:rsidRDefault="0021332F" w:rsidP="008F499B">
            <w:pPr>
              <w:jc w:val="center"/>
              <w:rPr>
                <w:rFonts w:ascii="GHEA Grapalat" w:hAnsi="GHEA Grapalat"/>
                <w:b/>
                <w:bCs/>
                <w:sz w:val="22"/>
                <w:szCs w:val="22"/>
              </w:rPr>
            </w:pPr>
            <w:r w:rsidRPr="00E47D8A">
              <w:rPr>
                <w:rFonts w:ascii="GHEA Grapalat" w:hAnsi="GHEA Grapalat" w:cs="Sylfaen"/>
                <w:b/>
                <w:bCs/>
                <w:sz w:val="22"/>
                <w:szCs w:val="22"/>
              </w:rPr>
              <w:t xml:space="preserve">Մոնիտորինգի ենթակա առևտրային կազմակերպությունների թիվը </w:t>
            </w:r>
          </w:p>
        </w:tc>
        <w:tc>
          <w:tcPr>
            <w:tcW w:w="3368" w:type="dxa"/>
            <w:vAlign w:val="center"/>
          </w:tcPr>
          <w:p w:rsidR="0021332F" w:rsidRPr="00E47D8A" w:rsidRDefault="0021332F" w:rsidP="008F499B">
            <w:pPr>
              <w:jc w:val="center"/>
              <w:rPr>
                <w:rFonts w:ascii="GHEA Grapalat" w:hAnsi="GHEA Grapalat"/>
                <w:b/>
                <w:bCs/>
                <w:sz w:val="22"/>
                <w:szCs w:val="22"/>
              </w:rPr>
            </w:pPr>
            <w:r w:rsidRPr="00E47D8A">
              <w:rPr>
                <w:rFonts w:ascii="GHEA Grapalat" w:hAnsi="GHEA Grapalat" w:cs="Sylfaen"/>
                <w:b/>
                <w:bCs/>
                <w:sz w:val="22"/>
                <w:szCs w:val="22"/>
              </w:rPr>
              <w:t xml:space="preserve">Տեղեկատվություն ներկայացրած առևտրային կազմակերպությունների թիվը </w:t>
            </w:r>
          </w:p>
        </w:tc>
      </w:tr>
      <w:tr w:rsidR="0021332F" w:rsidRPr="00E47D8A" w:rsidTr="008F499B">
        <w:trPr>
          <w:cantSplit/>
          <w:trHeight w:val="394"/>
        </w:trPr>
        <w:tc>
          <w:tcPr>
            <w:tcW w:w="10598" w:type="dxa"/>
            <w:gridSpan w:val="4"/>
            <w:vAlign w:val="center"/>
          </w:tcPr>
          <w:p w:rsidR="0021332F" w:rsidRPr="00E47D8A" w:rsidRDefault="0021332F" w:rsidP="008F499B">
            <w:pPr>
              <w:pStyle w:val="Heading3"/>
              <w:spacing w:line="240" w:lineRule="auto"/>
              <w:rPr>
                <w:rFonts w:ascii="GHEA Grapalat" w:hAnsi="GHEA Grapalat" w:cs="Sylfaen"/>
                <w:sz w:val="22"/>
                <w:szCs w:val="22"/>
                <w:lang w:val="hy-AM"/>
              </w:rPr>
            </w:pPr>
            <w:r w:rsidRPr="00E47D8A">
              <w:rPr>
                <w:rFonts w:ascii="GHEA Grapalat" w:hAnsi="GHEA Grapalat" w:cs="Sylfaen"/>
                <w:sz w:val="22"/>
                <w:szCs w:val="22"/>
              </w:rPr>
              <w:t>ՀՀ  Նախարարություններ</w:t>
            </w:r>
            <w:r w:rsidRPr="00E47D8A">
              <w:rPr>
                <w:rFonts w:ascii="GHEA Grapalat" w:hAnsi="GHEA Grapalat" w:cs="Sylfaen"/>
                <w:sz w:val="22"/>
                <w:szCs w:val="22"/>
                <w:lang w:val="hy-AM"/>
              </w:rPr>
              <w:t>, ՀՀ կառավարությանը և ՀՀ նախարարություններին</w:t>
            </w:r>
          </w:p>
          <w:p w:rsidR="0021332F" w:rsidRPr="00E47D8A" w:rsidRDefault="0021332F" w:rsidP="008F499B">
            <w:pPr>
              <w:pStyle w:val="Heading3"/>
              <w:spacing w:line="240" w:lineRule="auto"/>
              <w:rPr>
                <w:rFonts w:ascii="GHEA Grapalat" w:hAnsi="GHEA Grapalat" w:cs="Sylfaen"/>
                <w:sz w:val="22"/>
                <w:szCs w:val="22"/>
                <w:lang w:val="hy-AM"/>
              </w:rPr>
            </w:pPr>
            <w:r w:rsidRPr="00E47D8A">
              <w:rPr>
                <w:rFonts w:ascii="GHEA Grapalat" w:hAnsi="GHEA Grapalat" w:cs="Sylfaen"/>
                <w:sz w:val="22"/>
                <w:szCs w:val="22"/>
                <w:lang w:val="hy-AM"/>
              </w:rPr>
              <w:t xml:space="preserve">ենթակա </w:t>
            </w:r>
            <w:r w:rsidRPr="00E47D8A">
              <w:rPr>
                <w:rFonts w:ascii="GHEA Grapalat" w:hAnsi="GHEA Grapalat" w:cs="Sylfaen"/>
                <w:sz w:val="22"/>
                <w:szCs w:val="22"/>
              </w:rPr>
              <w:t>մարմիններ</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rPr>
              <w:t>1</w:t>
            </w:r>
          </w:p>
        </w:tc>
        <w:tc>
          <w:tcPr>
            <w:tcW w:w="4254" w:type="dxa"/>
            <w:vAlign w:val="center"/>
          </w:tcPr>
          <w:p w:rsidR="0021332F" w:rsidRPr="00E47D8A" w:rsidRDefault="007F77CE" w:rsidP="008F499B">
            <w:pPr>
              <w:rPr>
                <w:rFonts w:ascii="GHEA Grapalat" w:hAnsi="GHEA Grapalat"/>
                <w:sz w:val="22"/>
                <w:szCs w:val="22"/>
              </w:rPr>
            </w:pPr>
            <w:r>
              <w:rPr>
                <w:rFonts w:ascii="GHEA Grapalat" w:hAnsi="GHEA Grapalat" w:cs="Sylfaen"/>
                <w:sz w:val="22"/>
                <w:szCs w:val="22"/>
              </w:rPr>
              <w:t xml:space="preserve">ՀՀ </w:t>
            </w:r>
            <w:r w:rsidR="0021332F" w:rsidRPr="00E47D8A">
              <w:rPr>
                <w:rFonts w:ascii="GHEA Grapalat" w:hAnsi="GHEA Grapalat" w:cs="Sylfaen"/>
                <w:sz w:val="22"/>
                <w:szCs w:val="22"/>
              </w:rPr>
              <w:t>Առողջապահության 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12</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12</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2</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ՀՀ Արդարադատության նախարարություն</w:t>
            </w:r>
          </w:p>
        </w:tc>
        <w:tc>
          <w:tcPr>
            <w:tcW w:w="2442"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1</w:t>
            </w:r>
          </w:p>
        </w:tc>
        <w:tc>
          <w:tcPr>
            <w:tcW w:w="3368"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1</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3</w:t>
            </w:r>
          </w:p>
        </w:tc>
        <w:tc>
          <w:tcPr>
            <w:tcW w:w="4254" w:type="dxa"/>
            <w:vAlign w:val="center"/>
          </w:tcPr>
          <w:p w:rsidR="0021332F" w:rsidRPr="00E47D8A" w:rsidRDefault="0021332F" w:rsidP="008F499B">
            <w:pPr>
              <w:rPr>
                <w:rFonts w:ascii="GHEA Grapalat" w:hAnsi="GHEA Grapalat"/>
                <w:sz w:val="22"/>
                <w:szCs w:val="22"/>
                <w:lang w:val="hy-AM"/>
              </w:rPr>
            </w:pPr>
            <w:r w:rsidRPr="00E47D8A">
              <w:rPr>
                <w:rFonts w:ascii="GHEA Grapalat" w:hAnsi="GHEA Grapalat" w:cs="Sylfaen"/>
                <w:sz w:val="22"/>
                <w:szCs w:val="22"/>
                <w:lang w:val="hy-AM"/>
              </w:rPr>
              <w:t xml:space="preserve">ՀՀ բարձր </w:t>
            </w:r>
            <w:r w:rsidRPr="00E47D8A">
              <w:rPr>
                <w:rFonts w:ascii="GHEA Grapalat" w:hAnsi="GHEA Grapalat"/>
                <w:sz w:val="22"/>
                <w:szCs w:val="22"/>
                <w:lang w:val="hy-AM"/>
              </w:rPr>
              <w:t xml:space="preserve">տեխնոլոգիական արդյունաբերության </w:t>
            </w:r>
            <w:r w:rsidRPr="00E47D8A">
              <w:rPr>
                <w:rFonts w:ascii="GHEA Grapalat" w:hAnsi="GHEA Grapalat" w:cs="Sylfaen"/>
                <w:sz w:val="22"/>
                <w:szCs w:val="22"/>
                <w:lang w:val="hy-AM"/>
              </w:rPr>
              <w:t>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9</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7</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4</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 xml:space="preserve">ՀՀ </w:t>
            </w:r>
            <w:r w:rsidRPr="00E47D8A">
              <w:rPr>
                <w:rFonts w:ascii="GHEA Grapalat" w:hAnsi="GHEA Grapalat" w:cs="Sylfaen"/>
                <w:sz w:val="22"/>
                <w:szCs w:val="22"/>
                <w:lang w:val="hy-AM"/>
              </w:rPr>
              <w:t>Վարչապետի</w:t>
            </w:r>
            <w:r w:rsidRPr="00E47D8A">
              <w:rPr>
                <w:rFonts w:ascii="GHEA Grapalat" w:hAnsi="GHEA Grapalat" w:cs="Sylfaen"/>
                <w:sz w:val="22"/>
                <w:szCs w:val="22"/>
              </w:rPr>
              <w:t xml:space="preserve"> աշխատակազմ</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3</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3</w:t>
            </w:r>
          </w:p>
          <w:p w:rsidR="0021332F" w:rsidRPr="00E47D8A" w:rsidRDefault="0021332F" w:rsidP="008F499B">
            <w:pPr>
              <w:jc w:val="center"/>
              <w:rPr>
                <w:rFonts w:ascii="GHEA Grapalat" w:hAnsi="GHEA Grapalat"/>
                <w:sz w:val="22"/>
                <w:szCs w:val="22"/>
                <w:lang w:val="en-US"/>
              </w:rPr>
            </w:pP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5</w:t>
            </w:r>
          </w:p>
        </w:tc>
        <w:tc>
          <w:tcPr>
            <w:tcW w:w="4254" w:type="dxa"/>
            <w:vAlign w:val="center"/>
          </w:tcPr>
          <w:p w:rsidR="0021332F" w:rsidRPr="00E47D8A" w:rsidRDefault="0021332F" w:rsidP="008F499B">
            <w:pPr>
              <w:rPr>
                <w:rFonts w:ascii="GHEA Grapalat" w:hAnsi="GHEA Grapalat"/>
                <w:sz w:val="22"/>
                <w:szCs w:val="22"/>
                <w:lang w:val="hy-AM"/>
              </w:rPr>
            </w:pPr>
            <w:r w:rsidRPr="00E47D8A">
              <w:rPr>
                <w:rFonts w:ascii="GHEA Grapalat" w:hAnsi="GHEA Grapalat"/>
                <w:sz w:val="22"/>
                <w:szCs w:val="22"/>
                <w:lang w:val="hy-AM"/>
              </w:rPr>
              <w:t>ՀՀ Շրջակա միջավայրի 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6</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 xml:space="preserve">ՀՀ </w:t>
            </w:r>
            <w:r w:rsidRPr="00E47D8A">
              <w:rPr>
                <w:rFonts w:ascii="GHEA Grapalat" w:hAnsi="GHEA Grapalat" w:cs="Sylfaen"/>
                <w:sz w:val="22"/>
                <w:szCs w:val="22"/>
                <w:lang w:val="hy-AM"/>
              </w:rPr>
              <w:t>տարածքային կառավարման և ենթակառուցվածքների</w:t>
            </w:r>
            <w:r w:rsidRPr="00E47D8A">
              <w:rPr>
                <w:rFonts w:ascii="GHEA Grapalat" w:hAnsi="GHEA Grapalat" w:cs="Sylfaen"/>
                <w:sz w:val="22"/>
                <w:szCs w:val="22"/>
                <w:lang w:val="en-US"/>
              </w:rPr>
              <w:t xml:space="preserve"> </w:t>
            </w:r>
            <w:r w:rsidRPr="00E47D8A">
              <w:rPr>
                <w:rFonts w:ascii="GHEA Grapalat" w:hAnsi="GHEA Grapalat" w:cs="Sylfaen"/>
                <w:sz w:val="22"/>
                <w:szCs w:val="22"/>
              </w:rPr>
              <w:t>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en-US"/>
              </w:rPr>
              <w:t>1</w:t>
            </w:r>
            <w:r w:rsidRPr="00E47D8A">
              <w:rPr>
                <w:rFonts w:ascii="GHEA Grapalat" w:hAnsi="GHEA Grapalat"/>
                <w:sz w:val="22"/>
                <w:szCs w:val="22"/>
                <w:lang w:val="hy-AM"/>
              </w:rPr>
              <w:t>2</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12</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7</w:t>
            </w:r>
          </w:p>
        </w:tc>
        <w:tc>
          <w:tcPr>
            <w:tcW w:w="4254" w:type="dxa"/>
            <w:vAlign w:val="center"/>
          </w:tcPr>
          <w:p w:rsidR="0021332F" w:rsidRPr="00E47D8A" w:rsidRDefault="0021332F" w:rsidP="008F499B">
            <w:pPr>
              <w:rPr>
                <w:rFonts w:ascii="GHEA Grapalat" w:hAnsi="GHEA Grapalat"/>
                <w:sz w:val="22"/>
                <w:szCs w:val="22"/>
                <w:lang w:val="hy-AM"/>
              </w:rPr>
            </w:pPr>
            <w:r w:rsidRPr="00E47D8A">
              <w:rPr>
                <w:rFonts w:ascii="GHEA Grapalat" w:hAnsi="GHEA Grapalat" w:cs="Sylfaen"/>
                <w:sz w:val="22"/>
                <w:szCs w:val="22"/>
                <w:lang w:val="hy-AM"/>
              </w:rPr>
              <w:t>ՀՀ էկոնոմիկայի 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92005A">
              <w:rPr>
                <w:rFonts w:ascii="GHEA Grapalat" w:hAnsi="GHEA Grapalat"/>
                <w:sz w:val="22"/>
                <w:szCs w:val="22"/>
                <w:lang w:val="hy-AM"/>
              </w:rPr>
              <w:t>-</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8</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ՀՀ Կրթության</w:t>
            </w:r>
            <w:r w:rsidRPr="00E47D8A">
              <w:rPr>
                <w:rFonts w:ascii="GHEA Grapalat" w:hAnsi="GHEA Grapalat" w:cs="Sylfaen"/>
                <w:sz w:val="22"/>
                <w:szCs w:val="22"/>
                <w:lang w:val="hy-AM"/>
              </w:rPr>
              <w:t xml:space="preserve">, </w:t>
            </w:r>
            <w:r w:rsidRPr="00E47D8A">
              <w:rPr>
                <w:rFonts w:ascii="GHEA Grapalat" w:hAnsi="GHEA Grapalat" w:cs="Sylfaen"/>
                <w:sz w:val="22"/>
                <w:szCs w:val="22"/>
              </w:rPr>
              <w:t>գիտության</w:t>
            </w:r>
            <w:r w:rsidRPr="00E47D8A">
              <w:rPr>
                <w:rFonts w:ascii="GHEA Grapalat" w:hAnsi="GHEA Grapalat" w:cs="Sylfaen"/>
                <w:sz w:val="22"/>
                <w:szCs w:val="22"/>
                <w:lang w:val="hy-AM"/>
              </w:rPr>
              <w:t>,մշակույթի և սպորտի</w:t>
            </w:r>
            <w:r w:rsidRPr="00E47D8A">
              <w:rPr>
                <w:rFonts w:ascii="GHEA Grapalat" w:hAnsi="GHEA Grapalat" w:cs="Sylfaen"/>
                <w:sz w:val="22"/>
                <w:szCs w:val="22"/>
              </w:rPr>
              <w:t xml:space="preserve"> 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5</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5</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9</w:t>
            </w:r>
          </w:p>
        </w:tc>
        <w:tc>
          <w:tcPr>
            <w:tcW w:w="4254" w:type="dxa"/>
            <w:vAlign w:val="center"/>
          </w:tcPr>
          <w:p w:rsidR="0021332F" w:rsidRPr="00E47D8A" w:rsidRDefault="0021332F" w:rsidP="008F499B">
            <w:pPr>
              <w:rPr>
                <w:rFonts w:ascii="GHEA Grapalat" w:hAnsi="GHEA Grapalat"/>
                <w:sz w:val="22"/>
                <w:szCs w:val="22"/>
                <w:lang w:val="hy-AM"/>
              </w:rPr>
            </w:pPr>
            <w:r w:rsidRPr="00E47D8A">
              <w:rPr>
                <w:rFonts w:ascii="GHEA Grapalat" w:hAnsi="GHEA Grapalat" w:cs="Sylfaen"/>
                <w:sz w:val="22"/>
                <w:szCs w:val="22"/>
              </w:rPr>
              <w:t>ՀՀ Պաշտպանության նախարարություն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6</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6</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10</w:t>
            </w:r>
          </w:p>
        </w:tc>
        <w:tc>
          <w:tcPr>
            <w:tcW w:w="4254" w:type="dxa"/>
            <w:vAlign w:val="center"/>
          </w:tcPr>
          <w:p w:rsidR="0021332F" w:rsidRPr="00E47D8A" w:rsidRDefault="0021332F" w:rsidP="008F499B">
            <w:pPr>
              <w:rPr>
                <w:rFonts w:ascii="GHEA Grapalat" w:hAnsi="GHEA Grapalat"/>
                <w:sz w:val="22"/>
                <w:szCs w:val="22"/>
                <w:lang w:val="en-US"/>
              </w:rPr>
            </w:pPr>
            <w:r w:rsidRPr="00E47D8A">
              <w:rPr>
                <w:rFonts w:ascii="GHEA Grapalat" w:hAnsi="GHEA Grapalat" w:cs="Sylfaen"/>
                <w:sz w:val="22"/>
                <w:szCs w:val="22"/>
              </w:rPr>
              <w:t xml:space="preserve"> Քաղաքաշինության </w:t>
            </w:r>
            <w:r w:rsidRPr="00E47D8A">
              <w:rPr>
                <w:rFonts w:ascii="GHEA Grapalat" w:hAnsi="GHEA Grapalat"/>
                <w:sz w:val="22"/>
                <w:szCs w:val="22"/>
              </w:rPr>
              <w:t>կոմիտե</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2</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2</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11</w:t>
            </w:r>
          </w:p>
        </w:tc>
        <w:tc>
          <w:tcPr>
            <w:tcW w:w="4254" w:type="dxa"/>
            <w:vAlign w:val="center"/>
          </w:tcPr>
          <w:p w:rsidR="0021332F" w:rsidRPr="00E47D8A" w:rsidRDefault="0021332F" w:rsidP="008F499B">
            <w:pPr>
              <w:rPr>
                <w:rFonts w:ascii="GHEA Grapalat" w:hAnsi="GHEA Grapalat" w:cs="Sylfaen"/>
                <w:sz w:val="22"/>
                <w:szCs w:val="22"/>
              </w:rPr>
            </w:pPr>
            <w:r w:rsidRPr="00E47D8A">
              <w:rPr>
                <w:rFonts w:ascii="GHEA Grapalat" w:hAnsi="GHEA Grapalat" w:cs="Sylfaen"/>
                <w:sz w:val="22"/>
                <w:szCs w:val="22"/>
                <w:lang w:val="hy-AM"/>
              </w:rPr>
              <w:t xml:space="preserve">ՀՀ </w:t>
            </w:r>
            <w:r w:rsidRPr="00E47D8A">
              <w:rPr>
                <w:rFonts w:ascii="GHEA Grapalat" w:hAnsi="GHEA Grapalat" w:cs="Sylfaen"/>
                <w:sz w:val="22"/>
                <w:szCs w:val="22"/>
                <w:lang w:val="en-US"/>
              </w:rPr>
              <w:t>հանրային հեռարձակողի խորհուրդ</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3</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3</w:t>
            </w:r>
          </w:p>
        </w:tc>
      </w:tr>
      <w:tr w:rsidR="0021332F" w:rsidRPr="00E47D8A" w:rsidTr="008F499B">
        <w:trPr>
          <w:trHeight w:val="512"/>
        </w:trPr>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12</w:t>
            </w:r>
          </w:p>
        </w:tc>
        <w:tc>
          <w:tcPr>
            <w:tcW w:w="4254" w:type="dxa"/>
            <w:vAlign w:val="center"/>
          </w:tcPr>
          <w:p w:rsidR="0021332F" w:rsidRPr="00E47D8A" w:rsidRDefault="0021332F" w:rsidP="008F499B">
            <w:pPr>
              <w:jc w:val="both"/>
              <w:rPr>
                <w:rFonts w:ascii="GHEA Grapalat" w:hAnsi="GHEA Grapalat" w:cs="Sylfaen"/>
                <w:sz w:val="22"/>
                <w:szCs w:val="22"/>
                <w:lang w:val="hy-AM"/>
              </w:rPr>
            </w:pPr>
            <w:r w:rsidRPr="00E47D8A">
              <w:rPr>
                <w:rFonts w:ascii="GHEA Grapalat" w:hAnsi="GHEA Grapalat" w:cs="Sylfaen"/>
                <w:sz w:val="22"/>
                <w:szCs w:val="22"/>
                <w:lang w:val="hy-AM"/>
              </w:rPr>
              <w:t>ՀՀ տարածքային կառավարման և ենթակառուցվածքների նախարարության</w:t>
            </w:r>
          </w:p>
          <w:p w:rsidR="0021332F" w:rsidRPr="00E47D8A" w:rsidRDefault="0021332F" w:rsidP="008F499B">
            <w:pPr>
              <w:jc w:val="both"/>
              <w:rPr>
                <w:rFonts w:ascii="GHEA Grapalat" w:hAnsi="GHEA Grapalat"/>
                <w:sz w:val="22"/>
                <w:szCs w:val="22"/>
              </w:rPr>
            </w:pPr>
            <w:r w:rsidRPr="00E47D8A">
              <w:rPr>
                <w:rFonts w:ascii="GHEA Grapalat" w:hAnsi="GHEA Grapalat" w:cs="Sylfaen"/>
                <w:sz w:val="22"/>
                <w:szCs w:val="22"/>
              </w:rPr>
              <w:t>Քաղաքացիական ավիացիայի</w:t>
            </w:r>
            <w:r w:rsidRPr="00E47D8A">
              <w:rPr>
                <w:rFonts w:ascii="GHEA Grapalat" w:hAnsi="GHEA Grapalat" w:cs="Sylfaen"/>
                <w:sz w:val="22"/>
                <w:szCs w:val="22"/>
                <w:lang w:val="hy-AM"/>
              </w:rPr>
              <w:t xml:space="preserve"> կոմիտե</w:t>
            </w:r>
          </w:p>
        </w:tc>
        <w:tc>
          <w:tcPr>
            <w:tcW w:w="2442" w:type="dxa"/>
            <w:vAlign w:val="center"/>
          </w:tcPr>
          <w:p w:rsidR="0021332F" w:rsidRPr="00E47D8A" w:rsidRDefault="0021332F" w:rsidP="008F499B">
            <w:pPr>
              <w:jc w:val="center"/>
              <w:rPr>
                <w:rFonts w:ascii="GHEA Grapalat" w:hAnsi="GHEA Grapalat"/>
                <w:sz w:val="22"/>
                <w:szCs w:val="22"/>
                <w:lang w:val="af-ZA"/>
              </w:rPr>
            </w:pPr>
            <w:r w:rsidRPr="00E47D8A">
              <w:rPr>
                <w:rFonts w:ascii="GHEA Grapalat" w:hAnsi="GHEA Grapalat"/>
                <w:sz w:val="22"/>
                <w:szCs w:val="22"/>
                <w:lang w:val="af-ZA"/>
              </w:rPr>
              <w:t>3</w:t>
            </w:r>
          </w:p>
        </w:tc>
        <w:tc>
          <w:tcPr>
            <w:tcW w:w="3368" w:type="dxa"/>
            <w:vAlign w:val="center"/>
          </w:tcPr>
          <w:p w:rsidR="0021332F" w:rsidRPr="00E47D8A" w:rsidRDefault="0021332F" w:rsidP="008F499B">
            <w:pPr>
              <w:jc w:val="center"/>
              <w:rPr>
                <w:rFonts w:ascii="GHEA Grapalat" w:hAnsi="GHEA Grapalat"/>
                <w:sz w:val="22"/>
                <w:szCs w:val="22"/>
              </w:rPr>
            </w:pPr>
            <w:r w:rsidRPr="00E47D8A">
              <w:rPr>
                <w:rFonts w:ascii="GHEA Grapalat" w:hAnsi="GHEA Grapalat"/>
                <w:sz w:val="22"/>
                <w:szCs w:val="22"/>
              </w:rPr>
              <w:t>3</w:t>
            </w:r>
          </w:p>
        </w:tc>
      </w:tr>
      <w:tr w:rsidR="0021332F" w:rsidRPr="00E47D8A" w:rsidTr="008F499B">
        <w:trPr>
          <w:trHeight w:val="512"/>
        </w:trPr>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rPr>
              <w:t>1</w:t>
            </w:r>
            <w:r w:rsidRPr="00E47D8A">
              <w:rPr>
                <w:rFonts w:ascii="GHEA Grapalat" w:hAnsi="GHEA Grapalat"/>
                <w:sz w:val="22"/>
                <w:szCs w:val="22"/>
                <w:lang w:val="hy-AM"/>
              </w:rPr>
              <w:t>3</w:t>
            </w:r>
          </w:p>
        </w:tc>
        <w:tc>
          <w:tcPr>
            <w:tcW w:w="4254" w:type="dxa"/>
            <w:vAlign w:val="center"/>
          </w:tcPr>
          <w:p w:rsidR="0021332F" w:rsidRPr="00E47D8A" w:rsidRDefault="0021332F" w:rsidP="008F499B">
            <w:pPr>
              <w:rPr>
                <w:rFonts w:ascii="GHEA Grapalat" w:hAnsi="GHEA Grapalat" w:cs="Sylfaen"/>
                <w:sz w:val="22"/>
                <w:szCs w:val="22"/>
                <w:lang w:val="hy-AM"/>
              </w:rPr>
            </w:pPr>
            <w:r w:rsidRPr="00E47D8A">
              <w:rPr>
                <w:rFonts w:ascii="GHEA Grapalat" w:hAnsi="GHEA Grapalat" w:cs="Sylfaen"/>
                <w:sz w:val="22"/>
                <w:szCs w:val="22"/>
                <w:lang w:val="hy-AM"/>
              </w:rPr>
              <w:t xml:space="preserve">ՀՀ տարածքային կառավարման և ենթակառուցվածքների նախարարության </w:t>
            </w:r>
          </w:p>
          <w:p w:rsidR="0021332F" w:rsidRPr="00E47D8A" w:rsidRDefault="0021332F" w:rsidP="008F499B">
            <w:pPr>
              <w:rPr>
                <w:rFonts w:ascii="GHEA Grapalat" w:hAnsi="GHEA Grapalat"/>
                <w:sz w:val="22"/>
                <w:szCs w:val="22"/>
                <w:lang w:val="hy-AM"/>
              </w:rPr>
            </w:pPr>
            <w:r w:rsidRPr="00E47D8A">
              <w:rPr>
                <w:rFonts w:ascii="GHEA Grapalat" w:hAnsi="GHEA Grapalat" w:cs="Sylfaen"/>
                <w:sz w:val="22"/>
                <w:szCs w:val="22"/>
                <w:lang w:val="hy-AM"/>
              </w:rPr>
              <w:t>Ջ</w:t>
            </w:r>
            <w:r w:rsidRPr="00E47D8A">
              <w:rPr>
                <w:rFonts w:ascii="GHEA Grapalat" w:hAnsi="GHEA Grapalat" w:cs="Sylfaen"/>
                <w:sz w:val="22"/>
                <w:szCs w:val="22"/>
              </w:rPr>
              <w:t>րային կոմիտե</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6</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6</w:t>
            </w:r>
          </w:p>
        </w:tc>
      </w:tr>
      <w:tr w:rsidR="0021332F" w:rsidRPr="00E47D8A" w:rsidTr="008F499B">
        <w:trPr>
          <w:trHeight w:val="512"/>
        </w:trPr>
        <w:tc>
          <w:tcPr>
            <w:tcW w:w="534"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14</w:t>
            </w:r>
          </w:p>
        </w:tc>
        <w:tc>
          <w:tcPr>
            <w:tcW w:w="4254" w:type="dxa"/>
            <w:vAlign w:val="center"/>
          </w:tcPr>
          <w:p w:rsidR="0021332F" w:rsidRPr="00E47D8A" w:rsidRDefault="0021332F" w:rsidP="008F499B">
            <w:pPr>
              <w:rPr>
                <w:rFonts w:ascii="GHEA Grapalat" w:hAnsi="GHEA Grapalat" w:cs="Sylfaen"/>
                <w:sz w:val="22"/>
                <w:szCs w:val="22"/>
                <w:lang w:val="hy-AM"/>
              </w:rPr>
            </w:pPr>
            <w:r w:rsidRPr="00E47D8A">
              <w:rPr>
                <w:rFonts w:ascii="GHEA Grapalat" w:hAnsi="GHEA Grapalat" w:cs="Sylfaen"/>
                <w:sz w:val="22"/>
                <w:szCs w:val="22"/>
                <w:lang w:val="ru-RU"/>
              </w:rPr>
              <w:t>Երևանի քաղաքապետարան</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1</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1</w:t>
            </w:r>
          </w:p>
        </w:tc>
      </w:tr>
      <w:tr w:rsidR="0021332F" w:rsidRPr="00E47D8A" w:rsidTr="008F499B">
        <w:trPr>
          <w:cantSplit/>
        </w:trPr>
        <w:tc>
          <w:tcPr>
            <w:tcW w:w="10598" w:type="dxa"/>
            <w:gridSpan w:val="4"/>
          </w:tcPr>
          <w:p w:rsidR="0021332F" w:rsidRPr="00E47D8A" w:rsidRDefault="0021332F" w:rsidP="008F499B">
            <w:pPr>
              <w:pStyle w:val="Heading4"/>
              <w:spacing w:line="240" w:lineRule="auto"/>
              <w:rPr>
                <w:rFonts w:ascii="GHEA Grapalat" w:hAnsi="GHEA Grapalat"/>
                <w:sz w:val="22"/>
                <w:szCs w:val="22"/>
              </w:rPr>
            </w:pPr>
            <w:r w:rsidRPr="00E47D8A">
              <w:rPr>
                <w:rFonts w:ascii="GHEA Grapalat" w:hAnsi="GHEA Grapalat" w:cs="Sylfaen"/>
                <w:sz w:val="22"/>
                <w:szCs w:val="22"/>
              </w:rPr>
              <w:t>ՀՀ      մարզպետարաններ</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1</w:t>
            </w:r>
            <w:r w:rsidRPr="00E47D8A">
              <w:rPr>
                <w:rFonts w:ascii="GHEA Grapalat" w:hAnsi="GHEA Grapalat"/>
                <w:sz w:val="22"/>
                <w:szCs w:val="22"/>
                <w:lang w:val="en-US"/>
              </w:rPr>
              <w:t>5</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Արմավիրի</w:t>
            </w:r>
            <w:r w:rsidRPr="00E47D8A">
              <w:rPr>
                <w:rFonts w:ascii="GHEA Grapalat" w:hAnsi="GHEA Grapalat" w:cs="Sylfaen"/>
                <w:sz w:val="22"/>
                <w:szCs w:val="22"/>
                <w:lang w:val="hy-AM"/>
              </w:rPr>
              <w:t xml:space="preserve"> </w:t>
            </w:r>
            <w:r w:rsidRPr="00E47D8A">
              <w:rPr>
                <w:rFonts w:ascii="GHEA Grapalat" w:hAnsi="GHEA Grapalat" w:cs="Sylfaen"/>
                <w:sz w:val="22"/>
                <w:szCs w:val="22"/>
              </w:rPr>
              <w:t>մարզպետարան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5</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5</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1</w:t>
            </w:r>
            <w:r w:rsidRPr="00E47D8A">
              <w:rPr>
                <w:rFonts w:ascii="GHEA Grapalat" w:hAnsi="GHEA Grapalat"/>
                <w:sz w:val="22"/>
                <w:szCs w:val="22"/>
                <w:lang w:val="en-US"/>
              </w:rPr>
              <w:t>6</w:t>
            </w:r>
          </w:p>
        </w:tc>
        <w:tc>
          <w:tcPr>
            <w:tcW w:w="4254" w:type="dxa"/>
            <w:vAlign w:val="center"/>
          </w:tcPr>
          <w:p w:rsidR="0021332F" w:rsidRPr="00E47D8A" w:rsidRDefault="0021332F" w:rsidP="008F499B">
            <w:pPr>
              <w:rPr>
                <w:rFonts w:ascii="GHEA Grapalat" w:hAnsi="GHEA Grapalat"/>
                <w:sz w:val="22"/>
                <w:szCs w:val="22"/>
                <w:lang w:val="en-US"/>
              </w:rPr>
            </w:pPr>
            <w:r w:rsidRPr="00E47D8A">
              <w:rPr>
                <w:rFonts w:ascii="GHEA Grapalat" w:hAnsi="GHEA Grapalat" w:cs="Sylfaen"/>
                <w:sz w:val="22"/>
                <w:szCs w:val="22"/>
              </w:rPr>
              <w:t>Արագածոտնի մարզպետարան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4</w:t>
            </w:r>
          </w:p>
        </w:tc>
        <w:tc>
          <w:tcPr>
            <w:tcW w:w="3368" w:type="dxa"/>
            <w:vAlign w:val="center"/>
          </w:tcPr>
          <w:p w:rsidR="0021332F" w:rsidRPr="00E47D8A" w:rsidRDefault="0021332F" w:rsidP="008F499B">
            <w:pPr>
              <w:jc w:val="center"/>
              <w:rPr>
                <w:rFonts w:ascii="GHEA Grapalat" w:hAnsi="GHEA Grapalat"/>
                <w:sz w:val="22"/>
                <w:szCs w:val="22"/>
                <w:lang w:val="ru-RU"/>
              </w:rPr>
            </w:pPr>
            <w:r w:rsidRPr="00E47D8A">
              <w:rPr>
                <w:rFonts w:ascii="GHEA Grapalat" w:hAnsi="GHEA Grapalat"/>
                <w:sz w:val="22"/>
                <w:szCs w:val="22"/>
                <w:lang w:val="ru-RU"/>
              </w:rPr>
              <w:t>4</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1</w:t>
            </w:r>
            <w:r w:rsidRPr="00E47D8A">
              <w:rPr>
                <w:rFonts w:ascii="GHEA Grapalat" w:hAnsi="GHEA Grapalat"/>
                <w:sz w:val="22"/>
                <w:szCs w:val="22"/>
                <w:lang w:val="en-US"/>
              </w:rPr>
              <w:t>7</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Արարատի</w:t>
            </w:r>
            <w:r w:rsidRPr="00E47D8A">
              <w:rPr>
                <w:rFonts w:ascii="GHEA Grapalat" w:hAnsi="GHEA Grapalat" w:cs="Sylfaen"/>
                <w:sz w:val="22"/>
                <w:szCs w:val="22"/>
                <w:lang w:val="hy-AM"/>
              </w:rPr>
              <w:t xml:space="preserve"> </w:t>
            </w:r>
            <w:r w:rsidRPr="00E47D8A">
              <w:rPr>
                <w:rFonts w:ascii="GHEA Grapalat" w:hAnsi="GHEA Grapalat" w:cs="Sylfaen"/>
                <w:sz w:val="22"/>
                <w:szCs w:val="22"/>
              </w:rPr>
              <w:t>մարզպետարան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6</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6</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1</w:t>
            </w:r>
            <w:r w:rsidRPr="00E47D8A">
              <w:rPr>
                <w:rFonts w:ascii="GHEA Grapalat" w:hAnsi="GHEA Grapalat"/>
                <w:sz w:val="22"/>
                <w:szCs w:val="22"/>
                <w:lang w:val="en-US"/>
              </w:rPr>
              <w:t>8</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Գեղարքունիքի մարզպետարան</w:t>
            </w:r>
          </w:p>
        </w:tc>
        <w:tc>
          <w:tcPr>
            <w:tcW w:w="2442" w:type="dxa"/>
            <w:vAlign w:val="center"/>
          </w:tcPr>
          <w:p w:rsidR="0021332F" w:rsidRPr="00E47D8A" w:rsidRDefault="0021332F" w:rsidP="008F499B">
            <w:pPr>
              <w:jc w:val="center"/>
              <w:rPr>
                <w:rFonts w:ascii="GHEA Grapalat" w:hAnsi="GHEA Grapalat"/>
                <w:sz w:val="22"/>
                <w:szCs w:val="22"/>
                <w:lang w:val="ru-RU"/>
              </w:rPr>
            </w:pPr>
            <w:r w:rsidRPr="00E47D8A">
              <w:rPr>
                <w:rFonts w:ascii="GHEA Grapalat" w:hAnsi="GHEA Grapalat"/>
                <w:sz w:val="22"/>
                <w:szCs w:val="22"/>
                <w:lang w:val="ru-RU"/>
              </w:rPr>
              <w:t>8</w:t>
            </w:r>
          </w:p>
        </w:tc>
        <w:tc>
          <w:tcPr>
            <w:tcW w:w="3368" w:type="dxa"/>
            <w:vAlign w:val="center"/>
          </w:tcPr>
          <w:p w:rsidR="0021332F" w:rsidRPr="00E47D8A" w:rsidRDefault="0021332F" w:rsidP="008F499B">
            <w:pPr>
              <w:jc w:val="center"/>
              <w:rPr>
                <w:rFonts w:ascii="GHEA Grapalat" w:hAnsi="GHEA Grapalat"/>
                <w:sz w:val="22"/>
                <w:szCs w:val="22"/>
                <w:lang w:val="ru-RU"/>
              </w:rPr>
            </w:pPr>
            <w:r w:rsidRPr="00E47D8A">
              <w:rPr>
                <w:rFonts w:ascii="GHEA Grapalat" w:hAnsi="GHEA Grapalat"/>
                <w:sz w:val="22"/>
                <w:szCs w:val="22"/>
                <w:lang w:val="ru-RU"/>
              </w:rPr>
              <w:t>8</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19</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Լոռու</w:t>
            </w:r>
            <w:r w:rsidRPr="00E47D8A">
              <w:rPr>
                <w:rFonts w:ascii="GHEA Grapalat" w:hAnsi="GHEA Grapalat" w:cs="Sylfaen"/>
                <w:sz w:val="22"/>
                <w:szCs w:val="22"/>
                <w:lang w:val="hy-AM"/>
              </w:rPr>
              <w:t xml:space="preserve"> </w:t>
            </w:r>
            <w:r w:rsidRPr="00E47D8A">
              <w:rPr>
                <w:rFonts w:ascii="GHEA Grapalat" w:hAnsi="GHEA Grapalat" w:cs="Sylfaen"/>
                <w:sz w:val="22"/>
                <w:szCs w:val="22"/>
              </w:rPr>
              <w:t>մարզպետարան</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13</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rPr>
              <w:t>13</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20</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Կոտայքի մարզպետարան</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7</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7</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2</w:t>
            </w:r>
            <w:r w:rsidRPr="00E47D8A">
              <w:rPr>
                <w:rFonts w:ascii="GHEA Grapalat" w:hAnsi="GHEA Grapalat"/>
                <w:sz w:val="22"/>
                <w:szCs w:val="22"/>
                <w:lang w:val="en-US"/>
              </w:rPr>
              <w:t>1</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Շիրակի մարզպետարան</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16</w:t>
            </w:r>
          </w:p>
        </w:tc>
        <w:tc>
          <w:tcPr>
            <w:tcW w:w="3368" w:type="dxa"/>
            <w:vAlign w:val="center"/>
          </w:tcPr>
          <w:p w:rsidR="0021332F" w:rsidRPr="00E47D8A" w:rsidRDefault="0021332F" w:rsidP="008F499B">
            <w:pPr>
              <w:jc w:val="center"/>
              <w:rPr>
                <w:rFonts w:ascii="GHEA Grapalat" w:hAnsi="GHEA Grapalat"/>
                <w:sz w:val="22"/>
                <w:szCs w:val="22"/>
                <w:lang w:val="ru-RU"/>
              </w:rPr>
            </w:pPr>
            <w:r w:rsidRPr="00E47D8A">
              <w:rPr>
                <w:rFonts w:ascii="GHEA Grapalat" w:hAnsi="GHEA Grapalat"/>
                <w:sz w:val="22"/>
                <w:szCs w:val="22"/>
              </w:rPr>
              <w:t>16</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2</w:t>
            </w:r>
            <w:r w:rsidRPr="00E47D8A">
              <w:rPr>
                <w:rFonts w:ascii="GHEA Grapalat" w:hAnsi="GHEA Grapalat"/>
                <w:sz w:val="22"/>
                <w:szCs w:val="22"/>
                <w:lang w:val="en-US"/>
              </w:rPr>
              <w:t>2</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Սյունիքի</w:t>
            </w:r>
            <w:r w:rsidRPr="00E47D8A">
              <w:rPr>
                <w:rFonts w:ascii="GHEA Grapalat" w:hAnsi="GHEA Grapalat" w:cs="Sylfaen"/>
                <w:sz w:val="22"/>
                <w:szCs w:val="22"/>
                <w:lang w:val="hy-AM"/>
              </w:rPr>
              <w:t xml:space="preserve"> </w:t>
            </w:r>
            <w:r w:rsidRPr="00E47D8A">
              <w:rPr>
                <w:rFonts w:ascii="GHEA Grapalat" w:hAnsi="GHEA Grapalat" w:cs="Sylfaen"/>
                <w:sz w:val="22"/>
                <w:szCs w:val="22"/>
              </w:rPr>
              <w:t>մարզպետարան</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7</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7</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lastRenderedPageBreak/>
              <w:t>2</w:t>
            </w:r>
            <w:r w:rsidRPr="00E47D8A">
              <w:rPr>
                <w:rFonts w:ascii="GHEA Grapalat" w:hAnsi="GHEA Grapalat"/>
                <w:sz w:val="22"/>
                <w:szCs w:val="22"/>
                <w:lang w:val="en-US"/>
              </w:rPr>
              <w:t>3</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Վայաց Ձորի  մարզպետարան</w:t>
            </w:r>
          </w:p>
        </w:tc>
        <w:tc>
          <w:tcPr>
            <w:tcW w:w="2442"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3</w:t>
            </w:r>
          </w:p>
        </w:tc>
        <w:tc>
          <w:tcPr>
            <w:tcW w:w="3368"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en-US"/>
              </w:rPr>
              <w:t>3</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r w:rsidRPr="00E47D8A">
              <w:rPr>
                <w:rFonts w:ascii="GHEA Grapalat" w:hAnsi="GHEA Grapalat"/>
                <w:sz w:val="22"/>
                <w:szCs w:val="22"/>
                <w:lang w:val="hy-AM"/>
              </w:rPr>
              <w:t>2</w:t>
            </w:r>
            <w:r w:rsidRPr="00E47D8A">
              <w:rPr>
                <w:rFonts w:ascii="GHEA Grapalat" w:hAnsi="GHEA Grapalat"/>
                <w:sz w:val="22"/>
                <w:szCs w:val="22"/>
                <w:lang w:val="en-US"/>
              </w:rPr>
              <w:t>4</w:t>
            </w:r>
          </w:p>
        </w:tc>
        <w:tc>
          <w:tcPr>
            <w:tcW w:w="4254" w:type="dxa"/>
            <w:vAlign w:val="center"/>
          </w:tcPr>
          <w:p w:rsidR="0021332F" w:rsidRPr="00E47D8A" w:rsidRDefault="0021332F" w:rsidP="008F499B">
            <w:pPr>
              <w:rPr>
                <w:rFonts w:ascii="GHEA Grapalat" w:hAnsi="GHEA Grapalat"/>
                <w:sz w:val="22"/>
                <w:szCs w:val="22"/>
              </w:rPr>
            </w:pPr>
            <w:r w:rsidRPr="00E47D8A">
              <w:rPr>
                <w:rFonts w:ascii="GHEA Grapalat" w:hAnsi="GHEA Grapalat" w:cs="Sylfaen"/>
                <w:sz w:val="22"/>
                <w:szCs w:val="22"/>
              </w:rPr>
              <w:t>Տավուշի</w:t>
            </w:r>
            <w:r w:rsidRPr="00E47D8A">
              <w:rPr>
                <w:rFonts w:ascii="GHEA Grapalat" w:hAnsi="GHEA Grapalat" w:cs="Sylfaen"/>
                <w:sz w:val="22"/>
                <w:szCs w:val="22"/>
                <w:lang w:val="hy-AM"/>
              </w:rPr>
              <w:t xml:space="preserve"> </w:t>
            </w:r>
            <w:r w:rsidRPr="00E47D8A">
              <w:rPr>
                <w:rFonts w:ascii="GHEA Grapalat" w:hAnsi="GHEA Grapalat" w:cs="Sylfaen"/>
                <w:sz w:val="22"/>
                <w:szCs w:val="22"/>
              </w:rPr>
              <w:t>մարզպետարան</w:t>
            </w:r>
          </w:p>
        </w:tc>
        <w:tc>
          <w:tcPr>
            <w:tcW w:w="2442"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3</w:t>
            </w:r>
          </w:p>
        </w:tc>
        <w:tc>
          <w:tcPr>
            <w:tcW w:w="3368" w:type="dxa"/>
            <w:vAlign w:val="center"/>
          </w:tcPr>
          <w:p w:rsidR="0021332F" w:rsidRPr="00E47D8A" w:rsidRDefault="0021332F" w:rsidP="008F499B">
            <w:pPr>
              <w:jc w:val="center"/>
              <w:rPr>
                <w:rFonts w:ascii="GHEA Grapalat" w:hAnsi="GHEA Grapalat"/>
                <w:sz w:val="22"/>
                <w:szCs w:val="22"/>
                <w:lang w:val="hy-AM"/>
              </w:rPr>
            </w:pPr>
            <w:r w:rsidRPr="00E47D8A">
              <w:rPr>
                <w:rFonts w:ascii="GHEA Grapalat" w:hAnsi="GHEA Grapalat"/>
                <w:sz w:val="22"/>
                <w:szCs w:val="22"/>
                <w:lang w:val="hy-AM"/>
              </w:rPr>
              <w:t>3</w:t>
            </w:r>
          </w:p>
        </w:tc>
      </w:tr>
      <w:tr w:rsidR="0021332F" w:rsidRPr="00E47D8A" w:rsidTr="008F499B">
        <w:tc>
          <w:tcPr>
            <w:tcW w:w="534" w:type="dxa"/>
            <w:vAlign w:val="center"/>
          </w:tcPr>
          <w:p w:rsidR="0021332F" w:rsidRPr="00E47D8A" w:rsidRDefault="0021332F" w:rsidP="008F499B">
            <w:pPr>
              <w:jc w:val="center"/>
              <w:rPr>
                <w:rFonts w:ascii="GHEA Grapalat" w:hAnsi="GHEA Grapalat"/>
                <w:sz w:val="22"/>
                <w:szCs w:val="22"/>
                <w:lang w:val="en-US"/>
              </w:rPr>
            </w:pPr>
          </w:p>
        </w:tc>
        <w:tc>
          <w:tcPr>
            <w:tcW w:w="4254" w:type="dxa"/>
            <w:vAlign w:val="center"/>
          </w:tcPr>
          <w:p w:rsidR="0021332F" w:rsidRPr="00E47D8A" w:rsidRDefault="0021332F" w:rsidP="008F499B">
            <w:pPr>
              <w:rPr>
                <w:rFonts w:ascii="GHEA Grapalat" w:hAnsi="GHEA Grapalat" w:cs="Sylfaen"/>
                <w:sz w:val="22"/>
                <w:szCs w:val="22"/>
                <w:lang w:val="hy-AM"/>
              </w:rPr>
            </w:pPr>
          </w:p>
        </w:tc>
        <w:tc>
          <w:tcPr>
            <w:tcW w:w="2442" w:type="dxa"/>
            <w:vAlign w:val="center"/>
          </w:tcPr>
          <w:p w:rsidR="0021332F" w:rsidRPr="00E47D8A" w:rsidRDefault="0021332F" w:rsidP="008F499B">
            <w:pPr>
              <w:jc w:val="center"/>
              <w:rPr>
                <w:rFonts w:ascii="GHEA Grapalat" w:hAnsi="GHEA Grapalat"/>
                <w:sz w:val="22"/>
                <w:szCs w:val="22"/>
                <w:lang w:val="en-US"/>
              </w:rPr>
            </w:pPr>
          </w:p>
        </w:tc>
        <w:tc>
          <w:tcPr>
            <w:tcW w:w="3368" w:type="dxa"/>
            <w:vAlign w:val="center"/>
          </w:tcPr>
          <w:p w:rsidR="0021332F" w:rsidRPr="00E47D8A" w:rsidRDefault="0021332F" w:rsidP="008F499B">
            <w:pPr>
              <w:jc w:val="center"/>
              <w:rPr>
                <w:rFonts w:ascii="GHEA Grapalat" w:hAnsi="GHEA Grapalat"/>
                <w:sz w:val="22"/>
                <w:szCs w:val="22"/>
                <w:lang w:val="en-US"/>
              </w:rPr>
            </w:pPr>
          </w:p>
        </w:tc>
      </w:tr>
      <w:tr w:rsidR="0021332F" w:rsidRPr="00E47D8A" w:rsidTr="008F499B">
        <w:tc>
          <w:tcPr>
            <w:tcW w:w="4788" w:type="dxa"/>
            <w:gridSpan w:val="2"/>
            <w:vAlign w:val="center"/>
          </w:tcPr>
          <w:p w:rsidR="0021332F" w:rsidRPr="00E47D8A" w:rsidRDefault="0021332F" w:rsidP="008F499B">
            <w:pPr>
              <w:jc w:val="center"/>
              <w:rPr>
                <w:rFonts w:ascii="GHEA Grapalat" w:hAnsi="GHEA Grapalat" w:cs="Sylfaen"/>
                <w:b/>
                <w:sz w:val="22"/>
                <w:szCs w:val="22"/>
              </w:rPr>
            </w:pPr>
            <w:r w:rsidRPr="00E47D8A">
              <w:rPr>
                <w:rFonts w:ascii="GHEA Grapalat" w:hAnsi="GHEA Grapalat" w:cs="Sylfaen"/>
                <w:b/>
                <w:sz w:val="22"/>
                <w:szCs w:val="22"/>
              </w:rPr>
              <w:t>Ընդամենը</w:t>
            </w:r>
          </w:p>
        </w:tc>
        <w:tc>
          <w:tcPr>
            <w:tcW w:w="2442" w:type="dxa"/>
            <w:vAlign w:val="center"/>
          </w:tcPr>
          <w:p w:rsidR="0021332F" w:rsidRPr="00E47D8A" w:rsidRDefault="0021332F" w:rsidP="008F499B">
            <w:pPr>
              <w:jc w:val="center"/>
              <w:rPr>
                <w:rFonts w:ascii="GHEA Grapalat" w:hAnsi="GHEA Grapalat"/>
                <w:b/>
                <w:sz w:val="22"/>
                <w:szCs w:val="22"/>
                <w:lang w:val="en-US"/>
              </w:rPr>
            </w:pPr>
          </w:p>
        </w:tc>
        <w:tc>
          <w:tcPr>
            <w:tcW w:w="3368" w:type="dxa"/>
            <w:vAlign w:val="center"/>
          </w:tcPr>
          <w:p w:rsidR="0021332F" w:rsidRPr="00E47D8A" w:rsidRDefault="0021332F" w:rsidP="008F499B">
            <w:pPr>
              <w:rPr>
                <w:rFonts w:ascii="GHEA Grapalat" w:hAnsi="GHEA Grapalat"/>
                <w:b/>
                <w:sz w:val="22"/>
                <w:szCs w:val="22"/>
                <w:lang w:val="en-US"/>
              </w:rPr>
            </w:pPr>
          </w:p>
        </w:tc>
      </w:tr>
    </w:tbl>
    <w:p w:rsidR="0021332F" w:rsidRPr="00E47D8A" w:rsidRDefault="0021332F" w:rsidP="0021332F">
      <w:pPr>
        <w:spacing w:line="360" w:lineRule="auto"/>
        <w:ind w:left="568"/>
        <w:jc w:val="both"/>
        <w:rPr>
          <w:rFonts w:ascii="GHEA Grapalat" w:hAnsi="GHEA Grapalat" w:cs="Sylfaen"/>
          <w:sz w:val="22"/>
          <w:szCs w:val="22"/>
          <w:lang w:val="hy-AM"/>
        </w:rPr>
      </w:pPr>
      <w:r w:rsidRPr="00E47D8A">
        <w:rPr>
          <w:rFonts w:ascii="GHEA Grapalat" w:hAnsi="GHEA Grapalat" w:cs="Sylfaen"/>
          <w:sz w:val="22"/>
          <w:szCs w:val="22"/>
          <w:lang w:val="hy-AM"/>
        </w:rPr>
        <w:t>*Նախարարության կողմից տեղեկատվություն չի ներկայացվել։</w:t>
      </w:r>
    </w:p>
    <w:p w:rsidR="0021332F" w:rsidRPr="00E47D8A" w:rsidRDefault="0021332F" w:rsidP="0021332F">
      <w:pPr>
        <w:spacing w:line="360" w:lineRule="auto"/>
        <w:ind w:left="568"/>
        <w:jc w:val="both"/>
        <w:rPr>
          <w:rFonts w:ascii="GHEA Grapalat" w:hAnsi="GHEA Grapalat" w:cs="Sylfaen"/>
          <w:sz w:val="22"/>
          <w:szCs w:val="22"/>
          <w:lang w:val="hy-AM"/>
        </w:rPr>
      </w:pPr>
      <w:r w:rsidRPr="00E47D8A">
        <w:rPr>
          <w:rFonts w:ascii="GHEA Grapalat" w:hAnsi="GHEA Grapalat" w:cs="Sylfaen"/>
          <w:sz w:val="22"/>
          <w:szCs w:val="22"/>
          <w:lang w:val="hy-AM"/>
        </w:rPr>
        <w:t xml:space="preserve">* </w:t>
      </w:r>
      <w:r>
        <w:rPr>
          <w:rFonts w:ascii="GHEA Grapalat" w:hAnsi="GHEA Grapalat" w:cs="Sylfaen"/>
          <w:sz w:val="22"/>
          <w:szCs w:val="22"/>
          <w:lang w:val="hy-AM"/>
        </w:rPr>
        <w:t>*</w:t>
      </w:r>
      <w:r w:rsidRPr="00E47D8A">
        <w:rPr>
          <w:rFonts w:ascii="GHEA Grapalat" w:hAnsi="GHEA Grapalat" w:cs="Sylfaen"/>
          <w:sz w:val="22"/>
          <w:szCs w:val="22"/>
          <w:lang w:val="hy-AM"/>
        </w:rPr>
        <w:t xml:space="preserve">Վերլուծություն չի իրականացվել նախարարության երկու ընկերությունների համար, քանի որ </w:t>
      </w:r>
      <w:r w:rsidRPr="00E47D8A">
        <w:rPr>
          <w:rFonts w:ascii="GHEA Grapalat" w:hAnsi="GHEA Grapalat"/>
          <w:sz w:val="22"/>
          <w:szCs w:val="22"/>
          <w:lang w:val="hy-AM"/>
        </w:rPr>
        <w:t>«Արմկոսմոս» ՓԲԸ-ի գործունեությունը ժամանակավորապես դադարեցված է, իսկ «Հայփոստ» ՓԲԸ-ի համար տեղեկատվություն չի ներկայացվել։</w:t>
      </w:r>
    </w:p>
    <w:p w:rsidR="0021332F" w:rsidRPr="008916CF" w:rsidRDefault="0021332F" w:rsidP="0021332F">
      <w:pPr>
        <w:spacing w:line="360" w:lineRule="auto"/>
        <w:ind w:firstLine="690"/>
        <w:jc w:val="both"/>
        <w:rPr>
          <w:rFonts w:ascii="GHEA Grapalat" w:hAnsi="GHEA Grapalat" w:cs="Sylfaen"/>
          <w:sz w:val="22"/>
          <w:szCs w:val="22"/>
          <w:lang w:val="hy-AM"/>
        </w:rPr>
      </w:pPr>
      <w:r w:rsidRPr="008916CF">
        <w:rPr>
          <w:rFonts w:ascii="GHEA Grapalat" w:hAnsi="GHEA Grapalat" w:cs="Sylfaen"/>
          <w:b/>
          <w:sz w:val="22"/>
          <w:szCs w:val="22"/>
          <w:lang w:val="hy-AM"/>
        </w:rPr>
        <w:t xml:space="preserve"> </w:t>
      </w:r>
      <w:r w:rsidR="005C2BCE">
        <w:rPr>
          <w:rFonts w:ascii="GHEA Grapalat" w:hAnsi="GHEA Grapalat" w:cs="Sylfaen"/>
          <w:sz w:val="22"/>
          <w:szCs w:val="22"/>
          <w:lang w:val="hy-AM"/>
        </w:rPr>
        <w:t>Հ</w:t>
      </w:r>
      <w:r w:rsidR="00D62816">
        <w:rPr>
          <w:rFonts w:ascii="GHEA Grapalat" w:hAnsi="GHEA Grapalat" w:cs="Sylfaen"/>
          <w:sz w:val="22"/>
          <w:szCs w:val="22"/>
          <w:lang w:val="hy-AM"/>
        </w:rPr>
        <w:t>աշվետու ժամանակահատվածում</w:t>
      </w:r>
      <w:r w:rsidRPr="008916CF">
        <w:rPr>
          <w:rFonts w:ascii="GHEA Grapalat" w:hAnsi="GHEA Grapalat" w:cs="Sylfaen"/>
          <w:sz w:val="22"/>
          <w:szCs w:val="22"/>
          <w:lang w:val="hy-AM"/>
        </w:rPr>
        <w:t xml:space="preserve"> նշված կազմակերպությունների </w:t>
      </w:r>
      <w:r w:rsidR="005C2BCE">
        <w:rPr>
          <w:rFonts w:ascii="GHEA Grapalat" w:hAnsi="GHEA Grapalat" w:cs="Sylfaen"/>
          <w:sz w:val="22"/>
          <w:szCs w:val="22"/>
          <w:lang w:val="hy-AM"/>
        </w:rPr>
        <w:t xml:space="preserve">արձանագրած </w:t>
      </w:r>
      <w:r w:rsidRPr="008916CF">
        <w:rPr>
          <w:rFonts w:ascii="GHEA Grapalat" w:hAnsi="GHEA Grapalat" w:cs="Sylfaen"/>
          <w:sz w:val="22"/>
          <w:szCs w:val="22"/>
          <w:lang w:val="hy-AM"/>
        </w:rPr>
        <w:t xml:space="preserve">ցուցանիշների համեմատականի անցկացումը և դրա արդյունքների հիման վրա գնահատման իրականացումը </w:t>
      </w:r>
      <w:r w:rsidR="005C2BCE" w:rsidRPr="008916CF">
        <w:rPr>
          <w:rFonts w:ascii="GHEA Grapalat" w:hAnsi="GHEA Grapalat" w:cs="Sylfaen"/>
          <w:sz w:val="22"/>
          <w:szCs w:val="22"/>
          <w:lang w:val="hy-AM"/>
        </w:rPr>
        <w:t xml:space="preserve">2020թ. առաջին կիսամյակի տվյալների հետ </w:t>
      </w:r>
      <w:r w:rsidRPr="008916CF">
        <w:rPr>
          <w:rFonts w:ascii="GHEA Grapalat" w:hAnsi="GHEA Grapalat" w:cs="Sylfaen"/>
          <w:sz w:val="22"/>
          <w:szCs w:val="22"/>
          <w:lang w:val="hy-AM"/>
        </w:rPr>
        <w:t>նպատակահարմար</w:t>
      </w:r>
      <w:r w:rsidR="005C2BCE">
        <w:rPr>
          <w:rFonts w:ascii="GHEA Grapalat" w:hAnsi="GHEA Grapalat" w:cs="Sylfaen"/>
          <w:sz w:val="22"/>
          <w:szCs w:val="22"/>
          <w:lang w:val="hy-AM"/>
        </w:rPr>
        <w:t xml:space="preserve"> չէ</w:t>
      </w:r>
      <w:r w:rsidRPr="008916CF">
        <w:rPr>
          <w:rFonts w:ascii="GHEA Grapalat" w:hAnsi="GHEA Grapalat" w:cs="Sylfaen"/>
          <w:sz w:val="22"/>
          <w:szCs w:val="22"/>
          <w:lang w:val="hy-AM"/>
        </w:rPr>
        <w:t xml:space="preserve">, քանի որ կապված ընկերությունների գործունեության առանձնահատկություններից այն չի կարող բնութագրել և արտացոլել իրական պատկերը։ Այնուհանդերձ որոշ ցուցանիշների </w:t>
      </w:r>
      <w:r w:rsidR="005C2BCE">
        <w:rPr>
          <w:rFonts w:ascii="GHEA Grapalat" w:hAnsi="GHEA Grapalat" w:cs="Sylfaen"/>
          <w:sz w:val="22"/>
          <w:szCs w:val="22"/>
          <w:lang w:val="hy-AM"/>
        </w:rPr>
        <w:t>մասով</w:t>
      </w:r>
      <w:r w:rsidRPr="008916CF">
        <w:rPr>
          <w:rFonts w:ascii="GHEA Grapalat" w:hAnsi="GHEA Grapalat" w:cs="Sylfaen"/>
          <w:sz w:val="22"/>
          <w:szCs w:val="22"/>
          <w:lang w:val="hy-AM"/>
        </w:rPr>
        <w:t xml:space="preserve"> </w:t>
      </w:r>
      <w:r w:rsidR="005C2BCE">
        <w:rPr>
          <w:rFonts w:ascii="GHEA Grapalat" w:hAnsi="GHEA Grapalat" w:cs="Sylfaen"/>
          <w:sz w:val="22"/>
          <w:szCs w:val="22"/>
          <w:lang w:val="hy-AM"/>
        </w:rPr>
        <w:t>կատարվել են համեմատ</w:t>
      </w:r>
      <w:r w:rsidRPr="008916CF">
        <w:rPr>
          <w:rFonts w:ascii="GHEA Grapalat" w:hAnsi="GHEA Grapalat" w:cs="Sylfaen"/>
          <w:sz w:val="22"/>
          <w:szCs w:val="22"/>
          <w:lang w:val="hy-AM"/>
        </w:rPr>
        <w:t>ում</w:t>
      </w:r>
      <w:r w:rsidR="005C2BCE">
        <w:rPr>
          <w:rFonts w:ascii="GHEA Grapalat" w:hAnsi="GHEA Grapalat" w:cs="Sylfaen"/>
          <w:sz w:val="22"/>
          <w:szCs w:val="22"/>
          <w:lang w:val="hy-AM"/>
        </w:rPr>
        <w:t>ներ</w:t>
      </w:r>
      <w:r w:rsidRPr="008916CF">
        <w:rPr>
          <w:rFonts w:ascii="GHEA Grapalat" w:hAnsi="GHEA Grapalat" w:cs="Sylfaen"/>
          <w:sz w:val="22"/>
          <w:szCs w:val="22"/>
          <w:lang w:val="hy-AM"/>
        </w:rPr>
        <w:t>:</w:t>
      </w:r>
    </w:p>
    <w:p w:rsidR="0021332F" w:rsidRPr="008916CF" w:rsidRDefault="0021332F" w:rsidP="0021332F">
      <w:pPr>
        <w:spacing w:line="360" w:lineRule="auto"/>
        <w:ind w:firstLine="690"/>
        <w:jc w:val="both"/>
        <w:rPr>
          <w:rFonts w:ascii="GHEA Grapalat" w:hAnsi="GHEA Grapalat" w:cs="Sylfaen"/>
          <w:b/>
          <w:sz w:val="22"/>
          <w:szCs w:val="22"/>
          <w:lang w:val="hy-AM"/>
        </w:rPr>
      </w:pPr>
      <w:r w:rsidRPr="008916CF">
        <w:rPr>
          <w:rFonts w:ascii="GHEA Grapalat" w:hAnsi="GHEA Grapalat" w:cs="Sylfaen"/>
          <w:sz w:val="22"/>
          <w:szCs w:val="22"/>
          <w:lang w:val="hy-AM"/>
        </w:rPr>
        <w:t xml:space="preserve">Կատարված ուսումնասիրության արդյունքում պարզվել է, որ վերլուծության ենթարկված 134 ընկերություններից 98-ը </w:t>
      </w:r>
      <w:r w:rsidRPr="008916CF">
        <w:rPr>
          <w:rFonts w:ascii="GHEA Grapalat" w:hAnsi="GHEA Grapalat"/>
          <w:sz w:val="22"/>
          <w:szCs w:val="22"/>
          <w:lang w:val="hy-AM"/>
        </w:rPr>
        <w:t>(73,14%)</w:t>
      </w:r>
      <w:r w:rsidRPr="008916CF">
        <w:rPr>
          <w:rFonts w:ascii="GHEA Grapalat" w:hAnsi="GHEA Grapalat" w:cs="Sylfaen"/>
          <w:sz w:val="22"/>
          <w:szCs w:val="22"/>
          <w:lang w:val="hy-AM"/>
        </w:rPr>
        <w:t xml:space="preserve"> աշխատել են շահույթով, </w:t>
      </w:r>
      <w:r w:rsidRPr="008916CF">
        <w:rPr>
          <w:rFonts w:ascii="GHEA Grapalat" w:hAnsi="GHEA Grapalat"/>
          <w:sz w:val="22"/>
          <w:szCs w:val="22"/>
          <w:lang w:val="hy-AM"/>
        </w:rPr>
        <w:t xml:space="preserve">33 ընկերություն (24,62%) </w:t>
      </w:r>
      <w:r w:rsidRPr="008916CF">
        <w:rPr>
          <w:rFonts w:ascii="GHEA Grapalat" w:hAnsi="GHEA Grapalat" w:cs="Sylfaen"/>
          <w:sz w:val="22"/>
          <w:szCs w:val="22"/>
          <w:lang w:val="hy-AM"/>
        </w:rPr>
        <w:t xml:space="preserve">աշխատել են վնասով, իսկ 3 ընկերություն </w:t>
      </w:r>
      <w:r w:rsidRPr="008916CF">
        <w:rPr>
          <w:rFonts w:ascii="GHEA Grapalat" w:hAnsi="GHEA Grapalat"/>
          <w:sz w:val="22"/>
          <w:szCs w:val="22"/>
          <w:lang w:val="hy-AM"/>
        </w:rPr>
        <w:t>(</w:t>
      </w:r>
      <w:r w:rsidRPr="008916CF">
        <w:rPr>
          <w:rFonts w:ascii="GHEA Grapalat" w:hAnsi="GHEA Grapalat" w:cs="Sylfaen"/>
          <w:sz w:val="22"/>
          <w:szCs w:val="22"/>
          <w:lang w:val="hy-AM"/>
        </w:rPr>
        <w:t>2</w:t>
      </w:r>
      <w:r w:rsidRPr="008916CF">
        <w:rPr>
          <w:rFonts w:ascii="Cambria Math" w:hAnsi="Cambria Math" w:cs="Cambria Math"/>
          <w:sz w:val="22"/>
          <w:szCs w:val="22"/>
          <w:lang w:val="hy-AM"/>
        </w:rPr>
        <w:t>,</w:t>
      </w:r>
      <w:r w:rsidRPr="008916CF">
        <w:rPr>
          <w:rFonts w:ascii="GHEA Grapalat" w:hAnsi="GHEA Grapalat" w:cs="Sylfaen"/>
          <w:sz w:val="22"/>
          <w:szCs w:val="22"/>
          <w:lang w:val="hy-AM"/>
        </w:rPr>
        <w:t xml:space="preserve">24 </w:t>
      </w:r>
      <w:r w:rsidRPr="008916CF">
        <w:rPr>
          <w:rFonts w:ascii="GHEA Grapalat" w:hAnsi="GHEA Grapalat"/>
          <w:sz w:val="22"/>
          <w:szCs w:val="22"/>
          <w:lang w:val="hy-AM"/>
        </w:rPr>
        <w:t>%)</w:t>
      </w:r>
      <w:r w:rsidRPr="008916CF">
        <w:rPr>
          <w:rFonts w:ascii="GHEA Grapalat" w:hAnsi="GHEA Grapalat" w:cs="Sylfaen"/>
          <w:sz w:val="22"/>
          <w:szCs w:val="22"/>
          <w:lang w:val="hy-AM"/>
        </w:rPr>
        <w:t xml:space="preserve"> շահույթ (վնաս) չեն ձևավորել, այլ կերպ գործունեություն չեն ծավալել (</w:t>
      </w:r>
      <w:r w:rsidRPr="008916CF">
        <w:rPr>
          <w:rFonts w:ascii="GHEA Grapalat" w:hAnsi="GHEA Grapalat" w:cs="Sylfaen"/>
          <w:b/>
          <w:sz w:val="22"/>
          <w:szCs w:val="22"/>
          <w:lang w:val="hy-AM"/>
        </w:rPr>
        <w:t>Գծանկար 1.):</w:t>
      </w:r>
    </w:p>
    <w:p w:rsidR="0021332F" w:rsidRPr="008916CF" w:rsidRDefault="005C2BCE" w:rsidP="0021332F">
      <w:pPr>
        <w:spacing w:line="360" w:lineRule="auto"/>
        <w:ind w:firstLine="690"/>
        <w:jc w:val="both"/>
        <w:rPr>
          <w:rFonts w:ascii="GHEA Grapalat" w:hAnsi="GHEA Grapalat" w:cs="Sylfaen"/>
          <w:b/>
          <w:sz w:val="22"/>
          <w:szCs w:val="22"/>
          <w:lang w:val="hy-AM"/>
        </w:rPr>
      </w:pPr>
      <w:r w:rsidRPr="008916CF">
        <w:rPr>
          <w:rFonts w:ascii="GHEA Grapalat" w:hAnsi="GHEA Grapalat" w:cs="Sylfaen"/>
          <w:sz w:val="22"/>
          <w:szCs w:val="22"/>
          <w:lang w:val="hy-AM"/>
        </w:rPr>
        <w:t xml:space="preserve">Հարկ է նշել, որ </w:t>
      </w:r>
      <w:r w:rsidR="0021332F" w:rsidRPr="008916CF">
        <w:rPr>
          <w:rFonts w:ascii="GHEA Grapalat" w:hAnsi="GHEA Grapalat" w:cs="Sylfaen"/>
          <w:sz w:val="22"/>
          <w:szCs w:val="22"/>
          <w:lang w:val="hy-AM"/>
        </w:rPr>
        <w:t xml:space="preserve">2020թ․ առաջին կիսամյակում վերլուծության ենթարկված 151 ընկերությունից 86-ը </w:t>
      </w:r>
      <w:r w:rsidR="0021332F" w:rsidRPr="008916CF">
        <w:rPr>
          <w:rFonts w:ascii="GHEA Grapalat" w:hAnsi="GHEA Grapalat"/>
          <w:sz w:val="22"/>
          <w:szCs w:val="22"/>
          <w:lang w:val="hy-AM"/>
        </w:rPr>
        <w:t>(56,95%)</w:t>
      </w:r>
      <w:r w:rsidR="0021332F" w:rsidRPr="008916CF">
        <w:rPr>
          <w:rFonts w:ascii="GHEA Grapalat" w:hAnsi="GHEA Grapalat" w:cs="Sylfaen"/>
          <w:sz w:val="22"/>
          <w:szCs w:val="22"/>
          <w:lang w:val="hy-AM"/>
        </w:rPr>
        <w:t xml:space="preserve"> աշխատել էին շահույթով, </w:t>
      </w:r>
      <w:r w:rsidR="0021332F" w:rsidRPr="008916CF">
        <w:rPr>
          <w:rFonts w:ascii="GHEA Grapalat" w:hAnsi="GHEA Grapalat"/>
          <w:sz w:val="22"/>
          <w:szCs w:val="22"/>
          <w:lang w:val="hy-AM"/>
        </w:rPr>
        <w:t xml:space="preserve">58 ընկերություն (38,43%) </w:t>
      </w:r>
      <w:r w:rsidR="0021332F" w:rsidRPr="008916CF">
        <w:rPr>
          <w:rFonts w:ascii="GHEA Grapalat" w:hAnsi="GHEA Grapalat" w:cs="Sylfaen"/>
          <w:sz w:val="22"/>
          <w:szCs w:val="22"/>
          <w:lang w:val="hy-AM"/>
        </w:rPr>
        <w:t xml:space="preserve">աշխատել էին վնասով, իսկ 7 ընկերություն </w:t>
      </w:r>
      <w:r w:rsidR="0021332F" w:rsidRPr="008916CF">
        <w:rPr>
          <w:rFonts w:ascii="GHEA Grapalat" w:hAnsi="GHEA Grapalat"/>
          <w:sz w:val="22"/>
          <w:szCs w:val="22"/>
          <w:lang w:val="hy-AM"/>
        </w:rPr>
        <w:t>(</w:t>
      </w:r>
      <w:r w:rsidR="0021332F" w:rsidRPr="008916CF">
        <w:rPr>
          <w:rFonts w:ascii="GHEA Grapalat" w:hAnsi="GHEA Grapalat" w:cs="Sylfaen"/>
          <w:sz w:val="22"/>
          <w:szCs w:val="22"/>
          <w:lang w:val="hy-AM"/>
        </w:rPr>
        <w:t>4</w:t>
      </w:r>
      <w:r w:rsidR="0021332F" w:rsidRPr="008916CF">
        <w:rPr>
          <w:rFonts w:ascii="Cambria Math" w:hAnsi="Cambria Math" w:cs="Cambria Math"/>
          <w:sz w:val="22"/>
          <w:szCs w:val="22"/>
          <w:lang w:val="hy-AM"/>
        </w:rPr>
        <w:t>,</w:t>
      </w:r>
      <w:r w:rsidR="0021332F" w:rsidRPr="008916CF">
        <w:rPr>
          <w:rFonts w:ascii="GHEA Grapalat" w:hAnsi="GHEA Grapalat" w:cs="Sylfaen"/>
          <w:sz w:val="22"/>
          <w:szCs w:val="22"/>
          <w:lang w:val="hy-AM"/>
        </w:rPr>
        <w:t xml:space="preserve">63 </w:t>
      </w:r>
      <w:r w:rsidR="0021332F" w:rsidRPr="008916CF">
        <w:rPr>
          <w:rFonts w:ascii="GHEA Grapalat" w:hAnsi="GHEA Grapalat"/>
          <w:sz w:val="22"/>
          <w:szCs w:val="22"/>
          <w:lang w:val="hy-AM"/>
        </w:rPr>
        <w:t>%)</w:t>
      </w:r>
      <w:r w:rsidR="0021332F" w:rsidRPr="008916CF">
        <w:rPr>
          <w:rFonts w:ascii="GHEA Grapalat" w:hAnsi="GHEA Grapalat" w:cs="Sylfaen"/>
          <w:sz w:val="22"/>
          <w:szCs w:val="22"/>
          <w:lang w:val="hy-AM"/>
        </w:rPr>
        <w:t xml:space="preserve"> շահույթ (վնաս) չէին ձևավորել</w:t>
      </w:r>
      <w:r w:rsidR="0021332F" w:rsidRPr="008916CF">
        <w:rPr>
          <w:rFonts w:ascii="GHEA Grapalat" w:hAnsi="GHEA Grapalat" w:cs="Sylfaen"/>
          <w:b/>
          <w:sz w:val="22"/>
          <w:szCs w:val="22"/>
          <w:lang w:val="hy-AM"/>
        </w:rPr>
        <w:t>:</w:t>
      </w:r>
    </w:p>
    <w:p w:rsidR="0021332F" w:rsidRPr="00B62D5A" w:rsidRDefault="0021332F" w:rsidP="0021332F">
      <w:pPr>
        <w:spacing w:line="360" w:lineRule="auto"/>
        <w:ind w:firstLine="690"/>
        <w:jc w:val="both"/>
        <w:rPr>
          <w:rFonts w:ascii="GHEA Grapalat" w:hAnsi="GHEA Grapalat" w:cs="Sylfaen"/>
          <w:sz w:val="22"/>
          <w:szCs w:val="22"/>
          <w:lang w:val="hy-AM"/>
        </w:rPr>
      </w:pPr>
    </w:p>
    <w:p w:rsidR="0021332F" w:rsidRDefault="0021332F" w:rsidP="0021332F">
      <w:pPr>
        <w:spacing w:line="360" w:lineRule="auto"/>
        <w:ind w:firstLine="690"/>
        <w:jc w:val="both"/>
        <w:rPr>
          <w:rFonts w:ascii="GHEA Grapalat" w:hAnsi="GHEA Grapalat" w:cs="Sylfaen"/>
          <w:sz w:val="22"/>
          <w:szCs w:val="22"/>
          <w:lang w:val="hy-AM"/>
        </w:rPr>
      </w:pPr>
    </w:p>
    <w:p w:rsidR="0021332F" w:rsidRPr="007446B0" w:rsidRDefault="0021332F" w:rsidP="0021332F">
      <w:pPr>
        <w:spacing w:line="360" w:lineRule="auto"/>
        <w:ind w:firstLine="690"/>
        <w:jc w:val="both"/>
        <w:rPr>
          <w:rFonts w:ascii="GHEA Grapalat" w:hAnsi="GHEA Grapalat" w:cs="Sylfaen"/>
          <w:sz w:val="22"/>
          <w:lang w:val="hy-AM"/>
        </w:rPr>
      </w:pPr>
      <w:r w:rsidRPr="007446B0">
        <w:rPr>
          <w:rFonts w:ascii="GHEA Grapalat" w:hAnsi="GHEA Grapalat" w:cs="Sylfaen"/>
          <w:noProof/>
          <w:sz w:val="22"/>
          <w:lang w:val="en-US" w:eastAsia="en-US"/>
        </w:rPr>
        <w:drawing>
          <wp:inline distT="0" distB="0" distL="0" distR="0" wp14:anchorId="359C1623" wp14:editId="400A0A1E">
            <wp:extent cx="2990850" cy="2914650"/>
            <wp:effectExtent l="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332F" w:rsidRPr="007446B0" w:rsidRDefault="0021332F" w:rsidP="0021332F">
      <w:pPr>
        <w:spacing w:line="360" w:lineRule="auto"/>
        <w:ind w:firstLine="690"/>
        <w:jc w:val="both"/>
        <w:rPr>
          <w:rFonts w:ascii="GHEA Grapalat" w:hAnsi="GHEA Grapalat" w:cs="Sylfaen"/>
          <w:sz w:val="22"/>
          <w:lang w:val="hy-AM"/>
        </w:rPr>
      </w:pPr>
    </w:p>
    <w:p w:rsidR="0021332F" w:rsidRPr="008916CF" w:rsidRDefault="0021332F" w:rsidP="0021332F">
      <w:pPr>
        <w:rPr>
          <w:rFonts w:ascii="GHEA Grapalat" w:hAnsi="GHEA Grapalat"/>
          <w:b/>
          <w:sz w:val="22"/>
          <w:szCs w:val="22"/>
          <w:lang w:val="hy-AM"/>
        </w:rPr>
      </w:pPr>
      <w:r w:rsidRPr="008916CF">
        <w:rPr>
          <w:rFonts w:ascii="GHEA Grapalat" w:hAnsi="GHEA Grapalat"/>
          <w:b/>
          <w:sz w:val="22"/>
          <w:szCs w:val="22"/>
          <w:lang w:val="hy-AM"/>
        </w:rPr>
        <w:t>Գծանկար 1. ՀՀ պետական մասնակցությամբ առևտրային կազմակերպությունների ֆինանսական գործունեության արդյունքների տեսակարար կշիռը</w:t>
      </w:r>
    </w:p>
    <w:p w:rsidR="0021332F" w:rsidRPr="008916CF" w:rsidRDefault="0021332F" w:rsidP="0021332F">
      <w:pPr>
        <w:spacing w:line="360" w:lineRule="auto"/>
        <w:rPr>
          <w:rFonts w:ascii="GHEA Grapalat" w:hAnsi="GHEA Grapalat" w:cs="Sylfaen"/>
          <w:sz w:val="22"/>
          <w:szCs w:val="22"/>
          <w:lang w:val="hy-AM"/>
        </w:rPr>
      </w:pPr>
    </w:p>
    <w:p w:rsidR="0021332F" w:rsidRPr="008916CF" w:rsidRDefault="0021332F" w:rsidP="0021332F">
      <w:pPr>
        <w:spacing w:line="360" w:lineRule="auto"/>
        <w:ind w:firstLine="690"/>
        <w:jc w:val="both"/>
        <w:rPr>
          <w:rFonts w:ascii="GHEA Grapalat" w:hAnsi="GHEA Grapalat" w:cs="Sylfaen"/>
          <w:sz w:val="22"/>
          <w:szCs w:val="22"/>
          <w:lang w:val="hy-AM"/>
        </w:rPr>
      </w:pPr>
      <w:r w:rsidRPr="008916CF">
        <w:rPr>
          <w:rFonts w:ascii="GHEA Grapalat" w:hAnsi="GHEA Grapalat" w:cs="Sylfaen"/>
          <w:sz w:val="22"/>
          <w:szCs w:val="22"/>
          <w:lang w:val="hy-AM"/>
        </w:rPr>
        <w:t xml:space="preserve">Ընկերությունների 2021թ-ի առաջին կիսամյակի գործունեության արդյունքում ձևավորվել է       </w:t>
      </w:r>
      <w:r w:rsidRPr="008E5F02">
        <w:rPr>
          <w:rFonts w:ascii="GHEA Grapalat" w:hAnsi="GHEA Grapalat" w:cs="Sylfaen"/>
          <w:b/>
          <w:sz w:val="22"/>
          <w:szCs w:val="22"/>
          <w:lang w:val="hy-AM"/>
        </w:rPr>
        <w:t>877</w:t>
      </w:r>
      <w:r w:rsidR="00B44340" w:rsidRPr="008E5F02">
        <w:rPr>
          <w:rFonts w:ascii="GHEA Grapalat" w:hAnsi="GHEA Grapalat" w:cs="Sylfaen"/>
          <w:b/>
          <w:sz w:val="22"/>
          <w:szCs w:val="22"/>
          <w:lang w:val="hy-AM"/>
        </w:rPr>
        <w:t>,</w:t>
      </w:r>
      <w:r w:rsidRPr="008E5F02">
        <w:rPr>
          <w:rFonts w:ascii="GHEA Grapalat" w:hAnsi="GHEA Grapalat" w:cs="Sylfaen"/>
          <w:b/>
          <w:sz w:val="22"/>
          <w:szCs w:val="22"/>
          <w:lang w:val="hy-AM"/>
        </w:rPr>
        <w:t>893</w:t>
      </w:r>
      <w:r w:rsidR="00B44340" w:rsidRPr="008E5F02">
        <w:rPr>
          <w:rFonts w:ascii="GHEA Grapalat" w:hAnsi="GHEA Grapalat" w:cs="Sylfaen"/>
          <w:b/>
          <w:sz w:val="22"/>
          <w:szCs w:val="22"/>
          <w:lang w:val="hy-AM"/>
        </w:rPr>
        <w:t>.</w:t>
      </w:r>
      <w:r w:rsidRPr="008E5F02">
        <w:rPr>
          <w:rFonts w:ascii="GHEA Grapalat" w:hAnsi="GHEA Grapalat" w:cs="Sylfaen"/>
          <w:b/>
          <w:sz w:val="22"/>
          <w:szCs w:val="22"/>
          <w:lang w:val="hy-AM"/>
        </w:rPr>
        <w:t>1 հազ․ դրամ</w:t>
      </w:r>
      <w:r w:rsidRPr="008E5F02">
        <w:rPr>
          <w:rFonts w:ascii="GHEA Grapalat" w:hAnsi="GHEA Grapalat" w:cs="Sylfaen"/>
          <w:sz w:val="22"/>
          <w:szCs w:val="22"/>
          <w:lang w:val="hy-AM"/>
        </w:rPr>
        <w:t xml:space="preserve"> վնաս, որում զգալի մաս է կազմում ՀՀ առողջապահության նախարարության </w:t>
      </w:r>
      <w:r w:rsidRPr="008916CF">
        <w:rPr>
          <w:rFonts w:ascii="GHEA Grapalat" w:hAnsi="GHEA Grapalat" w:cs="Sylfaen"/>
          <w:sz w:val="22"/>
          <w:szCs w:val="22"/>
          <w:lang w:val="hy-AM"/>
        </w:rPr>
        <w:t>ընկերություններ</w:t>
      </w:r>
      <w:r w:rsidRPr="008E5F02">
        <w:rPr>
          <w:rFonts w:ascii="GHEA Grapalat" w:hAnsi="GHEA Grapalat" w:cs="Sylfaen"/>
          <w:sz w:val="22"/>
          <w:szCs w:val="22"/>
          <w:lang w:val="hy-AM"/>
        </w:rPr>
        <w:t xml:space="preserve">՝ </w:t>
      </w:r>
      <w:r w:rsidRPr="008E5F02">
        <w:rPr>
          <w:rFonts w:ascii="GHEA Grapalat" w:hAnsi="GHEA Grapalat" w:cs="Sylfaen"/>
          <w:b/>
          <w:sz w:val="22"/>
          <w:szCs w:val="22"/>
          <w:lang w:val="hy-AM"/>
        </w:rPr>
        <w:t>134</w:t>
      </w:r>
      <w:r w:rsidR="007F77CE" w:rsidRPr="008E5F02">
        <w:rPr>
          <w:rFonts w:ascii="GHEA Grapalat" w:hAnsi="GHEA Grapalat" w:cs="Sylfaen"/>
          <w:b/>
          <w:sz w:val="22"/>
          <w:szCs w:val="22"/>
          <w:lang w:val="hy-AM"/>
        </w:rPr>
        <w:t>,764․</w:t>
      </w:r>
      <w:r w:rsidRPr="008E5F02">
        <w:rPr>
          <w:rFonts w:ascii="GHEA Grapalat" w:hAnsi="GHEA Grapalat" w:cs="Sylfaen"/>
          <w:b/>
          <w:sz w:val="22"/>
          <w:szCs w:val="22"/>
          <w:lang w:val="hy-AM"/>
        </w:rPr>
        <w:t>1 հազ</w:t>
      </w:r>
      <w:r w:rsidRPr="008916CF">
        <w:rPr>
          <w:rFonts w:ascii="GHEA Grapalat" w:hAnsi="GHEA Grapalat" w:cs="Sylfaen"/>
          <w:b/>
          <w:sz w:val="22"/>
          <w:szCs w:val="22"/>
          <w:lang w:val="hy-AM"/>
        </w:rPr>
        <w:t>. դրամ</w:t>
      </w:r>
      <w:r w:rsidRPr="008916CF">
        <w:rPr>
          <w:rFonts w:ascii="GHEA Grapalat" w:hAnsi="GHEA Grapalat" w:cs="Sylfaen"/>
          <w:sz w:val="22"/>
          <w:szCs w:val="22"/>
          <w:lang w:val="hy-AM"/>
        </w:rPr>
        <w:t xml:space="preserve">, ՀՀ բարձր տեխնոլոգիական արդյունաբերության նախարարության ընկերություններ՝ </w:t>
      </w:r>
      <w:r w:rsidRPr="008916CF">
        <w:rPr>
          <w:rFonts w:ascii="GHEA Grapalat" w:hAnsi="GHEA Grapalat" w:cs="Sylfaen"/>
          <w:b/>
          <w:sz w:val="22"/>
          <w:szCs w:val="22"/>
          <w:lang w:val="hy-AM"/>
        </w:rPr>
        <w:t>174</w:t>
      </w:r>
      <w:r w:rsidR="007F77CE">
        <w:rPr>
          <w:rFonts w:ascii="GHEA Grapalat" w:hAnsi="GHEA Grapalat" w:cs="Sylfaen"/>
          <w:b/>
          <w:sz w:val="22"/>
          <w:szCs w:val="22"/>
          <w:lang w:val="hy-AM"/>
        </w:rPr>
        <w:t>,472․</w:t>
      </w:r>
      <w:r w:rsidRPr="008916CF">
        <w:rPr>
          <w:rFonts w:ascii="GHEA Grapalat" w:hAnsi="GHEA Grapalat" w:cs="Sylfaen"/>
          <w:b/>
          <w:sz w:val="22"/>
          <w:szCs w:val="22"/>
          <w:lang w:val="hy-AM"/>
        </w:rPr>
        <w:t>1 հազ. դրամ</w:t>
      </w:r>
      <w:r w:rsidRPr="008916CF">
        <w:rPr>
          <w:rFonts w:ascii="GHEA Grapalat" w:hAnsi="GHEA Grapalat" w:cs="Sylfaen"/>
          <w:sz w:val="22"/>
          <w:szCs w:val="22"/>
          <w:lang w:val="hy-AM"/>
        </w:rPr>
        <w:t xml:space="preserve">, ՀՀ տարածքային կառավարման և ենթակառուցվածքների նախարարության ընկերություններ՝ </w:t>
      </w:r>
      <w:r w:rsidRPr="008916CF">
        <w:rPr>
          <w:rFonts w:ascii="GHEA Grapalat" w:hAnsi="GHEA Grapalat" w:cs="Sylfaen"/>
          <w:b/>
          <w:sz w:val="22"/>
          <w:szCs w:val="22"/>
          <w:lang w:val="hy-AM"/>
        </w:rPr>
        <w:t>328</w:t>
      </w:r>
      <w:r w:rsidR="007F77CE">
        <w:rPr>
          <w:rFonts w:ascii="GHEA Grapalat" w:hAnsi="GHEA Grapalat" w:cs="Sylfaen"/>
          <w:b/>
          <w:sz w:val="22"/>
          <w:szCs w:val="22"/>
          <w:lang w:val="hy-AM"/>
        </w:rPr>
        <w:t>,617․</w:t>
      </w:r>
      <w:r w:rsidRPr="008916CF">
        <w:rPr>
          <w:rFonts w:ascii="GHEA Grapalat" w:hAnsi="GHEA Grapalat" w:cs="Sylfaen"/>
          <w:b/>
          <w:sz w:val="22"/>
          <w:szCs w:val="22"/>
          <w:lang w:val="hy-AM"/>
        </w:rPr>
        <w:t>5 հազ. դրամ</w:t>
      </w:r>
      <w:r w:rsidRPr="008916CF">
        <w:rPr>
          <w:rFonts w:ascii="GHEA Grapalat" w:hAnsi="GHEA Grapalat" w:cs="Sylfaen"/>
          <w:sz w:val="22"/>
          <w:szCs w:val="22"/>
          <w:lang w:val="hy-AM"/>
        </w:rPr>
        <w:t>, ՀՀ պաշտպանության նախարարության ընկերություններ</w:t>
      </w:r>
      <w:r w:rsidR="00B44340">
        <w:rPr>
          <w:rFonts w:ascii="GHEA Grapalat" w:hAnsi="GHEA Grapalat" w:cs="Sylfaen"/>
          <w:sz w:val="22"/>
          <w:szCs w:val="22"/>
          <w:lang w:val="hy-AM"/>
        </w:rPr>
        <w:t>՝</w:t>
      </w:r>
      <w:r w:rsidRPr="008916CF">
        <w:rPr>
          <w:rFonts w:ascii="GHEA Grapalat" w:hAnsi="GHEA Grapalat" w:cs="Sylfaen"/>
          <w:sz w:val="22"/>
          <w:szCs w:val="22"/>
          <w:lang w:val="hy-AM"/>
        </w:rPr>
        <w:t xml:space="preserve"> </w:t>
      </w:r>
      <w:r w:rsidR="007F77CE">
        <w:rPr>
          <w:rFonts w:ascii="GHEA Grapalat" w:hAnsi="GHEA Grapalat" w:cs="Sylfaen"/>
          <w:b/>
          <w:sz w:val="22"/>
          <w:szCs w:val="22"/>
          <w:lang w:val="hy-AM"/>
        </w:rPr>
        <w:t>154,962․</w:t>
      </w:r>
      <w:r w:rsidRPr="008916CF">
        <w:rPr>
          <w:rFonts w:ascii="GHEA Grapalat" w:hAnsi="GHEA Grapalat" w:cs="Sylfaen"/>
          <w:b/>
          <w:sz w:val="22"/>
          <w:szCs w:val="22"/>
          <w:lang w:val="hy-AM"/>
        </w:rPr>
        <w:t>7 հազ. դրամ</w:t>
      </w:r>
      <w:r w:rsidRPr="008916CF">
        <w:rPr>
          <w:rFonts w:ascii="GHEA Grapalat" w:hAnsi="GHEA Grapalat" w:cs="Sylfaen"/>
          <w:sz w:val="22"/>
          <w:szCs w:val="22"/>
          <w:lang w:val="hy-AM"/>
        </w:rPr>
        <w:t>:</w:t>
      </w:r>
    </w:p>
    <w:p w:rsidR="0021332F" w:rsidRPr="008916CF" w:rsidRDefault="0021332F" w:rsidP="0021332F">
      <w:pPr>
        <w:spacing w:line="360" w:lineRule="auto"/>
        <w:ind w:firstLine="690"/>
        <w:jc w:val="both"/>
        <w:rPr>
          <w:rFonts w:ascii="GHEA Grapalat" w:hAnsi="GHEA Grapalat" w:cs="Sylfaen"/>
          <w:sz w:val="22"/>
          <w:szCs w:val="22"/>
          <w:lang w:val="hy-AM"/>
        </w:rPr>
      </w:pPr>
      <w:r w:rsidRPr="008916CF">
        <w:rPr>
          <w:rFonts w:ascii="GHEA Grapalat" w:hAnsi="GHEA Grapalat" w:cs="Sylfaen"/>
          <w:sz w:val="22"/>
          <w:szCs w:val="22"/>
          <w:lang w:val="hy-AM"/>
        </w:rPr>
        <w:t>Հարկ է նշել, որ նախորդ տարվա նույն հաշվետու ժամանակա</w:t>
      </w:r>
      <w:r w:rsidR="00B44340">
        <w:rPr>
          <w:rFonts w:ascii="GHEA Grapalat" w:hAnsi="GHEA Grapalat" w:cs="Sylfaen"/>
          <w:sz w:val="22"/>
          <w:szCs w:val="22"/>
          <w:lang w:val="hy-AM"/>
        </w:rPr>
        <w:t>հատված</w:t>
      </w:r>
      <w:r w:rsidRPr="008916CF">
        <w:rPr>
          <w:rFonts w:ascii="GHEA Grapalat" w:hAnsi="GHEA Grapalat" w:cs="Sylfaen"/>
          <w:sz w:val="22"/>
          <w:szCs w:val="22"/>
          <w:lang w:val="hy-AM"/>
        </w:rPr>
        <w:t xml:space="preserve">ում </w:t>
      </w:r>
      <w:r w:rsidR="00B44340" w:rsidRPr="00B44340">
        <w:rPr>
          <w:rFonts w:ascii="GHEA Grapalat" w:hAnsi="GHEA Grapalat" w:cs="Sylfaen"/>
          <w:sz w:val="22"/>
          <w:szCs w:val="22"/>
          <w:lang w:val="hy-AM"/>
        </w:rPr>
        <w:t>(</w:t>
      </w:r>
      <w:r w:rsidRPr="008916CF">
        <w:rPr>
          <w:rFonts w:ascii="GHEA Grapalat" w:hAnsi="GHEA Grapalat" w:cs="Sylfaen"/>
          <w:sz w:val="22"/>
          <w:szCs w:val="22"/>
          <w:lang w:val="hy-AM"/>
        </w:rPr>
        <w:t>20</w:t>
      </w:r>
      <w:r w:rsidR="00B44340">
        <w:rPr>
          <w:rFonts w:ascii="GHEA Grapalat" w:hAnsi="GHEA Grapalat" w:cs="Sylfaen"/>
          <w:sz w:val="22"/>
          <w:szCs w:val="22"/>
          <w:lang w:val="hy-AM"/>
        </w:rPr>
        <w:t>20թ. առաջին կիսամյակ)</w:t>
      </w:r>
      <w:r w:rsidRPr="008916CF">
        <w:rPr>
          <w:rFonts w:ascii="GHEA Grapalat" w:hAnsi="GHEA Grapalat" w:cs="Sylfaen"/>
          <w:sz w:val="22"/>
          <w:szCs w:val="22"/>
          <w:lang w:val="hy-AM"/>
        </w:rPr>
        <w:t xml:space="preserve"> վնասով աշխատած 5</w:t>
      </w:r>
      <w:r>
        <w:rPr>
          <w:rFonts w:ascii="GHEA Grapalat" w:hAnsi="GHEA Grapalat" w:cs="Sylfaen"/>
          <w:sz w:val="22"/>
          <w:szCs w:val="22"/>
          <w:lang w:val="hy-AM"/>
        </w:rPr>
        <w:t>8 ընկերության</w:t>
      </w:r>
      <w:r w:rsidRPr="008916CF">
        <w:rPr>
          <w:rFonts w:ascii="GHEA Grapalat" w:hAnsi="GHEA Grapalat" w:cs="Sylfaen"/>
          <w:sz w:val="22"/>
          <w:szCs w:val="22"/>
          <w:lang w:val="hy-AM"/>
        </w:rPr>
        <w:t xml:space="preserve"> կողմից ձևավորած վնասը կազմել էր </w:t>
      </w:r>
      <w:r w:rsidRPr="008916CF">
        <w:rPr>
          <w:rFonts w:ascii="GHEA Grapalat" w:hAnsi="GHEA Grapalat" w:cs="Sylfaen"/>
          <w:b/>
          <w:sz w:val="22"/>
          <w:szCs w:val="22"/>
          <w:lang w:val="hy-AM"/>
        </w:rPr>
        <w:t xml:space="preserve">2 </w:t>
      </w:r>
      <w:r w:rsidR="007F77CE">
        <w:rPr>
          <w:rFonts w:ascii="GHEA Grapalat" w:hAnsi="GHEA Grapalat" w:cs="Sylfaen"/>
          <w:b/>
          <w:sz w:val="22"/>
          <w:szCs w:val="22"/>
          <w:lang w:val="hy-AM"/>
        </w:rPr>
        <w:t>,</w:t>
      </w:r>
      <w:r w:rsidRPr="008916CF">
        <w:rPr>
          <w:rFonts w:ascii="GHEA Grapalat" w:hAnsi="GHEA Grapalat" w:cs="Sylfaen"/>
          <w:b/>
          <w:sz w:val="22"/>
          <w:szCs w:val="22"/>
          <w:lang w:val="hy-AM"/>
        </w:rPr>
        <w:t xml:space="preserve">656 </w:t>
      </w:r>
      <w:r w:rsidR="007F77CE">
        <w:rPr>
          <w:rFonts w:ascii="GHEA Grapalat" w:hAnsi="GHEA Grapalat" w:cs="Sylfaen"/>
          <w:b/>
          <w:sz w:val="22"/>
          <w:szCs w:val="22"/>
          <w:lang w:val="hy-AM"/>
        </w:rPr>
        <w:t>,903․</w:t>
      </w:r>
      <w:r w:rsidRPr="008916CF">
        <w:rPr>
          <w:rFonts w:ascii="GHEA Grapalat" w:hAnsi="GHEA Grapalat" w:cs="Sylfaen"/>
          <w:b/>
          <w:sz w:val="22"/>
          <w:szCs w:val="22"/>
          <w:lang w:val="hy-AM"/>
        </w:rPr>
        <w:t>5</w:t>
      </w:r>
      <w:r w:rsidRPr="008916CF">
        <w:rPr>
          <w:rFonts w:ascii="GHEA Grapalat" w:hAnsi="GHEA Grapalat" w:cs="Sylfaen"/>
          <w:sz w:val="22"/>
          <w:szCs w:val="22"/>
          <w:lang w:val="hy-AM"/>
        </w:rPr>
        <w:t xml:space="preserve"> հ</w:t>
      </w:r>
      <w:r w:rsidRPr="008916CF">
        <w:rPr>
          <w:rFonts w:ascii="GHEA Grapalat" w:hAnsi="GHEA Grapalat" w:cs="Sylfaen"/>
          <w:b/>
          <w:sz w:val="22"/>
          <w:szCs w:val="22"/>
          <w:lang w:val="hy-AM"/>
        </w:rPr>
        <w:t>ազ. դրամ</w:t>
      </w:r>
      <w:r w:rsidRPr="008916CF">
        <w:rPr>
          <w:rFonts w:ascii="GHEA Grapalat" w:hAnsi="GHEA Grapalat" w:cs="Sylfaen"/>
          <w:sz w:val="22"/>
          <w:szCs w:val="22"/>
          <w:lang w:val="hy-AM"/>
        </w:rPr>
        <w:t xml:space="preserve">, այսինքն հաշվետու </w:t>
      </w:r>
      <w:r w:rsidR="00B44340" w:rsidRPr="008916CF">
        <w:rPr>
          <w:rFonts w:ascii="GHEA Grapalat" w:hAnsi="GHEA Grapalat" w:cs="Sylfaen"/>
          <w:sz w:val="22"/>
          <w:szCs w:val="22"/>
          <w:lang w:val="hy-AM"/>
        </w:rPr>
        <w:t>ժամանակա</w:t>
      </w:r>
      <w:r w:rsidR="00B44340">
        <w:rPr>
          <w:rFonts w:ascii="GHEA Grapalat" w:hAnsi="GHEA Grapalat" w:cs="Sylfaen"/>
          <w:sz w:val="22"/>
          <w:szCs w:val="22"/>
          <w:lang w:val="hy-AM"/>
        </w:rPr>
        <w:t>հատված</w:t>
      </w:r>
      <w:r w:rsidR="00B44340" w:rsidRPr="008916CF">
        <w:rPr>
          <w:rFonts w:ascii="GHEA Grapalat" w:hAnsi="GHEA Grapalat" w:cs="Sylfaen"/>
          <w:sz w:val="22"/>
          <w:szCs w:val="22"/>
          <w:lang w:val="hy-AM"/>
        </w:rPr>
        <w:t>ում</w:t>
      </w:r>
      <w:r w:rsidRPr="008916CF">
        <w:rPr>
          <w:rFonts w:ascii="GHEA Grapalat" w:hAnsi="GHEA Grapalat" w:cs="Sylfaen"/>
          <w:sz w:val="22"/>
          <w:szCs w:val="22"/>
          <w:lang w:val="hy-AM"/>
        </w:rPr>
        <w:t xml:space="preserve"> վնաս ձևավորած ընկերությունների թիվ</w:t>
      </w:r>
      <w:r w:rsidR="008E5F02">
        <w:rPr>
          <w:rFonts w:ascii="GHEA Grapalat" w:hAnsi="GHEA Grapalat" w:cs="Sylfaen"/>
          <w:sz w:val="22"/>
          <w:szCs w:val="22"/>
          <w:lang w:val="hy-AM"/>
        </w:rPr>
        <w:t>ը</w:t>
      </w:r>
      <w:r w:rsidR="00B44340" w:rsidRPr="00B44340">
        <w:rPr>
          <w:rFonts w:ascii="GHEA Grapalat" w:hAnsi="GHEA Grapalat" w:cs="Sylfaen"/>
          <w:sz w:val="22"/>
          <w:szCs w:val="22"/>
          <w:lang w:val="hy-AM"/>
        </w:rPr>
        <w:t xml:space="preserve"> </w:t>
      </w:r>
      <w:r w:rsidR="00B44340" w:rsidRPr="008916CF">
        <w:rPr>
          <w:rFonts w:ascii="GHEA Grapalat" w:hAnsi="GHEA Grapalat" w:cs="Sylfaen"/>
          <w:sz w:val="22"/>
          <w:szCs w:val="22"/>
          <w:lang w:val="hy-AM"/>
        </w:rPr>
        <w:t>նվազել է</w:t>
      </w:r>
      <w:r w:rsidR="00B44340">
        <w:rPr>
          <w:rFonts w:ascii="GHEA Grapalat" w:hAnsi="GHEA Grapalat" w:cs="Sylfaen"/>
          <w:sz w:val="22"/>
          <w:szCs w:val="22"/>
          <w:lang w:val="hy-AM"/>
        </w:rPr>
        <w:t xml:space="preserve"> 25-ով</w:t>
      </w:r>
      <w:r w:rsidRPr="008916CF">
        <w:rPr>
          <w:rFonts w:ascii="GHEA Grapalat" w:hAnsi="GHEA Grapalat" w:cs="Sylfaen"/>
          <w:sz w:val="22"/>
          <w:szCs w:val="22"/>
          <w:lang w:val="hy-AM"/>
        </w:rPr>
        <w:t xml:space="preserve">, </w:t>
      </w:r>
      <w:r w:rsidR="00B44340">
        <w:rPr>
          <w:rFonts w:ascii="GHEA Grapalat" w:hAnsi="GHEA Grapalat" w:cs="Sylfaen"/>
          <w:sz w:val="22"/>
          <w:szCs w:val="22"/>
          <w:lang w:val="hy-AM"/>
        </w:rPr>
        <w:t>իսկ</w:t>
      </w:r>
      <w:r w:rsidRPr="008916CF">
        <w:rPr>
          <w:rFonts w:ascii="GHEA Grapalat" w:hAnsi="GHEA Grapalat" w:cs="Sylfaen"/>
          <w:sz w:val="22"/>
          <w:szCs w:val="22"/>
          <w:lang w:val="hy-AM"/>
        </w:rPr>
        <w:t xml:space="preserve"> վնասի ծավալը՝ </w:t>
      </w:r>
      <w:r w:rsidRPr="008916CF">
        <w:rPr>
          <w:rFonts w:ascii="GHEA Grapalat" w:hAnsi="GHEA Grapalat" w:cs="Sylfaen"/>
          <w:b/>
          <w:sz w:val="22"/>
          <w:szCs w:val="22"/>
          <w:lang w:val="hy-AM"/>
        </w:rPr>
        <w:t>1</w:t>
      </w:r>
      <w:r w:rsidR="007F77CE">
        <w:rPr>
          <w:rFonts w:ascii="GHEA Grapalat" w:hAnsi="GHEA Grapalat" w:cs="Sylfaen"/>
          <w:b/>
          <w:sz w:val="22"/>
          <w:szCs w:val="22"/>
          <w:lang w:val="hy-AM"/>
        </w:rPr>
        <w:t>,</w:t>
      </w:r>
      <w:r w:rsidRPr="008916CF">
        <w:rPr>
          <w:rFonts w:ascii="GHEA Grapalat" w:hAnsi="GHEA Grapalat" w:cs="Sylfaen"/>
          <w:b/>
          <w:sz w:val="22"/>
          <w:szCs w:val="22"/>
          <w:lang w:val="hy-AM"/>
        </w:rPr>
        <w:t xml:space="preserve"> 779</w:t>
      </w:r>
      <w:r w:rsidR="00205EA1">
        <w:rPr>
          <w:rFonts w:ascii="GHEA Grapalat" w:hAnsi="GHEA Grapalat" w:cs="Sylfaen"/>
          <w:b/>
          <w:sz w:val="22"/>
          <w:szCs w:val="22"/>
          <w:lang w:val="hy-AM"/>
        </w:rPr>
        <w:t>, 010</w:t>
      </w:r>
      <w:r w:rsidR="00205EA1" w:rsidRPr="00205EA1">
        <w:rPr>
          <w:rFonts w:ascii="GHEA Grapalat" w:hAnsi="GHEA Grapalat" w:cs="Sylfaen"/>
          <w:b/>
          <w:sz w:val="22"/>
          <w:szCs w:val="22"/>
          <w:lang w:val="hy-AM"/>
        </w:rPr>
        <w:t>.</w:t>
      </w:r>
      <w:r w:rsidRPr="008916CF">
        <w:rPr>
          <w:rFonts w:ascii="GHEA Grapalat" w:hAnsi="GHEA Grapalat" w:cs="Sylfaen"/>
          <w:b/>
          <w:sz w:val="22"/>
          <w:szCs w:val="22"/>
          <w:lang w:val="hy-AM"/>
        </w:rPr>
        <w:t>4</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հազ. դրամով</w:t>
      </w:r>
      <w:r w:rsidRPr="008916CF">
        <w:rPr>
          <w:rFonts w:ascii="GHEA Grapalat" w:hAnsi="GHEA Grapalat" w:cs="Sylfaen"/>
          <w:sz w:val="22"/>
          <w:szCs w:val="22"/>
          <w:lang w:val="hy-AM"/>
        </w:rPr>
        <w:t>:</w:t>
      </w:r>
    </w:p>
    <w:p w:rsidR="0021332F" w:rsidRPr="008916CF" w:rsidRDefault="0021332F" w:rsidP="0021332F">
      <w:pPr>
        <w:spacing w:line="360" w:lineRule="auto"/>
        <w:ind w:firstLine="690"/>
        <w:jc w:val="both"/>
        <w:rPr>
          <w:rFonts w:ascii="GHEA Grapalat" w:hAnsi="GHEA Grapalat" w:cs="Sylfaen"/>
          <w:sz w:val="22"/>
          <w:szCs w:val="22"/>
          <w:lang w:val="hy-AM"/>
        </w:rPr>
      </w:pPr>
      <w:r w:rsidRPr="008916CF">
        <w:rPr>
          <w:rFonts w:ascii="GHEA Grapalat" w:hAnsi="GHEA Grapalat" w:cs="Sylfaen"/>
          <w:sz w:val="22"/>
          <w:szCs w:val="22"/>
          <w:lang w:val="hy-AM"/>
        </w:rPr>
        <w:t xml:space="preserve">Վնաս ձևավորած ընկերությունների </w:t>
      </w:r>
      <w:r w:rsidR="002347BE" w:rsidRPr="008916CF">
        <w:rPr>
          <w:rFonts w:ascii="GHEA Grapalat" w:hAnsi="GHEA Grapalat" w:cs="Sylfaen"/>
          <w:sz w:val="22"/>
          <w:szCs w:val="22"/>
          <w:lang w:val="hy-AM"/>
        </w:rPr>
        <w:t xml:space="preserve">անվանումներն ըստ գերատեսչությունների և </w:t>
      </w:r>
      <w:r w:rsidR="002347BE">
        <w:rPr>
          <w:rFonts w:ascii="GHEA Grapalat" w:hAnsi="GHEA Grapalat" w:cs="Sylfaen"/>
          <w:sz w:val="22"/>
          <w:szCs w:val="22"/>
          <w:lang w:val="hy-AM"/>
        </w:rPr>
        <w:t xml:space="preserve">դրանց կողմից ձևավորած </w:t>
      </w:r>
      <w:r w:rsidRPr="008916CF">
        <w:rPr>
          <w:rFonts w:ascii="GHEA Grapalat" w:hAnsi="GHEA Grapalat" w:cs="Sylfaen"/>
          <w:sz w:val="22"/>
          <w:szCs w:val="22"/>
          <w:lang w:val="hy-AM"/>
        </w:rPr>
        <w:t xml:space="preserve">վնասի չափը ներկայացված է </w:t>
      </w:r>
      <w:r w:rsidRPr="008916CF">
        <w:rPr>
          <w:rFonts w:ascii="GHEA Grapalat" w:hAnsi="GHEA Grapalat" w:cs="Sylfaen"/>
          <w:b/>
          <w:sz w:val="22"/>
          <w:szCs w:val="22"/>
          <w:lang w:val="hy-AM"/>
        </w:rPr>
        <w:t>Աղյուսակ 1-ում:</w:t>
      </w:r>
      <w:r w:rsidRPr="008916CF">
        <w:rPr>
          <w:rFonts w:ascii="GHEA Grapalat" w:hAnsi="GHEA Grapalat" w:cs="Sylfaen"/>
          <w:sz w:val="22"/>
          <w:szCs w:val="22"/>
          <w:lang w:val="hy-AM"/>
        </w:rPr>
        <w:t xml:space="preserve">            </w:t>
      </w:r>
    </w:p>
    <w:p w:rsidR="0021332F" w:rsidRPr="008916CF" w:rsidRDefault="0021332F" w:rsidP="0021332F">
      <w:pPr>
        <w:spacing w:line="360" w:lineRule="auto"/>
        <w:ind w:firstLine="690"/>
        <w:jc w:val="both"/>
        <w:rPr>
          <w:rFonts w:ascii="GHEA Grapalat" w:hAnsi="GHEA Grapalat" w:cs="Sylfaen"/>
          <w:i/>
          <w:sz w:val="22"/>
          <w:szCs w:val="22"/>
          <w:lang w:val="hy-AM"/>
        </w:rPr>
      </w:pPr>
      <w:r w:rsidRPr="001549D2">
        <w:rPr>
          <w:rFonts w:ascii="GHEA Grapalat" w:hAnsi="GHEA Grapalat" w:cs="Sylfaen"/>
          <w:i/>
          <w:color w:val="FF0000"/>
          <w:sz w:val="22"/>
          <w:szCs w:val="22"/>
          <w:lang w:val="hy-AM"/>
        </w:rPr>
        <w:t xml:space="preserve">  </w:t>
      </w:r>
    </w:p>
    <w:p w:rsidR="0021332F" w:rsidRPr="008916CF" w:rsidRDefault="0021332F" w:rsidP="0021332F">
      <w:pPr>
        <w:tabs>
          <w:tab w:val="left" w:pos="2340"/>
        </w:tabs>
        <w:spacing w:line="360" w:lineRule="auto"/>
        <w:ind w:firstLine="690"/>
        <w:jc w:val="right"/>
        <w:rPr>
          <w:rFonts w:ascii="GHEA Grapalat" w:hAnsi="GHEA Grapalat" w:cs="Sylfaen"/>
          <w:b/>
          <w:sz w:val="22"/>
          <w:szCs w:val="22"/>
          <w:lang w:val="hy-AM"/>
        </w:rPr>
      </w:pPr>
      <w:r w:rsidRPr="008916CF">
        <w:rPr>
          <w:rFonts w:ascii="GHEA Grapalat" w:hAnsi="GHEA Grapalat"/>
          <w:b/>
          <w:sz w:val="22"/>
          <w:szCs w:val="22"/>
          <w:lang w:val="ru-RU"/>
        </w:rPr>
        <w:t>Աղյուսակ</w:t>
      </w:r>
      <w:r w:rsidRPr="008916CF">
        <w:rPr>
          <w:rFonts w:ascii="GHEA Grapalat" w:hAnsi="GHEA Grapalat"/>
          <w:b/>
          <w:sz w:val="22"/>
          <w:szCs w:val="22"/>
          <w:lang w:val="af-ZA"/>
        </w:rPr>
        <w:t xml:space="preserve">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894"/>
        <w:gridCol w:w="1978"/>
      </w:tblGrid>
      <w:tr w:rsidR="0021332F" w:rsidRPr="008916CF" w:rsidTr="008F499B">
        <w:trPr>
          <w:trHeight w:val="939"/>
        </w:trPr>
        <w:tc>
          <w:tcPr>
            <w:tcW w:w="584" w:type="dxa"/>
          </w:tcPr>
          <w:p w:rsidR="0021332F" w:rsidRPr="008916CF" w:rsidRDefault="0021332F" w:rsidP="008F499B">
            <w:pPr>
              <w:tabs>
                <w:tab w:val="left" w:pos="2340"/>
              </w:tabs>
              <w:spacing w:line="360" w:lineRule="auto"/>
              <w:jc w:val="both"/>
              <w:rPr>
                <w:rFonts w:ascii="GHEA Grapalat" w:hAnsi="GHEA Grapalat" w:cs="Sylfaen"/>
                <w:b/>
                <w:sz w:val="22"/>
                <w:szCs w:val="22"/>
                <w:lang w:val="en-US"/>
              </w:rPr>
            </w:pPr>
            <w:r w:rsidRPr="008916CF">
              <w:rPr>
                <w:rFonts w:ascii="GHEA Grapalat" w:hAnsi="GHEA Grapalat" w:cs="Sylfaen"/>
                <w:b/>
                <w:sz w:val="22"/>
                <w:szCs w:val="22"/>
                <w:lang w:val="en-US"/>
              </w:rPr>
              <w:t>հ/հ</w:t>
            </w:r>
          </w:p>
        </w:tc>
        <w:tc>
          <w:tcPr>
            <w:tcW w:w="7894" w:type="dxa"/>
          </w:tcPr>
          <w:p w:rsidR="0021332F" w:rsidRPr="008916CF" w:rsidRDefault="0021332F" w:rsidP="008F499B">
            <w:pPr>
              <w:tabs>
                <w:tab w:val="left" w:pos="2340"/>
              </w:tabs>
              <w:spacing w:line="360" w:lineRule="auto"/>
              <w:jc w:val="center"/>
              <w:rPr>
                <w:rFonts w:ascii="GHEA Grapalat" w:hAnsi="GHEA Grapalat" w:cs="Sylfaen"/>
                <w:b/>
                <w:sz w:val="22"/>
                <w:szCs w:val="22"/>
                <w:lang w:val="en-US"/>
              </w:rPr>
            </w:pPr>
            <w:r w:rsidRPr="008916CF">
              <w:rPr>
                <w:rFonts w:ascii="GHEA Grapalat" w:hAnsi="GHEA Grapalat" w:cs="Sylfaen"/>
                <w:b/>
                <w:sz w:val="22"/>
                <w:szCs w:val="22"/>
                <w:lang w:val="en-US"/>
              </w:rPr>
              <w:t>2021թ.-ի առաջին կիսամյակի գործունեության արդյունքում վնաս ձևավորած ընկերությունների անվանումը</w:t>
            </w:r>
          </w:p>
        </w:tc>
        <w:tc>
          <w:tcPr>
            <w:tcW w:w="1978" w:type="dxa"/>
          </w:tcPr>
          <w:p w:rsidR="0021332F" w:rsidRPr="008916CF" w:rsidRDefault="0021332F" w:rsidP="008F499B">
            <w:pPr>
              <w:tabs>
                <w:tab w:val="left" w:pos="2340"/>
              </w:tabs>
              <w:jc w:val="both"/>
              <w:rPr>
                <w:rFonts w:ascii="GHEA Grapalat" w:hAnsi="GHEA Grapalat" w:cs="Sylfaen"/>
                <w:b/>
                <w:sz w:val="22"/>
                <w:szCs w:val="22"/>
                <w:lang w:val="hy-AM"/>
              </w:rPr>
            </w:pPr>
            <w:r w:rsidRPr="008916CF">
              <w:rPr>
                <w:rFonts w:ascii="GHEA Grapalat" w:hAnsi="GHEA Grapalat" w:cs="Sylfaen"/>
                <w:b/>
                <w:sz w:val="22"/>
                <w:szCs w:val="22"/>
                <w:lang w:val="en-US"/>
              </w:rPr>
              <w:t>Վնասի մեծությունը</w:t>
            </w:r>
          </w:p>
          <w:p w:rsidR="0021332F" w:rsidRPr="008916CF" w:rsidRDefault="0021332F" w:rsidP="008F499B">
            <w:pPr>
              <w:tabs>
                <w:tab w:val="left" w:pos="2340"/>
              </w:tabs>
              <w:jc w:val="both"/>
              <w:rPr>
                <w:rFonts w:ascii="GHEA Grapalat" w:hAnsi="GHEA Grapalat" w:cs="Sylfaen"/>
                <w:b/>
                <w:sz w:val="22"/>
                <w:szCs w:val="22"/>
                <w:lang w:val="en-US"/>
              </w:rPr>
            </w:pPr>
            <w:r w:rsidRPr="008916CF">
              <w:rPr>
                <w:rFonts w:ascii="GHEA Grapalat" w:hAnsi="GHEA Grapalat" w:cs="Sylfaen"/>
                <w:b/>
                <w:sz w:val="22"/>
                <w:szCs w:val="22"/>
                <w:lang w:val="en-US"/>
              </w:rPr>
              <w:t>/ հազ. դրամ/</w:t>
            </w:r>
          </w:p>
        </w:tc>
      </w:tr>
      <w:tr w:rsidR="0021332F" w:rsidRPr="008916CF" w:rsidTr="008F499B">
        <w:tc>
          <w:tcPr>
            <w:tcW w:w="10456" w:type="dxa"/>
            <w:gridSpan w:val="3"/>
          </w:tcPr>
          <w:p w:rsidR="0021332F" w:rsidRPr="008916CF" w:rsidRDefault="0021332F" w:rsidP="008F499B">
            <w:pPr>
              <w:tabs>
                <w:tab w:val="left" w:pos="2340"/>
              </w:tabs>
              <w:spacing w:line="360" w:lineRule="auto"/>
              <w:jc w:val="center"/>
              <w:rPr>
                <w:rFonts w:ascii="GHEA Grapalat" w:hAnsi="GHEA Grapalat" w:cs="Sylfaen"/>
                <w:b/>
                <w:sz w:val="22"/>
                <w:szCs w:val="22"/>
                <w:lang w:val="en-US"/>
              </w:rPr>
            </w:pPr>
            <w:r w:rsidRPr="008916CF">
              <w:rPr>
                <w:rFonts w:ascii="GHEA Grapalat" w:hAnsi="GHEA Grapalat" w:cs="Sylfaen"/>
                <w:b/>
                <w:sz w:val="22"/>
                <w:szCs w:val="22"/>
                <w:lang w:val="en-US"/>
              </w:rPr>
              <w:t>ՀՀ առողջապահության նախարարություն</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en-US"/>
              </w:rPr>
            </w:pPr>
            <w:r w:rsidRPr="008916CF">
              <w:rPr>
                <w:rFonts w:ascii="GHEA Grapalat" w:hAnsi="GHEA Grapalat" w:cs="Sylfaen"/>
                <w:sz w:val="22"/>
                <w:szCs w:val="22"/>
                <w:lang w:val="en-US"/>
              </w:rPr>
              <w:t>1</w:t>
            </w:r>
          </w:p>
        </w:tc>
        <w:tc>
          <w:tcPr>
            <w:tcW w:w="7894" w:type="dxa"/>
          </w:tcPr>
          <w:p w:rsidR="0021332F" w:rsidRPr="008916CF" w:rsidRDefault="0021332F" w:rsidP="008F499B">
            <w:pPr>
              <w:rPr>
                <w:rFonts w:ascii="GHEA Grapalat" w:hAnsi="GHEA Grapalat"/>
                <w:sz w:val="22"/>
                <w:szCs w:val="22"/>
              </w:rPr>
            </w:pPr>
            <w:r w:rsidRPr="008916CF">
              <w:rPr>
                <w:rFonts w:ascii="GHEA Grapalat" w:hAnsi="GHEA Grapalat"/>
                <w:sz w:val="22"/>
                <w:szCs w:val="22"/>
              </w:rPr>
              <w:t>«Ինֆեկցիոն հիվանդությունների ազգային կենտրոն» ՓԲԸ</w:t>
            </w:r>
          </w:p>
        </w:tc>
        <w:tc>
          <w:tcPr>
            <w:tcW w:w="1978" w:type="dxa"/>
          </w:tcPr>
          <w:p w:rsidR="0021332F" w:rsidRPr="008916CF" w:rsidRDefault="0021332F" w:rsidP="008F499B">
            <w:pPr>
              <w:jc w:val="center"/>
              <w:rPr>
                <w:rFonts w:ascii="GHEA Grapalat" w:hAnsi="GHEA Grapalat"/>
                <w:sz w:val="22"/>
                <w:szCs w:val="22"/>
                <w:lang w:val="hy-AM" w:eastAsia="en-US"/>
              </w:rPr>
            </w:pPr>
            <w:r w:rsidRPr="008916CF">
              <w:rPr>
                <w:rFonts w:ascii="GHEA Grapalat" w:hAnsi="GHEA Grapalat"/>
                <w:sz w:val="22"/>
                <w:szCs w:val="22"/>
                <w:lang w:val="hy-AM"/>
              </w:rPr>
              <w:t>3</w:t>
            </w:r>
            <w:r w:rsidR="007F77CE">
              <w:rPr>
                <w:rFonts w:ascii="GHEA Grapalat" w:hAnsi="GHEA Grapalat"/>
                <w:sz w:val="22"/>
                <w:szCs w:val="22"/>
                <w:lang w:val="hy-AM"/>
              </w:rPr>
              <w:t>,549․</w:t>
            </w:r>
            <w:r w:rsidRPr="008916CF">
              <w:rPr>
                <w:rFonts w:ascii="GHEA Grapalat" w:hAnsi="GHEA Grapalat"/>
                <w:sz w:val="22"/>
                <w:szCs w:val="22"/>
                <w:lang w:val="hy-AM"/>
              </w:rPr>
              <w:t>9</w:t>
            </w:r>
          </w:p>
          <w:p w:rsidR="0021332F" w:rsidRPr="008916CF" w:rsidRDefault="0021332F" w:rsidP="008F499B">
            <w:pPr>
              <w:jc w:val="center"/>
              <w:rPr>
                <w:rFonts w:ascii="GHEA Grapalat" w:hAnsi="GHEA Grapalat"/>
                <w:sz w:val="22"/>
                <w:szCs w:val="22"/>
              </w:rPr>
            </w:pP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hy-AM"/>
              </w:rPr>
              <w:t>«Ակադեմիկոս Էմիլ Գաբրիելյանի անվան դեղերի և բժշկական տեխնոլոգիաների փորձագիտական կենտրոն» ՓԲԸ*</w:t>
            </w:r>
          </w:p>
          <w:p w:rsidR="0021332F" w:rsidRPr="008916CF" w:rsidRDefault="0021332F" w:rsidP="008F499B">
            <w:pPr>
              <w:rPr>
                <w:rFonts w:ascii="GHEA Grapalat" w:hAnsi="GHEA Grapalat"/>
                <w:sz w:val="22"/>
                <w:szCs w:val="22"/>
                <w:lang w:val="hy-AM"/>
              </w:rPr>
            </w:pPr>
          </w:p>
        </w:tc>
        <w:tc>
          <w:tcPr>
            <w:tcW w:w="1978" w:type="dxa"/>
          </w:tcPr>
          <w:p w:rsidR="0021332F" w:rsidRPr="007F77CE" w:rsidRDefault="0021332F" w:rsidP="0099433C">
            <w:pPr>
              <w:jc w:val="center"/>
              <w:rPr>
                <w:rFonts w:ascii="GHEA Grapalat" w:hAnsi="GHEA Grapalat"/>
                <w:sz w:val="22"/>
                <w:szCs w:val="22"/>
                <w:lang w:val="hy-AM"/>
              </w:rPr>
            </w:pPr>
            <w:r w:rsidRPr="007F77CE">
              <w:rPr>
                <w:rFonts w:ascii="GHEA Grapalat" w:hAnsi="GHEA Grapalat"/>
                <w:sz w:val="22"/>
                <w:szCs w:val="22"/>
                <w:lang w:val="hy-AM"/>
              </w:rPr>
              <w:t>40</w:t>
            </w:r>
            <w:r w:rsidR="007F77CE">
              <w:rPr>
                <w:rFonts w:ascii="GHEA Grapalat" w:hAnsi="GHEA Grapalat"/>
                <w:sz w:val="22"/>
                <w:szCs w:val="22"/>
                <w:lang w:val="hy-AM"/>
              </w:rPr>
              <w:t>,</w:t>
            </w:r>
            <w:r w:rsidRPr="007F77CE">
              <w:rPr>
                <w:rFonts w:ascii="GHEA Grapalat" w:hAnsi="GHEA Grapalat"/>
                <w:sz w:val="22"/>
                <w:szCs w:val="22"/>
                <w:lang w:val="hy-AM"/>
              </w:rPr>
              <w:t>279</w:t>
            </w:r>
            <w:r w:rsidR="007F77CE">
              <w:rPr>
                <w:rFonts w:ascii="GHEA Grapalat" w:hAnsi="GHEA Grapalat"/>
                <w:sz w:val="22"/>
                <w:szCs w:val="22"/>
                <w:lang w:val="hy-AM"/>
              </w:rPr>
              <w:t>․</w:t>
            </w:r>
            <w:r w:rsidR="0099433C">
              <w:rPr>
                <w:rFonts w:ascii="GHEA Grapalat" w:hAnsi="GHEA Grapalat"/>
                <w:sz w:val="22"/>
                <w:szCs w:val="22"/>
                <w:lang w:val="hy-AM"/>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en-US"/>
              </w:rPr>
            </w:pPr>
            <w:r w:rsidRPr="008916CF">
              <w:rPr>
                <w:rFonts w:ascii="GHEA Grapalat" w:hAnsi="GHEA Grapalat" w:cs="Sylfaen"/>
                <w:sz w:val="22"/>
                <w:szCs w:val="22"/>
                <w:lang w:val="en-US"/>
              </w:rPr>
              <w:t>3</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rPr>
              <w:t>«Այր</w:t>
            </w:r>
            <w:r w:rsidRPr="008916CF">
              <w:rPr>
                <w:rFonts w:ascii="GHEA Grapalat" w:hAnsi="GHEA Grapalat"/>
                <w:sz w:val="22"/>
                <w:szCs w:val="22"/>
                <w:lang w:val="hy-AM"/>
              </w:rPr>
              <w:t>վ</w:t>
            </w:r>
            <w:r w:rsidRPr="008916CF">
              <w:rPr>
                <w:rFonts w:ascii="GHEA Grapalat" w:hAnsi="GHEA Grapalat"/>
                <w:sz w:val="22"/>
                <w:szCs w:val="22"/>
              </w:rPr>
              <w:t>ածքաբանության ազգային կենտրոն» ՓԲԸ</w:t>
            </w:r>
          </w:p>
          <w:p w:rsidR="0021332F" w:rsidRPr="008916CF" w:rsidRDefault="0021332F" w:rsidP="008F499B">
            <w:pPr>
              <w:rPr>
                <w:rFonts w:ascii="GHEA Grapalat" w:hAnsi="GHEA Grapalat"/>
                <w:sz w:val="22"/>
                <w:szCs w:val="22"/>
              </w:rPr>
            </w:pPr>
          </w:p>
        </w:tc>
        <w:tc>
          <w:tcPr>
            <w:tcW w:w="1978" w:type="dxa"/>
          </w:tcPr>
          <w:p w:rsidR="0021332F" w:rsidRPr="008916CF" w:rsidRDefault="0021332F" w:rsidP="008F499B">
            <w:pPr>
              <w:jc w:val="center"/>
              <w:rPr>
                <w:rFonts w:ascii="GHEA Grapalat" w:hAnsi="GHEA Grapalat"/>
                <w:sz w:val="22"/>
                <w:szCs w:val="22"/>
                <w:lang w:val="hy-AM" w:eastAsia="en-US"/>
              </w:rPr>
            </w:pPr>
            <w:r w:rsidRPr="008916CF">
              <w:rPr>
                <w:rFonts w:ascii="GHEA Grapalat" w:hAnsi="GHEA Grapalat"/>
                <w:sz w:val="22"/>
                <w:szCs w:val="22"/>
                <w:lang w:val="hy-AM"/>
              </w:rPr>
              <w:t>1</w:t>
            </w:r>
            <w:r w:rsidR="007F77CE">
              <w:rPr>
                <w:rFonts w:ascii="GHEA Grapalat" w:hAnsi="GHEA Grapalat"/>
                <w:sz w:val="22"/>
                <w:szCs w:val="22"/>
                <w:lang w:val="hy-AM"/>
              </w:rPr>
              <w:t>,242․</w:t>
            </w:r>
            <w:r w:rsidRPr="008916CF">
              <w:rPr>
                <w:rFonts w:ascii="GHEA Grapalat" w:hAnsi="GHEA Grapalat"/>
                <w:sz w:val="22"/>
                <w:szCs w:val="22"/>
                <w:lang w:val="hy-AM"/>
              </w:rPr>
              <w:t>0</w:t>
            </w:r>
          </w:p>
          <w:p w:rsidR="0021332F" w:rsidRPr="008916CF" w:rsidRDefault="0021332F" w:rsidP="0099433C">
            <w:pPr>
              <w:rPr>
                <w:rFonts w:ascii="GHEA Grapalat" w:hAnsi="GHEA Grapalat"/>
                <w:sz w:val="22"/>
                <w:szCs w:val="22"/>
              </w:rPr>
            </w:pP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4</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hy-AM"/>
              </w:rPr>
              <w:t>«Սուրբ Գրիգոր Լուսավորիչ ԲԿ» ՓԲԸ*</w:t>
            </w:r>
          </w:p>
          <w:p w:rsidR="0021332F" w:rsidRPr="008916CF" w:rsidRDefault="0021332F" w:rsidP="008F499B">
            <w:pPr>
              <w:rPr>
                <w:rFonts w:ascii="GHEA Grapalat" w:hAnsi="GHEA Grapalat"/>
                <w:sz w:val="22"/>
                <w:szCs w:val="22"/>
                <w:lang w:val="hy-AM"/>
              </w:rPr>
            </w:pPr>
          </w:p>
        </w:tc>
        <w:tc>
          <w:tcPr>
            <w:tcW w:w="1978" w:type="dxa"/>
          </w:tcPr>
          <w:p w:rsidR="0021332F" w:rsidRPr="008916CF" w:rsidRDefault="0021332F" w:rsidP="007F77CE">
            <w:pPr>
              <w:jc w:val="center"/>
              <w:rPr>
                <w:rFonts w:ascii="GHEA Grapalat" w:hAnsi="GHEA Grapalat"/>
                <w:sz w:val="22"/>
                <w:szCs w:val="22"/>
                <w:lang w:val="en-US" w:eastAsia="en-US"/>
              </w:rPr>
            </w:pPr>
            <w:r w:rsidRPr="008916CF">
              <w:rPr>
                <w:rFonts w:ascii="GHEA Grapalat" w:hAnsi="GHEA Grapalat"/>
                <w:sz w:val="22"/>
                <w:szCs w:val="22"/>
              </w:rPr>
              <w:t>89</w:t>
            </w:r>
            <w:r w:rsidR="007F77CE">
              <w:rPr>
                <w:rFonts w:ascii="GHEA Grapalat" w:hAnsi="GHEA Grapalat"/>
                <w:sz w:val="22"/>
                <w:szCs w:val="22"/>
                <w:lang w:val="hy-AM"/>
              </w:rPr>
              <w:t>,</w:t>
            </w:r>
            <w:r w:rsidRPr="008916CF">
              <w:rPr>
                <w:rFonts w:ascii="GHEA Grapalat" w:hAnsi="GHEA Grapalat"/>
                <w:sz w:val="22"/>
                <w:szCs w:val="22"/>
              </w:rPr>
              <w:t>693</w:t>
            </w:r>
            <w:r w:rsidR="007F77CE">
              <w:rPr>
                <w:rFonts w:ascii="GHEA Grapalat" w:hAnsi="GHEA Grapalat"/>
                <w:sz w:val="22"/>
                <w:szCs w:val="22"/>
                <w:lang w:val="hy-AM"/>
              </w:rPr>
              <w:t>․</w:t>
            </w:r>
            <w:r w:rsidRPr="008916CF">
              <w:rPr>
                <w:rFonts w:ascii="GHEA Grapalat" w:hAnsi="GHEA Grapalat"/>
                <w:sz w:val="22"/>
                <w:szCs w:val="22"/>
              </w:rPr>
              <w:t>2</w:t>
            </w:r>
          </w:p>
        </w:tc>
      </w:tr>
      <w:tr w:rsidR="0021332F" w:rsidRPr="008916CF" w:rsidTr="008F499B">
        <w:tc>
          <w:tcPr>
            <w:tcW w:w="10456" w:type="dxa"/>
            <w:gridSpan w:val="3"/>
          </w:tcPr>
          <w:p w:rsidR="0021332F" w:rsidRPr="008916CF" w:rsidRDefault="0021332F" w:rsidP="008F499B">
            <w:pPr>
              <w:tabs>
                <w:tab w:val="left" w:pos="2340"/>
              </w:tabs>
              <w:spacing w:line="360" w:lineRule="auto"/>
              <w:jc w:val="center"/>
              <w:rPr>
                <w:rFonts w:ascii="GHEA Grapalat" w:hAnsi="GHEA Grapalat" w:cs="Sylfaen"/>
                <w:b/>
                <w:sz w:val="22"/>
                <w:szCs w:val="22"/>
              </w:rPr>
            </w:pPr>
            <w:r w:rsidRPr="008916CF">
              <w:rPr>
                <w:rFonts w:ascii="GHEA Grapalat" w:hAnsi="GHEA Grapalat" w:cs="Sylfaen"/>
                <w:b/>
                <w:sz w:val="22"/>
                <w:szCs w:val="22"/>
                <w:lang w:val="hy-AM"/>
              </w:rPr>
              <w:t>ՀՀ բարձր տեխնոլոգիական արդյունաբերության</w:t>
            </w:r>
          </w:p>
          <w:p w:rsidR="0021332F" w:rsidRPr="008916CF" w:rsidRDefault="0021332F" w:rsidP="008F499B">
            <w:pPr>
              <w:tabs>
                <w:tab w:val="left" w:pos="2340"/>
              </w:tabs>
              <w:spacing w:line="360" w:lineRule="auto"/>
              <w:jc w:val="center"/>
              <w:rPr>
                <w:rFonts w:ascii="GHEA Grapalat" w:hAnsi="GHEA Grapalat" w:cs="Sylfaen"/>
                <w:b/>
                <w:sz w:val="22"/>
                <w:szCs w:val="22"/>
                <w:lang w:val="hy-AM"/>
              </w:rPr>
            </w:pPr>
            <w:r w:rsidRPr="008916CF">
              <w:rPr>
                <w:rFonts w:ascii="GHEA Grapalat" w:hAnsi="GHEA Grapalat" w:cs="Sylfaen"/>
                <w:b/>
                <w:sz w:val="22"/>
                <w:szCs w:val="22"/>
                <w:lang w:val="hy-AM"/>
              </w:rPr>
              <w:t xml:space="preserve"> նախարարություն</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5</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hy-AM"/>
              </w:rPr>
              <w:t>«Գառնի-Լեռ ԳԱՄ» ԲԲԸ</w:t>
            </w:r>
          </w:p>
        </w:tc>
        <w:tc>
          <w:tcPr>
            <w:tcW w:w="1978" w:type="dxa"/>
          </w:tcPr>
          <w:p w:rsidR="0021332F" w:rsidRPr="008916CF" w:rsidRDefault="0021332F" w:rsidP="008F499B">
            <w:pPr>
              <w:jc w:val="center"/>
              <w:rPr>
                <w:rFonts w:ascii="GHEA Grapalat" w:hAnsi="GHEA Grapalat"/>
                <w:sz w:val="22"/>
                <w:szCs w:val="22"/>
              </w:rPr>
            </w:pPr>
            <w:r w:rsidRPr="008916CF">
              <w:rPr>
                <w:rFonts w:ascii="GHEA Grapalat" w:hAnsi="GHEA Grapalat"/>
                <w:sz w:val="22"/>
                <w:szCs w:val="22"/>
              </w:rPr>
              <w:t>3</w:t>
            </w:r>
            <w:r w:rsidR="007F77CE">
              <w:rPr>
                <w:rFonts w:ascii="GHEA Grapalat" w:hAnsi="GHEA Grapalat"/>
                <w:sz w:val="22"/>
                <w:szCs w:val="22"/>
                <w:lang w:val="hy-AM"/>
              </w:rPr>
              <w:t>,</w:t>
            </w:r>
            <w:r w:rsidR="007F77CE">
              <w:rPr>
                <w:rFonts w:ascii="GHEA Grapalat" w:hAnsi="GHEA Grapalat"/>
                <w:sz w:val="22"/>
                <w:szCs w:val="22"/>
              </w:rPr>
              <w:t>489․</w:t>
            </w:r>
            <w:r w:rsidRPr="008916CF">
              <w:rPr>
                <w:rFonts w:ascii="GHEA Grapalat" w:hAnsi="GHEA Grapalat"/>
                <w:sz w:val="22"/>
                <w:szCs w:val="22"/>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6</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en-US"/>
              </w:rPr>
              <w:t>«</w:t>
            </w:r>
            <w:r w:rsidRPr="008916CF">
              <w:rPr>
                <w:rFonts w:ascii="GHEA Grapalat" w:hAnsi="GHEA Grapalat"/>
                <w:sz w:val="22"/>
                <w:szCs w:val="22"/>
                <w:lang w:val="hy-AM"/>
              </w:rPr>
              <w:t>Պատնեշ</w:t>
            </w:r>
            <w:r w:rsidRPr="008916CF">
              <w:rPr>
                <w:rFonts w:ascii="GHEA Grapalat" w:hAnsi="GHEA Grapalat"/>
                <w:sz w:val="22"/>
                <w:szCs w:val="22"/>
                <w:lang w:val="en-US"/>
              </w:rPr>
              <w:t xml:space="preserve">» </w:t>
            </w:r>
            <w:r w:rsidRPr="008916CF">
              <w:rPr>
                <w:rFonts w:ascii="GHEA Grapalat" w:hAnsi="GHEA Grapalat"/>
                <w:sz w:val="22"/>
                <w:szCs w:val="22"/>
                <w:lang w:val="hy-AM"/>
              </w:rPr>
              <w:t>ՓԲԸ*</w:t>
            </w:r>
          </w:p>
        </w:tc>
        <w:tc>
          <w:tcPr>
            <w:tcW w:w="1978" w:type="dxa"/>
          </w:tcPr>
          <w:p w:rsidR="0021332F" w:rsidRPr="008916CF" w:rsidRDefault="0021332F" w:rsidP="008F499B">
            <w:pPr>
              <w:jc w:val="center"/>
              <w:rPr>
                <w:rFonts w:ascii="GHEA Grapalat" w:hAnsi="GHEA Grapalat"/>
                <w:sz w:val="22"/>
                <w:szCs w:val="22"/>
              </w:rPr>
            </w:pPr>
            <w:r w:rsidRPr="008916CF">
              <w:rPr>
                <w:rFonts w:ascii="GHEA Grapalat" w:hAnsi="GHEA Grapalat"/>
                <w:sz w:val="22"/>
                <w:szCs w:val="22"/>
              </w:rPr>
              <w:t>10</w:t>
            </w:r>
            <w:r w:rsidR="007F77CE">
              <w:rPr>
                <w:rFonts w:ascii="GHEA Grapalat" w:hAnsi="GHEA Grapalat"/>
                <w:sz w:val="22"/>
                <w:szCs w:val="22"/>
                <w:lang w:val="hy-AM"/>
              </w:rPr>
              <w:t>,</w:t>
            </w:r>
            <w:r w:rsidRPr="008916CF">
              <w:rPr>
                <w:rFonts w:ascii="GHEA Grapalat" w:hAnsi="GHEA Grapalat"/>
                <w:sz w:val="22"/>
                <w:szCs w:val="22"/>
              </w:rPr>
              <w:t>0</w:t>
            </w:r>
            <w:r w:rsidRPr="008916CF">
              <w:rPr>
                <w:rFonts w:ascii="GHEA Grapalat" w:hAnsi="GHEA Grapalat"/>
                <w:sz w:val="22"/>
                <w:szCs w:val="22"/>
                <w:lang w:val="hy-AM"/>
              </w:rPr>
              <w:t>14</w:t>
            </w:r>
            <w:r w:rsidR="007F77CE">
              <w:rPr>
                <w:rFonts w:ascii="GHEA Grapalat" w:hAnsi="GHEA Grapalat"/>
                <w:sz w:val="22"/>
                <w:szCs w:val="22"/>
              </w:rPr>
              <w:t>․</w:t>
            </w:r>
            <w:r w:rsidRPr="008916CF">
              <w:rPr>
                <w:rFonts w:ascii="GHEA Grapalat" w:hAnsi="GHEA Grapalat"/>
                <w:sz w:val="22"/>
                <w:szCs w:val="22"/>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7</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en-US"/>
              </w:rPr>
              <w:t>«Չար</w:t>
            </w:r>
            <w:r w:rsidRPr="008916CF">
              <w:rPr>
                <w:rFonts w:ascii="GHEA Grapalat" w:hAnsi="GHEA Grapalat"/>
                <w:sz w:val="22"/>
                <w:szCs w:val="22"/>
                <w:lang w:val="hy-AM"/>
              </w:rPr>
              <w:t>ենցավանի հաստոցաշինական գործարան</w:t>
            </w:r>
            <w:r w:rsidRPr="008916CF">
              <w:rPr>
                <w:rFonts w:ascii="GHEA Grapalat" w:hAnsi="GHEA Grapalat"/>
                <w:sz w:val="22"/>
                <w:szCs w:val="22"/>
                <w:lang w:val="en-US"/>
              </w:rPr>
              <w:t>»</w:t>
            </w:r>
            <w:r w:rsidRPr="008916CF">
              <w:rPr>
                <w:rFonts w:ascii="GHEA Grapalat" w:hAnsi="GHEA Grapalat"/>
                <w:sz w:val="22"/>
                <w:szCs w:val="22"/>
                <w:lang w:val="hy-AM"/>
              </w:rPr>
              <w:t xml:space="preserve"> ԲԲԸ*</w:t>
            </w:r>
          </w:p>
        </w:tc>
        <w:tc>
          <w:tcPr>
            <w:tcW w:w="1978" w:type="dxa"/>
          </w:tcPr>
          <w:p w:rsidR="0021332F" w:rsidRPr="008916CF" w:rsidRDefault="0021332F" w:rsidP="0099433C">
            <w:pPr>
              <w:jc w:val="center"/>
              <w:rPr>
                <w:rFonts w:ascii="GHEA Grapalat" w:hAnsi="GHEA Grapalat"/>
                <w:sz w:val="22"/>
                <w:szCs w:val="22"/>
              </w:rPr>
            </w:pPr>
            <w:r w:rsidRPr="008916CF">
              <w:rPr>
                <w:rFonts w:ascii="GHEA Grapalat" w:hAnsi="GHEA Grapalat"/>
                <w:sz w:val="22"/>
                <w:szCs w:val="22"/>
              </w:rPr>
              <w:t>148</w:t>
            </w:r>
            <w:r w:rsidR="007F77CE">
              <w:rPr>
                <w:rFonts w:ascii="GHEA Grapalat" w:hAnsi="GHEA Grapalat"/>
                <w:sz w:val="22"/>
                <w:szCs w:val="22"/>
                <w:lang w:val="hy-AM"/>
              </w:rPr>
              <w:t>,</w:t>
            </w:r>
            <w:r w:rsidRPr="008916CF">
              <w:rPr>
                <w:rFonts w:ascii="GHEA Grapalat" w:hAnsi="GHEA Grapalat"/>
                <w:sz w:val="22"/>
                <w:szCs w:val="22"/>
              </w:rPr>
              <w:t>057</w:t>
            </w:r>
            <w:r w:rsidR="007F77CE">
              <w:rPr>
                <w:rFonts w:ascii="MS Mincho" w:eastAsia="MS Mincho" w:hAnsi="MS Mincho" w:cs="MS Mincho"/>
                <w:sz w:val="22"/>
                <w:szCs w:val="22"/>
                <w:lang w:val="hy-AM"/>
              </w:rPr>
              <w:t>․</w:t>
            </w:r>
            <w:r w:rsidRPr="008916CF">
              <w:rPr>
                <w:rFonts w:ascii="GHEA Grapalat" w:hAnsi="GHEA Grapalat"/>
                <w:sz w:val="22"/>
                <w:szCs w:val="22"/>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lastRenderedPageBreak/>
              <w:t>8</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en-US"/>
              </w:rPr>
              <w:t>«</w:t>
            </w:r>
            <w:r w:rsidRPr="008916CF">
              <w:rPr>
                <w:rFonts w:ascii="GHEA Grapalat" w:hAnsi="GHEA Grapalat"/>
                <w:sz w:val="22"/>
                <w:szCs w:val="22"/>
                <w:lang w:val="hy-AM"/>
              </w:rPr>
              <w:t>Լազերային տեխնիկա</w:t>
            </w:r>
            <w:r w:rsidRPr="008916CF">
              <w:rPr>
                <w:rFonts w:ascii="GHEA Grapalat" w:hAnsi="GHEA Grapalat"/>
                <w:sz w:val="22"/>
                <w:szCs w:val="22"/>
                <w:lang w:val="en-US"/>
              </w:rPr>
              <w:t>»</w:t>
            </w:r>
            <w:r w:rsidRPr="008916CF">
              <w:rPr>
                <w:rFonts w:ascii="GHEA Grapalat" w:hAnsi="GHEA Grapalat"/>
                <w:sz w:val="22"/>
                <w:szCs w:val="22"/>
                <w:lang w:val="hy-AM"/>
              </w:rPr>
              <w:t xml:space="preserve"> ՓԲԸ*</w:t>
            </w:r>
          </w:p>
        </w:tc>
        <w:tc>
          <w:tcPr>
            <w:tcW w:w="1978" w:type="dxa"/>
          </w:tcPr>
          <w:p w:rsidR="0021332F" w:rsidRPr="008916CF" w:rsidRDefault="00B51E6D" w:rsidP="008F499B">
            <w:pPr>
              <w:jc w:val="center"/>
              <w:rPr>
                <w:rFonts w:ascii="GHEA Grapalat" w:hAnsi="GHEA Grapalat"/>
                <w:sz w:val="22"/>
                <w:szCs w:val="22"/>
                <w:lang w:val="hy-AM"/>
              </w:rPr>
            </w:pPr>
            <w:r>
              <w:rPr>
                <w:rFonts w:ascii="GHEA Grapalat" w:hAnsi="GHEA Grapalat"/>
                <w:sz w:val="22"/>
                <w:szCs w:val="22"/>
                <w:lang w:val="hy-AM"/>
              </w:rPr>
              <w:t>12,912</w:t>
            </w:r>
            <w:r>
              <w:rPr>
                <w:rFonts w:ascii="MS Mincho" w:eastAsia="MS Mincho" w:hAnsi="MS Mincho" w:cs="MS Mincho"/>
                <w:sz w:val="22"/>
                <w:szCs w:val="22"/>
                <w:lang w:val="hy-AM"/>
              </w:rPr>
              <w:t>․</w:t>
            </w:r>
            <w:r w:rsidR="0021332F" w:rsidRPr="008916CF">
              <w:rPr>
                <w:rFonts w:ascii="GHEA Grapalat" w:hAnsi="GHEA Grapalat"/>
                <w:sz w:val="22"/>
                <w:szCs w:val="22"/>
                <w:lang w:val="hy-AM"/>
              </w:rPr>
              <w:t>1</w:t>
            </w:r>
          </w:p>
          <w:p w:rsidR="0021332F" w:rsidRPr="008916CF" w:rsidRDefault="0021332F" w:rsidP="008F499B">
            <w:pPr>
              <w:jc w:val="center"/>
              <w:rPr>
                <w:rFonts w:ascii="GHEA Grapalat" w:hAnsi="GHEA Grapalat"/>
                <w:sz w:val="22"/>
                <w:szCs w:val="22"/>
              </w:rPr>
            </w:pP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en-US"/>
              </w:rPr>
            </w:pPr>
          </w:p>
        </w:tc>
        <w:tc>
          <w:tcPr>
            <w:tcW w:w="7894" w:type="dxa"/>
          </w:tcPr>
          <w:p w:rsidR="0021332F" w:rsidRPr="008916CF" w:rsidRDefault="0021332F" w:rsidP="008F499B">
            <w:pPr>
              <w:tabs>
                <w:tab w:val="left" w:pos="2340"/>
              </w:tabs>
              <w:spacing w:line="360" w:lineRule="auto"/>
              <w:jc w:val="center"/>
              <w:rPr>
                <w:rFonts w:ascii="GHEA Grapalat" w:hAnsi="GHEA Grapalat"/>
                <w:b/>
                <w:sz w:val="22"/>
                <w:szCs w:val="22"/>
                <w:lang w:val="hy-AM"/>
              </w:rPr>
            </w:pPr>
            <w:r w:rsidRPr="008916CF">
              <w:rPr>
                <w:rFonts w:ascii="GHEA Grapalat" w:hAnsi="GHEA Grapalat" w:cs="Sylfaen"/>
                <w:b/>
                <w:sz w:val="22"/>
                <w:szCs w:val="22"/>
                <w:lang w:val="hy-AM"/>
              </w:rPr>
              <w:t xml:space="preserve">ՀՀ </w:t>
            </w:r>
            <w:r w:rsidRPr="008916CF">
              <w:rPr>
                <w:rFonts w:ascii="GHEA Grapalat" w:hAnsi="GHEA Grapalat" w:cs="Sylfaen"/>
                <w:b/>
                <w:sz w:val="22"/>
                <w:szCs w:val="22"/>
                <w:lang w:val="en-US"/>
              </w:rPr>
              <w:t>հանրային հեռարձակողի խորհուրդ</w:t>
            </w:r>
          </w:p>
        </w:tc>
        <w:tc>
          <w:tcPr>
            <w:tcW w:w="1978"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9</w:t>
            </w:r>
          </w:p>
        </w:tc>
        <w:tc>
          <w:tcPr>
            <w:tcW w:w="7894" w:type="dxa"/>
          </w:tcPr>
          <w:p w:rsidR="0021332F" w:rsidRPr="008916CF" w:rsidRDefault="0021332F" w:rsidP="008F499B">
            <w:pPr>
              <w:tabs>
                <w:tab w:val="left" w:pos="2340"/>
              </w:tabs>
              <w:spacing w:line="360" w:lineRule="auto"/>
              <w:rPr>
                <w:rFonts w:ascii="GHEA Grapalat" w:hAnsi="GHEA Grapalat"/>
                <w:sz w:val="22"/>
                <w:szCs w:val="22"/>
                <w:lang w:val="hy-AM"/>
              </w:rPr>
            </w:pPr>
            <w:r w:rsidRPr="008916CF">
              <w:rPr>
                <w:rFonts w:ascii="GHEA Grapalat" w:hAnsi="GHEA Grapalat"/>
                <w:sz w:val="22"/>
                <w:szCs w:val="22"/>
                <w:lang w:val="hy-AM"/>
              </w:rPr>
              <w:t>«</w:t>
            </w:r>
            <w:r w:rsidRPr="008916CF">
              <w:rPr>
                <w:rFonts w:ascii="GHEA Grapalat" w:hAnsi="GHEA Grapalat"/>
                <w:sz w:val="22"/>
                <w:szCs w:val="22"/>
                <w:lang w:val="ru-RU"/>
              </w:rPr>
              <w:t>Հայաստանի</w:t>
            </w:r>
            <w:r w:rsidRPr="008916CF">
              <w:rPr>
                <w:rFonts w:ascii="GHEA Grapalat" w:hAnsi="GHEA Grapalat"/>
                <w:sz w:val="22"/>
                <w:szCs w:val="22"/>
                <w:lang w:val="en-US"/>
              </w:rPr>
              <w:t xml:space="preserve"> </w:t>
            </w:r>
            <w:r w:rsidRPr="008916CF">
              <w:rPr>
                <w:rFonts w:ascii="GHEA Grapalat" w:hAnsi="GHEA Grapalat"/>
                <w:sz w:val="22"/>
                <w:szCs w:val="22"/>
                <w:lang w:val="hy-AM"/>
              </w:rPr>
              <w:t>հանրային ռադիոընկերություն» ՓԲԸ</w:t>
            </w:r>
          </w:p>
        </w:tc>
        <w:tc>
          <w:tcPr>
            <w:tcW w:w="1978" w:type="dxa"/>
          </w:tcPr>
          <w:p w:rsidR="0021332F" w:rsidRPr="008916CF" w:rsidRDefault="00B51E6D" w:rsidP="008F499B">
            <w:pPr>
              <w:tabs>
                <w:tab w:val="left" w:pos="2340"/>
              </w:tabs>
              <w:spacing w:line="360" w:lineRule="auto"/>
              <w:jc w:val="center"/>
              <w:rPr>
                <w:rFonts w:ascii="GHEA Grapalat" w:hAnsi="GHEA Grapalat" w:cs="Sylfaen"/>
                <w:sz w:val="22"/>
                <w:szCs w:val="22"/>
                <w:lang w:val="hy-AM"/>
              </w:rPr>
            </w:pPr>
            <w:r>
              <w:rPr>
                <w:rFonts w:ascii="GHEA Grapalat" w:hAnsi="GHEA Grapalat" w:cs="Sylfaen"/>
                <w:sz w:val="22"/>
                <w:szCs w:val="22"/>
                <w:lang w:val="hy-AM"/>
              </w:rPr>
              <w:t>19,647․</w:t>
            </w:r>
            <w:r w:rsidR="0021332F" w:rsidRPr="008916CF">
              <w:rPr>
                <w:rFonts w:ascii="GHEA Grapalat" w:hAnsi="GHEA Grapalat" w:cs="Sylfaen"/>
                <w:sz w:val="22"/>
                <w:szCs w:val="22"/>
                <w:lang w:val="hy-AM"/>
              </w:rPr>
              <w:t>0</w:t>
            </w:r>
          </w:p>
        </w:tc>
      </w:tr>
      <w:tr w:rsidR="0021332F" w:rsidRPr="008916CF" w:rsidTr="008F499B">
        <w:tc>
          <w:tcPr>
            <w:tcW w:w="10456" w:type="dxa"/>
            <w:gridSpan w:val="3"/>
          </w:tcPr>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rPr>
              <w:t xml:space="preserve">ՀՀ տարածքային կառավարման և ենթակառուցվածքների </w:t>
            </w:r>
          </w:p>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rPr>
              <w:t>նախարարություն</w:t>
            </w: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10</w:t>
            </w:r>
          </w:p>
        </w:tc>
        <w:tc>
          <w:tcPr>
            <w:tcW w:w="7894" w:type="dxa"/>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hy-AM"/>
              </w:rPr>
              <w:t>«Էներգետիկայի գիտահետազոտական ինստիտուտ» ՓԲԸ*</w:t>
            </w:r>
          </w:p>
        </w:tc>
        <w:tc>
          <w:tcPr>
            <w:tcW w:w="1978" w:type="dxa"/>
          </w:tcPr>
          <w:p w:rsidR="0021332F" w:rsidRPr="008916CF" w:rsidRDefault="00B51E6D" w:rsidP="008E5F02">
            <w:pPr>
              <w:jc w:val="center"/>
              <w:rPr>
                <w:rFonts w:ascii="GHEA Grapalat" w:hAnsi="GHEA Grapalat"/>
                <w:sz w:val="22"/>
                <w:szCs w:val="22"/>
                <w:lang w:val="hy-AM"/>
              </w:rPr>
            </w:pPr>
            <w:r>
              <w:rPr>
                <w:rFonts w:ascii="GHEA Grapalat" w:hAnsi="GHEA Grapalat"/>
                <w:sz w:val="22"/>
                <w:szCs w:val="22"/>
                <w:lang w:val="hy-AM"/>
              </w:rPr>
              <w:t>28,772․</w:t>
            </w:r>
            <w:r w:rsidR="0021332F" w:rsidRPr="008916CF">
              <w:rPr>
                <w:rFonts w:ascii="GHEA Grapalat" w:hAnsi="GHEA Grapalat"/>
                <w:sz w:val="22"/>
                <w:szCs w:val="22"/>
                <w:lang w:val="hy-AM"/>
              </w:rPr>
              <w:t>0</w:t>
            </w: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11</w:t>
            </w:r>
          </w:p>
        </w:tc>
        <w:tc>
          <w:tcPr>
            <w:tcW w:w="7894" w:type="dxa"/>
          </w:tcPr>
          <w:p w:rsidR="0021332F" w:rsidRPr="008916CF" w:rsidRDefault="0021332F" w:rsidP="008F499B">
            <w:pPr>
              <w:rPr>
                <w:rFonts w:ascii="GHEA Grapalat" w:hAnsi="GHEA Grapalat"/>
                <w:sz w:val="22"/>
                <w:szCs w:val="22"/>
                <w:lang w:val="en-US"/>
              </w:rPr>
            </w:pPr>
            <w:r w:rsidRPr="008916CF">
              <w:rPr>
                <w:rFonts w:ascii="GHEA Grapalat" w:hAnsi="GHEA Grapalat"/>
                <w:sz w:val="22"/>
                <w:szCs w:val="22"/>
                <w:lang w:val="hy-AM"/>
              </w:rPr>
              <w:t>«Նաիրիտ-2» ՓԲԸ</w:t>
            </w:r>
            <w:r w:rsidRPr="008916CF">
              <w:rPr>
                <w:rFonts w:ascii="GHEA Grapalat" w:hAnsi="GHEA Grapalat"/>
                <w:sz w:val="22"/>
                <w:szCs w:val="22"/>
                <w:lang w:val="en-US"/>
              </w:rPr>
              <w:t>*</w:t>
            </w:r>
          </w:p>
        </w:tc>
        <w:tc>
          <w:tcPr>
            <w:tcW w:w="1978" w:type="dxa"/>
          </w:tcPr>
          <w:p w:rsidR="0021332F" w:rsidRPr="008916CF" w:rsidRDefault="00B51E6D" w:rsidP="008F499B">
            <w:pPr>
              <w:jc w:val="center"/>
              <w:rPr>
                <w:rFonts w:ascii="GHEA Grapalat" w:hAnsi="GHEA Grapalat"/>
                <w:sz w:val="22"/>
                <w:szCs w:val="22"/>
                <w:lang w:val="hy-AM"/>
              </w:rPr>
            </w:pPr>
            <w:r>
              <w:rPr>
                <w:rFonts w:ascii="GHEA Grapalat" w:hAnsi="GHEA Grapalat"/>
                <w:sz w:val="22"/>
                <w:szCs w:val="22"/>
                <w:lang w:val="hy-AM"/>
              </w:rPr>
              <w:t>299,845․</w:t>
            </w:r>
            <w:r w:rsidR="0021332F" w:rsidRPr="008916CF">
              <w:rPr>
                <w:rFonts w:ascii="GHEA Grapalat" w:hAnsi="GHEA Grapalat"/>
                <w:sz w:val="22"/>
                <w:szCs w:val="22"/>
                <w:lang w:val="hy-AM"/>
              </w:rPr>
              <w:t>5</w:t>
            </w:r>
          </w:p>
        </w:tc>
      </w:tr>
      <w:tr w:rsidR="0021332F" w:rsidRPr="008916CF" w:rsidTr="008F499B">
        <w:trPr>
          <w:trHeight w:val="513"/>
        </w:trPr>
        <w:tc>
          <w:tcPr>
            <w:tcW w:w="10456" w:type="dxa"/>
            <w:gridSpan w:val="3"/>
          </w:tcPr>
          <w:p w:rsidR="0021332F" w:rsidRPr="008916CF" w:rsidRDefault="0021332F" w:rsidP="008F499B">
            <w:pPr>
              <w:jc w:val="center"/>
              <w:rPr>
                <w:rFonts w:ascii="GHEA Grapalat" w:hAnsi="GHEA Grapalat"/>
                <w:b/>
                <w:sz w:val="22"/>
                <w:szCs w:val="22"/>
              </w:rPr>
            </w:pPr>
            <w:r w:rsidRPr="008916CF">
              <w:rPr>
                <w:rFonts w:ascii="GHEA Grapalat" w:hAnsi="GHEA Grapalat" w:cs="Sylfaen"/>
                <w:b/>
                <w:sz w:val="22"/>
                <w:szCs w:val="22"/>
                <w:lang w:val="hy-AM"/>
              </w:rPr>
              <w:t>ՀՀ կրթության, գիտության, մշակույթի և սպորտի նախարարություն</w:t>
            </w: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12</w:t>
            </w:r>
          </w:p>
        </w:tc>
        <w:tc>
          <w:tcPr>
            <w:tcW w:w="7894" w:type="dxa"/>
          </w:tcPr>
          <w:p w:rsidR="0021332F" w:rsidRPr="008916CF" w:rsidRDefault="0021332F" w:rsidP="008F499B">
            <w:pPr>
              <w:jc w:val="both"/>
              <w:rPr>
                <w:rFonts w:ascii="GHEA Grapalat" w:hAnsi="GHEA Grapalat" w:cs="Sylfaen"/>
                <w:sz w:val="22"/>
                <w:szCs w:val="22"/>
                <w:lang w:val="hy-AM"/>
              </w:rPr>
            </w:pPr>
            <w:r w:rsidRPr="008916CF">
              <w:rPr>
                <w:rFonts w:ascii="GHEA Grapalat" w:hAnsi="GHEA Grapalat" w:cs="Sylfaen"/>
                <w:sz w:val="22"/>
                <w:szCs w:val="22"/>
                <w:lang w:val="hy-AM"/>
              </w:rPr>
              <w:t>Մարզաձևերի զարգացման հանրապետական համալիր կենտրոն ՓԲԸ *</w:t>
            </w:r>
          </w:p>
          <w:p w:rsidR="0021332F" w:rsidRPr="008916CF" w:rsidRDefault="0021332F" w:rsidP="008F499B">
            <w:pPr>
              <w:jc w:val="both"/>
              <w:rPr>
                <w:rFonts w:ascii="GHEA Grapalat" w:hAnsi="GHEA Grapalat" w:cs="Sylfaen"/>
                <w:sz w:val="22"/>
                <w:szCs w:val="22"/>
                <w:lang w:val="hy-AM"/>
              </w:rPr>
            </w:pPr>
          </w:p>
        </w:tc>
        <w:tc>
          <w:tcPr>
            <w:tcW w:w="1978" w:type="dxa"/>
          </w:tcPr>
          <w:p w:rsidR="0021332F" w:rsidRPr="008916CF" w:rsidRDefault="0099433C" w:rsidP="008F499B">
            <w:pPr>
              <w:jc w:val="center"/>
              <w:rPr>
                <w:rFonts w:ascii="GHEA Grapalat" w:hAnsi="GHEA Grapalat"/>
                <w:sz w:val="22"/>
                <w:szCs w:val="22"/>
                <w:lang w:val="en-US" w:eastAsia="en-US"/>
              </w:rPr>
            </w:pPr>
            <w:r>
              <w:rPr>
                <w:rFonts w:ascii="GHEA Grapalat" w:hAnsi="GHEA Grapalat"/>
                <w:sz w:val="22"/>
                <w:szCs w:val="22"/>
              </w:rPr>
              <w:t>5</w:t>
            </w:r>
            <w:r w:rsidR="00B51E6D">
              <w:rPr>
                <w:rFonts w:ascii="GHEA Grapalat" w:hAnsi="GHEA Grapalat"/>
                <w:sz w:val="22"/>
                <w:szCs w:val="22"/>
                <w:lang w:val="hy-AM"/>
              </w:rPr>
              <w:t>,</w:t>
            </w:r>
            <w:r w:rsidR="00B51E6D">
              <w:rPr>
                <w:rFonts w:ascii="GHEA Grapalat" w:hAnsi="GHEA Grapalat"/>
                <w:sz w:val="22"/>
                <w:szCs w:val="22"/>
              </w:rPr>
              <w:t>503․</w:t>
            </w:r>
            <w:r w:rsidR="0021332F" w:rsidRPr="008916CF">
              <w:rPr>
                <w:rFonts w:ascii="GHEA Grapalat" w:hAnsi="GHEA Grapalat"/>
                <w:sz w:val="22"/>
                <w:szCs w:val="22"/>
              </w:rPr>
              <w:t>3</w:t>
            </w:r>
          </w:p>
          <w:p w:rsidR="0021332F" w:rsidRPr="008916CF" w:rsidRDefault="0021332F" w:rsidP="008F499B">
            <w:pPr>
              <w:jc w:val="center"/>
              <w:rPr>
                <w:rFonts w:ascii="GHEA Grapalat" w:hAnsi="GHEA Grapalat"/>
                <w:sz w:val="22"/>
                <w:szCs w:val="22"/>
              </w:rPr>
            </w:pPr>
          </w:p>
        </w:tc>
      </w:tr>
      <w:tr w:rsidR="0021332F" w:rsidRPr="008916CF" w:rsidTr="008F499B">
        <w:trPr>
          <w:trHeight w:val="513"/>
        </w:trPr>
        <w:tc>
          <w:tcPr>
            <w:tcW w:w="10456" w:type="dxa"/>
            <w:gridSpan w:val="3"/>
          </w:tcPr>
          <w:p w:rsidR="0021332F" w:rsidRPr="008916CF" w:rsidRDefault="0021332F" w:rsidP="008F499B">
            <w:pPr>
              <w:jc w:val="center"/>
              <w:rPr>
                <w:rFonts w:ascii="GHEA Grapalat" w:hAnsi="GHEA Grapalat"/>
                <w:b/>
                <w:sz w:val="22"/>
                <w:szCs w:val="22"/>
              </w:rPr>
            </w:pPr>
            <w:r w:rsidRPr="008916CF">
              <w:rPr>
                <w:rFonts w:ascii="GHEA Grapalat" w:hAnsi="GHEA Grapalat"/>
                <w:b/>
                <w:sz w:val="22"/>
                <w:szCs w:val="22"/>
              </w:rPr>
              <w:t>Ջրային կոմիտե</w:t>
            </w: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13</w:t>
            </w:r>
          </w:p>
        </w:tc>
        <w:tc>
          <w:tcPr>
            <w:tcW w:w="7894" w:type="dxa"/>
          </w:tcPr>
          <w:p w:rsidR="0021332F" w:rsidRPr="008916CF" w:rsidRDefault="0021332F" w:rsidP="008F499B">
            <w:pPr>
              <w:jc w:val="both"/>
              <w:rPr>
                <w:rFonts w:ascii="GHEA Grapalat" w:hAnsi="GHEA Grapalat"/>
                <w:sz w:val="22"/>
                <w:szCs w:val="22"/>
                <w:lang w:val="hy-AM"/>
              </w:rPr>
            </w:pPr>
            <w:r w:rsidRPr="008916CF">
              <w:rPr>
                <w:rFonts w:ascii="GHEA Grapalat" w:hAnsi="GHEA Grapalat"/>
                <w:sz w:val="22"/>
                <w:szCs w:val="22"/>
                <w:lang w:val="en-US"/>
              </w:rPr>
              <w:t>«</w:t>
            </w:r>
            <w:r w:rsidRPr="008916CF">
              <w:rPr>
                <w:rFonts w:ascii="GHEA Grapalat" w:hAnsi="GHEA Grapalat"/>
                <w:sz w:val="22"/>
                <w:szCs w:val="22"/>
                <w:lang w:val="hy-AM"/>
              </w:rPr>
              <w:t>Հայջրմուղկոյուղի</w:t>
            </w:r>
            <w:r w:rsidRPr="008916CF">
              <w:rPr>
                <w:rFonts w:ascii="GHEA Grapalat" w:hAnsi="GHEA Grapalat"/>
                <w:sz w:val="22"/>
                <w:szCs w:val="22"/>
                <w:lang w:val="en-US"/>
              </w:rPr>
              <w:t>»</w:t>
            </w:r>
            <w:r w:rsidRPr="008916CF">
              <w:rPr>
                <w:rFonts w:ascii="GHEA Grapalat" w:hAnsi="GHEA Grapalat"/>
                <w:sz w:val="22"/>
                <w:szCs w:val="22"/>
                <w:lang w:val="hy-AM"/>
              </w:rPr>
              <w:t xml:space="preserve"> ՓԲԸ*</w:t>
            </w:r>
          </w:p>
          <w:p w:rsidR="0021332F" w:rsidRPr="008916CF" w:rsidRDefault="0021332F" w:rsidP="008F499B">
            <w:pPr>
              <w:jc w:val="both"/>
              <w:rPr>
                <w:rFonts w:ascii="GHEA Grapalat" w:hAnsi="GHEA Grapalat"/>
                <w:sz w:val="22"/>
                <w:szCs w:val="22"/>
                <w:lang w:val="hy-AM"/>
              </w:rPr>
            </w:pPr>
          </w:p>
        </w:tc>
        <w:tc>
          <w:tcPr>
            <w:tcW w:w="1978" w:type="dxa"/>
          </w:tcPr>
          <w:p w:rsidR="0021332F" w:rsidRPr="008916CF" w:rsidRDefault="00B51E6D" w:rsidP="008F499B">
            <w:pPr>
              <w:jc w:val="center"/>
              <w:rPr>
                <w:rFonts w:ascii="GHEA Grapalat" w:hAnsi="GHEA Grapalat"/>
                <w:sz w:val="22"/>
                <w:szCs w:val="22"/>
              </w:rPr>
            </w:pPr>
            <w:r>
              <w:rPr>
                <w:rFonts w:ascii="GHEA Grapalat" w:hAnsi="GHEA Grapalat"/>
                <w:sz w:val="22"/>
                <w:szCs w:val="22"/>
              </w:rPr>
              <w:t>27</w:t>
            </w:r>
            <w:r>
              <w:rPr>
                <w:rFonts w:ascii="GHEA Grapalat" w:hAnsi="GHEA Grapalat"/>
                <w:sz w:val="22"/>
                <w:szCs w:val="22"/>
                <w:lang w:val="hy-AM"/>
              </w:rPr>
              <w:t>,</w:t>
            </w:r>
            <w:r>
              <w:rPr>
                <w:rFonts w:ascii="GHEA Grapalat" w:hAnsi="GHEA Grapalat"/>
                <w:sz w:val="22"/>
                <w:szCs w:val="22"/>
              </w:rPr>
              <w:t>429․</w:t>
            </w:r>
            <w:r w:rsidR="0021332F" w:rsidRPr="008916CF">
              <w:rPr>
                <w:rFonts w:ascii="GHEA Grapalat" w:hAnsi="GHEA Grapalat"/>
                <w:sz w:val="22"/>
                <w:szCs w:val="22"/>
              </w:rPr>
              <w:t>2</w:t>
            </w:r>
          </w:p>
          <w:p w:rsidR="0021332F" w:rsidRPr="008916CF" w:rsidRDefault="0021332F" w:rsidP="008F499B">
            <w:pPr>
              <w:jc w:val="center"/>
              <w:rPr>
                <w:rFonts w:ascii="GHEA Grapalat" w:hAnsi="GHEA Grapalat"/>
                <w:sz w:val="22"/>
                <w:szCs w:val="22"/>
              </w:rPr>
            </w:pP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14</w:t>
            </w:r>
          </w:p>
        </w:tc>
        <w:tc>
          <w:tcPr>
            <w:tcW w:w="7894" w:type="dxa"/>
          </w:tcPr>
          <w:p w:rsidR="0021332F" w:rsidRPr="008916CF" w:rsidRDefault="0021332F" w:rsidP="008F499B">
            <w:pPr>
              <w:jc w:val="both"/>
              <w:rPr>
                <w:rFonts w:ascii="GHEA Grapalat" w:hAnsi="GHEA Grapalat"/>
                <w:sz w:val="22"/>
                <w:szCs w:val="22"/>
                <w:lang w:val="hy-AM"/>
              </w:rPr>
            </w:pPr>
            <w:r w:rsidRPr="008916CF">
              <w:rPr>
                <w:rFonts w:ascii="GHEA Grapalat" w:hAnsi="GHEA Grapalat"/>
                <w:sz w:val="22"/>
                <w:szCs w:val="22"/>
                <w:lang w:val="hy-AM"/>
              </w:rPr>
              <w:t>«Լոռի-Ջրմուղկոյուղի» ՓԲԸ*</w:t>
            </w:r>
          </w:p>
          <w:p w:rsidR="0021332F" w:rsidRPr="008916CF" w:rsidRDefault="0021332F" w:rsidP="008F499B">
            <w:pPr>
              <w:jc w:val="both"/>
              <w:rPr>
                <w:rFonts w:ascii="GHEA Grapalat" w:hAnsi="GHEA Grapalat"/>
                <w:sz w:val="22"/>
                <w:szCs w:val="22"/>
                <w:lang w:val="hy-AM"/>
              </w:rPr>
            </w:pPr>
          </w:p>
        </w:tc>
        <w:tc>
          <w:tcPr>
            <w:tcW w:w="1978" w:type="dxa"/>
          </w:tcPr>
          <w:p w:rsidR="0021332F" w:rsidRPr="008916CF" w:rsidRDefault="00B51E6D" w:rsidP="008F499B">
            <w:pPr>
              <w:jc w:val="center"/>
              <w:rPr>
                <w:rFonts w:ascii="GHEA Grapalat" w:hAnsi="GHEA Grapalat"/>
                <w:sz w:val="22"/>
                <w:szCs w:val="22"/>
              </w:rPr>
            </w:pPr>
            <w:r>
              <w:rPr>
                <w:rFonts w:ascii="GHEA Grapalat" w:hAnsi="GHEA Grapalat"/>
                <w:sz w:val="22"/>
                <w:szCs w:val="22"/>
              </w:rPr>
              <w:t>329․</w:t>
            </w:r>
            <w:r w:rsidR="0021332F" w:rsidRPr="008916CF">
              <w:rPr>
                <w:rFonts w:ascii="GHEA Grapalat" w:hAnsi="GHEA Grapalat"/>
                <w:sz w:val="22"/>
                <w:szCs w:val="22"/>
              </w:rPr>
              <w:t>3</w:t>
            </w:r>
          </w:p>
          <w:p w:rsidR="0021332F" w:rsidRPr="008916CF" w:rsidRDefault="0021332F" w:rsidP="008F499B">
            <w:pPr>
              <w:jc w:val="center"/>
              <w:rPr>
                <w:rFonts w:ascii="GHEA Grapalat" w:hAnsi="GHEA Grapalat"/>
                <w:sz w:val="22"/>
                <w:szCs w:val="22"/>
              </w:rPr>
            </w:pP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15</w:t>
            </w:r>
          </w:p>
        </w:tc>
        <w:tc>
          <w:tcPr>
            <w:tcW w:w="7894" w:type="dxa"/>
          </w:tcPr>
          <w:p w:rsidR="0021332F" w:rsidRPr="008916CF" w:rsidRDefault="0021332F" w:rsidP="008F499B">
            <w:pPr>
              <w:jc w:val="both"/>
              <w:rPr>
                <w:rFonts w:ascii="GHEA Grapalat" w:hAnsi="GHEA Grapalat"/>
                <w:sz w:val="22"/>
                <w:szCs w:val="22"/>
                <w:lang w:val="hy-AM"/>
              </w:rPr>
            </w:pPr>
            <w:r w:rsidRPr="008916CF">
              <w:rPr>
                <w:rFonts w:ascii="GHEA Grapalat" w:hAnsi="GHEA Grapalat"/>
                <w:sz w:val="22"/>
                <w:szCs w:val="22"/>
                <w:lang w:val="hy-AM"/>
              </w:rPr>
              <w:t>«Շիրակ-Ջրմուղկոյուղի» ՓԲԸ*</w:t>
            </w:r>
          </w:p>
          <w:p w:rsidR="0021332F" w:rsidRPr="008916CF" w:rsidRDefault="0021332F" w:rsidP="008F499B">
            <w:pPr>
              <w:jc w:val="both"/>
              <w:rPr>
                <w:rFonts w:ascii="GHEA Grapalat" w:hAnsi="GHEA Grapalat"/>
                <w:sz w:val="22"/>
                <w:szCs w:val="22"/>
                <w:lang w:val="hy-AM"/>
              </w:rPr>
            </w:pPr>
          </w:p>
        </w:tc>
        <w:tc>
          <w:tcPr>
            <w:tcW w:w="1978" w:type="dxa"/>
          </w:tcPr>
          <w:p w:rsidR="0021332F" w:rsidRPr="008916CF" w:rsidRDefault="00B51E6D" w:rsidP="008F499B">
            <w:pPr>
              <w:jc w:val="center"/>
              <w:rPr>
                <w:rFonts w:ascii="GHEA Grapalat" w:hAnsi="GHEA Grapalat"/>
                <w:sz w:val="22"/>
                <w:szCs w:val="22"/>
              </w:rPr>
            </w:pPr>
            <w:r>
              <w:rPr>
                <w:rFonts w:ascii="GHEA Grapalat" w:hAnsi="GHEA Grapalat"/>
                <w:sz w:val="22"/>
                <w:szCs w:val="22"/>
              </w:rPr>
              <w:t>222․</w:t>
            </w:r>
            <w:r w:rsidR="0021332F" w:rsidRPr="008916CF">
              <w:rPr>
                <w:rFonts w:ascii="GHEA Grapalat" w:hAnsi="GHEA Grapalat"/>
                <w:sz w:val="22"/>
                <w:szCs w:val="22"/>
              </w:rPr>
              <w:t>9</w:t>
            </w:r>
          </w:p>
          <w:p w:rsidR="0021332F" w:rsidRPr="008916CF" w:rsidRDefault="0021332F" w:rsidP="008F499B">
            <w:pPr>
              <w:jc w:val="center"/>
              <w:rPr>
                <w:rFonts w:ascii="GHEA Grapalat" w:hAnsi="GHEA Grapalat"/>
                <w:sz w:val="22"/>
                <w:szCs w:val="22"/>
              </w:rPr>
            </w:pPr>
          </w:p>
        </w:tc>
      </w:tr>
      <w:tr w:rsidR="0021332F" w:rsidRPr="008916CF" w:rsidTr="008F499B">
        <w:trPr>
          <w:trHeight w:val="513"/>
        </w:trPr>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16</w:t>
            </w:r>
          </w:p>
        </w:tc>
        <w:tc>
          <w:tcPr>
            <w:tcW w:w="7894" w:type="dxa"/>
          </w:tcPr>
          <w:p w:rsidR="0021332F" w:rsidRPr="008916CF" w:rsidRDefault="0021332F" w:rsidP="008F499B">
            <w:pPr>
              <w:jc w:val="both"/>
              <w:rPr>
                <w:rFonts w:ascii="GHEA Grapalat" w:hAnsi="GHEA Grapalat"/>
                <w:sz w:val="22"/>
                <w:szCs w:val="22"/>
                <w:lang w:val="hy-AM"/>
              </w:rPr>
            </w:pPr>
            <w:r w:rsidRPr="008916CF">
              <w:rPr>
                <w:rFonts w:ascii="GHEA Grapalat" w:hAnsi="GHEA Grapalat"/>
                <w:sz w:val="22"/>
                <w:szCs w:val="22"/>
                <w:lang w:val="hy-AM"/>
              </w:rPr>
              <w:t>«Նոր Ակունք» ՓԲԸ*</w:t>
            </w:r>
          </w:p>
          <w:p w:rsidR="0021332F" w:rsidRPr="008916CF" w:rsidRDefault="0021332F" w:rsidP="008F499B">
            <w:pPr>
              <w:jc w:val="both"/>
              <w:rPr>
                <w:rFonts w:ascii="GHEA Grapalat" w:hAnsi="GHEA Grapalat"/>
                <w:sz w:val="22"/>
                <w:szCs w:val="22"/>
                <w:lang w:val="hy-AM"/>
              </w:rPr>
            </w:pPr>
          </w:p>
        </w:tc>
        <w:tc>
          <w:tcPr>
            <w:tcW w:w="1978" w:type="dxa"/>
          </w:tcPr>
          <w:p w:rsidR="0021332F" w:rsidRPr="008916CF" w:rsidRDefault="00B51E6D" w:rsidP="008F499B">
            <w:pPr>
              <w:jc w:val="center"/>
              <w:rPr>
                <w:rFonts w:ascii="GHEA Grapalat" w:hAnsi="GHEA Grapalat"/>
                <w:sz w:val="22"/>
                <w:szCs w:val="22"/>
              </w:rPr>
            </w:pPr>
            <w:r>
              <w:rPr>
                <w:rFonts w:ascii="GHEA Grapalat" w:hAnsi="GHEA Grapalat"/>
                <w:sz w:val="22"/>
                <w:szCs w:val="22"/>
              </w:rPr>
              <w:t>231․</w:t>
            </w:r>
            <w:r w:rsidR="0021332F" w:rsidRPr="008916CF">
              <w:rPr>
                <w:rFonts w:ascii="GHEA Grapalat" w:hAnsi="GHEA Grapalat"/>
                <w:sz w:val="22"/>
                <w:szCs w:val="22"/>
              </w:rPr>
              <w:t>9</w:t>
            </w:r>
          </w:p>
          <w:p w:rsidR="0021332F" w:rsidRPr="008916CF" w:rsidRDefault="0021332F" w:rsidP="008F499B">
            <w:pPr>
              <w:jc w:val="center"/>
              <w:rPr>
                <w:rFonts w:ascii="GHEA Grapalat" w:hAnsi="GHEA Grapalat"/>
                <w:sz w:val="22"/>
                <w:szCs w:val="22"/>
              </w:rPr>
            </w:pPr>
          </w:p>
        </w:tc>
      </w:tr>
      <w:tr w:rsidR="0021332F" w:rsidRPr="008916CF" w:rsidTr="008F499B">
        <w:tc>
          <w:tcPr>
            <w:tcW w:w="10456" w:type="dxa"/>
            <w:gridSpan w:val="3"/>
          </w:tcPr>
          <w:p w:rsidR="0021332F" w:rsidRPr="008916CF" w:rsidRDefault="0021332F" w:rsidP="008F499B">
            <w:pPr>
              <w:tabs>
                <w:tab w:val="left" w:pos="2340"/>
              </w:tabs>
              <w:spacing w:line="360" w:lineRule="auto"/>
              <w:jc w:val="center"/>
              <w:rPr>
                <w:rFonts w:ascii="GHEA Grapalat" w:hAnsi="GHEA Grapalat" w:cs="Sylfaen"/>
                <w:b/>
                <w:sz w:val="22"/>
                <w:szCs w:val="22"/>
                <w:lang w:val="en-US"/>
              </w:rPr>
            </w:pPr>
            <w:r w:rsidRPr="008916CF">
              <w:rPr>
                <w:rFonts w:ascii="GHEA Grapalat" w:hAnsi="GHEA Grapalat" w:cs="Sylfaen"/>
                <w:b/>
                <w:sz w:val="22"/>
                <w:szCs w:val="22"/>
                <w:lang w:val="en-US"/>
              </w:rPr>
              <w:t>ՀՀ պաշտպանության նախարարություն</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17</w:t>
            </w:r>
          </w:p>
        </w:tc>
        <w:tc>
          <w:tcPr>
            <w:tcW w:w="7894" w:type="dxa"/>
          </w:tcPr>
          <w:p w:rsidR="0021332F" w:rsidRPr="008916CF" w:rsidRDefault="0021332F" w:rsidP="008F499B">
            <w:pPr>
              <w:tabs>
                <w:tab w:val="left" w:pos="2340"/>
              </w:tabs>
              <w:spacing w:line="360" w:lineRule="auto"/>
              <w:jc w:val="both"/>
              <w:rPr>
                <w:rFonts w:ascii="GHEA Grapalat" w:hAnsi="GHEA Grapalat"/>
                <w:sz w:val="22"/>
                <w:szCs w:val="22"/>
              </w:rPr>
            </w:pPr>
            <w:r w:rsidRPr="008916CF">
              <w:rPr>
                <w:rFonts w:ascii="GHEA Grapalat" w:hAnsi="GHEA Grapalat"/>
                <w:sz w:val="22"/>
                <w:szCs w:val="22"/>
              </w:rPr>
              <w:t>«</w:t>
            </w:r>
            <w:r w:rsidRPr="008916CF">
              <w:rPr>
                <w:rFonts w:ascii="GHEA Grapalat" w:hAnsi="GHEA Grapalat"/>
                <w:sz w:val="22"/>
                <w:szCs w:val="22"/>
                <w:lang w:val="hy-AM"/>
              </w:rPr>
              <w:t>Գեոկոսմոս</w:t>
            </w:r>
            <w:r w:rsidRPr="008916CF">
              <w:rPr>
                <w:rFonts w:ascii="GHEA Grapalat" w:hAnsi="GHEA Grapalat"/>
                <w:sz w:val="22"/>
                <w:szCs w:val="22"/>
              </w:rPr>
              <w:t>» ՓԲԸ</w:t>
            </w:r>
          </w:p>
        </w:tc>
        <w:tc>
          <w:tcPr>
            <w:tcW w:w="1978" w:type="dxa"/>
          </w:tcPr>
          <w:p w:rsidR="0021332F" w:rsidRPr="008916CF" w:rsidRDefault="0099433C" w:rsidP="008F499B">
            <w:pPr>
              <w:jc w:val="center"/>
              <w:rPr>
                <w:rFonts w:ascii="GHEA Grapalat" w:hAnsi="GHEA Grapalat"/>
                <w:sz w:val="22"/>
                <w:szCs w:val="22"/>
                <w:lang w:val="en-US" w:eastAsia="en-US"/>
              </w:rPr>
            </w:pPr>
            <w:r>
              <w:rPr>
                <w:rFonts w:ascii="GHEA Grapalat" w:hAnsi="GHEA Grapalat"/>
                <w:sz w:val="22"/>
                <w:szCs w:val="22"/>
              </w:rPr>
              <w:t>9,893․</w:t>
            </w:r>
            <w:r w:rsidR="0021332F" w:rsidRPr="008916CF">
              <w:rPr>
                <w:rFonts w:ascii="GHEA Grapalat" w:hAnsi="GHEA Grapalat"/>
                <w:sz w:val="22"/>
                <w:szCs w:val="22"/>
              </w:rPr>
              <w:t>7</w:t>
            </w:r>
          </w:p>
          <w:p w:rsidR="0021332F" w:rsidRPr="008916CF" w:rsidRDefault="0021332F" w:rsidP="008F499B">
            <w:pPr>
              <w:jc w:val="center"/>
              <w:rPr>
                <w:rFonts w:ascii="GHEA Grapalat" w:hAnsi="GHEA Grapalat"/>
                <w:sz w:val="22"/>
                <w:szCs w:val="22"/>
                <w:lang w:val="hy-AM"/>
              </w:rPr>
            </w:pP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18</w:t>
            </w:r>
          </w:p>
        </w:tc>
        <w:tc>
          <w:tcPr>
            <w:tcW w:w="7894" w:type="dxa"/>
          </w:tcPr>
          <w:p w:rsidR="0021332F" w:rsidRPr="008916CF" w:rsidRDefault="0021332F" w:rsidP="008F499B">
            <w:pPr>
              <w:tabs>
                <w:tab w:val="left" w:pos="2340"/>
              </w:tabs>
              <w:spacing w:line="360" w:lineRule="auto"/>
              <w:jc w:val="both"/>
              <w:rPr>
                <w:rFonts w:ascii="GHEA Grapalat" w:hAnsi="GHEA Grapalat"/>
                <w:sz w:val="22"/>
                <w:szCs w:val="22"/>
                <w:lang w:val="hy-AM"/>
              </w:rPr>
            </w:pPr>
            <w:r w:rsidRPr="008916CF">
              <w:rPr>
                <w:rFonts w:ascii="GHEA Grapalat" w:hAnsi="GHEA Grapalat"/>
                <w:sz w:val="22"/>
                <w:szCs w:val="22"/>
              </w:rPr>
              <w:t>«</w:t>
            </w:r>
            <w:r w:rsidRPr="008916CF">
              <w:rPr>
                <w:rFonts w:ascii="GHEA Grapalat" w:hAnsi="GHEA Grapalat"/>
                <w:sz w:val="22"/>
                <w:szCs w:val="22"/>
                <w:lang w:val="hy-AM"/>
              </w:rPr>
              <w:t>Որոտանի ՀԷԿՀ</w:t>
            </w:r>
            <w:r w:rsidRPr="008916CF">
              <w:rPr>
                <w:rFonts w:ascii="GHEA Grapalat" w:hAnsi="GHEA Grapalat"/>
                <w:sz w:val="22"/>
                <w:szCs w:val="22"/>
              </w:rPr>
              <w:t>»</w:t>
            </w:r>
            <w:r w:rsidRPr="008916CF">
              <w:rPr>
                <w:rFonts w:ascii="GHEA Grapalat" w:hAnsi="GHEA Grapalat"/>
                <w:sz w:val="22"/>
                <w:szCs w:val="22"/>
                <w:lang w:val="hy-AM"/>
              </w:rPr>
              <w:t xml:space="preserve"> ՓԲԸ*</w:t>
            </w:r>
          </w:p>
        </w:tc>
        <w:tc>
          <w:tcPr>
            <w:tcW w:w="1978" w:type="dxa"/>
          </w:tcPr>
          <w:p w:rsidR="0021332F" w:rsidRPr="008916CF" w:rsidRDefault="0021332F" w:rsidP="008E5F02">
            <w:pPr>
              <w:jc w:val="center"/>
              <w:rPr>
                <w:rFonts w:ascii="GHEA Grapalat" w:hAnsi="GHEA Grapalat"/>
                <w:sz w:val="22"/>
                <w:szCs w:val="22"/>
                <w:lang w:val="hy-AM"/>
              </w:rPr>
            </w:pPr>
            <w:r w:rsidRPr="008916CF">
              <w:rPr>
                <w:rFonts w:ascii="GHEA Grapalat" w:hAnsi="GHEA Grapalat"/>
                <w:sz w:val="22"/>
                <w:szCs w:val="22"/>
                <w:lang w:val="hy-AM"/>
              </w:rPr>
              <w:t>145</w:t>
            </w:r>
            <w:r w:rsidR="0099433C">
              <w:rPr>
                <w:rFonts w:ascii="GHEA Grapalat" w:hAnsi="GHEA Grapalat"/>
                <w:sz w:val="22"/>
                <w:szCs w:val="22"/>
                <w:lang w:val="hy-AM"/>
              </w:rPr>
              <w:t>,069․</w:t>
            </w:r>
            <w:r w:rsidRPr="008916CF">
              <w:rPr>
                <w:rFonts w:ascii="GHEA Grapalat" w:hAnsi="GHEA Grapalat"/>
                <w:sz w:val="22"/>
                <w:szCs w:val="22"/>
                <w:lang w:val="hy-AM"/>
              </w:rPr>
              <w:t>0</w:t>
            </w:r>
          </w:p>
        </w:tc>
      </w:tr>
      <w:tr w:rsidR="0021332F" w:rsidRPr="008916CF" w:rsidTr="008F499B">
        <w:tc>
          <w:tcPr>
            <w:tcW w:w="10456" w:type="dxa"/>
            <w:gridSpan w:val="3"/>
          </w:tcPr>
          <w:p w:rsidR="0021332F" w:rsidRPr="008916CF" w:rsidRDefault="0021332F" w:rsidP="008F499B">
            <w:pPr>
              <w:tabs>
                <w:tab w:val="left" w:pos="2340"/>
              </w:tabs>
              <w:spacing w:line="360" w:lineRule="auto"/>
              <w:jc w:val="center"/>
              <w:rPr>
                <w:rFonts w:ascii="GHEA Grapalat" w:hAnsi="GHEA Grapalat" w:cs="Sylfaen"/>
                <w:b/>
                <w:sz w:val="22"/>
                <w:szCs w:val="22"/>
                <w:lang w:val="hy-AM"/>
              </w:rPr>
            </w:pPr>
            <w:r w:rsidRPr="008916CF">
              <w:rPr>
                <w:rFonts w:ascii="GHEA Grapalat" w:hAnsi="GHEA Grapalat" w:cs="Sylfaen"/>
                <w:b/>
                <w:sz w:val="22"/>
                <w:szCs w:val="22"/>
                <w:lang w:val="hy-AM"/>
              </w:rPr>
              <w:t>Քաղաքաշինության կոմիտե</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19</w:t>
            </w:r>
          </w:p>
        </w:tc>
        <w:tc>
          <w:tcPr>
            <w:tcW w:w="7894" w:type="dxa"/>
          </w:tcPr>
          <w:p w:rsidR="0021332F" w:rsidRPr="008916CF" w:rsidRDefault="0021332F" w:rsidP="008F499B">
            <w:pPr>
              <w:tabs>
                <w:tab w:val="left" w:pos="2340"/>
              </w:tabs>
              <w:spacing w:line="360" w:lineRule="auto"/>
              <w:rPr>
                <w:rFonts w:ascii="GHEA Grapalat" w:hAnsi="GHEA Grapalat" w:cs="Sylfaen"/>
                <w:sz w:val="22"/>
                <w:szCs w:val="22"/>
                <w:lang w:val="hy-AM"/>
              </w:rPr>
            </w:pPr>
            <w:r w:rsidRPr="008916CF">
              <w:rPr>
                <w:rFonts w:ascii="GHEA Grapalat" w:hAnsi="GHEA Grapalat" w:cs="Sylfaen"/>
                <w:sz w:val="22"/>
                <w:szCs w:val="22"/>
                <w:lang w:val="hy-AM"/>
              </w:rPr>
              <w:t>«Քաղաքաշինական ծրագրերի փորձագիտական կենտրոն» ԲԲԸ</w:t>
            </w:r>
            <w:r w:rsidRPr="008916CF">
              <w:rPr>
                <w:rFonts w:ascii="GHEA Grapalat" w:hAnsi="GHEA Grapalat" w:cs="Sylfaen"/>
                <w:b/>
                <w:sz w:val="22"/>
                <w:szCs w:val="22"/>
                <w:lang w:val="hy-AM"/>
              </w:rPr>
              <w:t>*</w:t>
            </w:r>
          </w:p>
        </w:tc>
        <w:tc>
          <w:tcPr>
            <w:tcW w:w="1978" w:type="dxa"/>
          </w:tcPr>
          <w:p w:rsidR="0021332F" w:rsidRPr="008916CF" w:rsidRDefault="0099433C" w:rsidP="008F499B">
            <w:pPr>
              <w:tabs>
                <w:tab w:val="left" w:pos="2340"/>
              </w:tabs>
              <w:spacing w:line="360" w:lineRule="auto"/>
              <w:jc w:val="center"/>
              <w:rPr>
                <w:rFonts w:ascii="GHEA Grapalat" w:hAnsi="GHEA Grapalat" w:cs="Sylfaen"/>
                <w:sz w:val="22"/>
                <w:szCs w:val="22"/>
                <w:lang w:val="en-US"/>
              </w:rPr>
            </w:pPr>
            <w:r>
              <w:rPr>
                <w:rFonts w:ascii="GHEA Grapalat" w:hAnsi="GHEA Grapalat" w:cs="Sylfaen"/>
                <w:sz w:val="22"/>
                <w:szCs w:val="22"/>
                <w:lang w:val="en-US"/>
              </w:rPr>
              <w:t>70,261․</w:t>
            </w:r>
            <w:r w:rsidR="0021332F" w:rsidRPr="008916CF">
              <w:rPr>
                <w:rFonts w:ascii="GHEA Grapalat" w:hAnsi="GHEA Grapalat" w:cs="Sylfaen"/>
                <w:sz w:val="22"/>
                <w:szCs w:val="22"/>
                <w:lang w:val="en-US"/>
              </w:rPr>
              <w:t>0</w:t>
            </w:r>
          </w:p>
        </w:tc>
      </w:tr>
      <w:tr w:rsidR="0021332F" w:rsidRPr="008916CF" w:rsidTr="008F499B">
        <w:tc>
          <w:tcPr>
            <w:tcW w:w="10456" w:type="dxa"/>
            <w:gridSpan w:val="3"/>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b/>
                <w:sz w:val="22"/>
                <w:szCs w:val="22"/>
                <w:lang w:val="hy-AM"/>
              </w:rPr>
              <w:t>Քաղաքացիական ավիացիայի կոմիտե</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20</w:t>
            </w:r>
          </w:p>
        </w:tc>
        <w:tc>
          <w:tcPr>
            <w:tcW w:w="7894" w:type="dxa"/>
          </w:tcPr>
          <w:p w:rsidR="0021332F" w:rsidRPr="008916CF" w:rsidRDefault="0021332F" w:rsidP="008F499B">
            <w:pPr>
              <w:tabs>
                <w:tab w:val="left" w:pos="2340"/>
              </w:tabs>
              <w:spacing w:line="360" w:lineRule="auto"/>
              <w:rPr>
                <w:rFonts w:ascii="GHEA Grapalat" w:hAnsi="GHEA Grapalat" w:cs="Sylfaen"/>
                <w:sz w:val="22"/>
                <w:szCs w:val="22"/>
                <w:lang w:val="hy-AM"/>
              </w:rPr>
            </w:pPr>
            <w:r w:rsidRPr="008916CF">
              <w:rPr>
                <w:rFonts w:ascii="GHEA Grapalat" w:hAnsi="GHEA Grapalat" w:cs="Sylfaen"/>
                <w:sz w:val="22"/>
                <w:szCs w:val="22"/>
                <w:lang w:val="en-US"/>
              </w:rPr>
              <w:t>«Ավիաբուժ» բժշկական կենտրոն» ՓԲԸ</w:t>
            </w:r>
            <w:r w:rsidRPr="008916CF">
              <w:rPr>
                <w:rFonts w:ascii="GHEA Grapalat" w:hAnsi="GHEA Grapalat" w:cs="Sylfaen"/>
                <w:sz w:val="22"/>
                <w:szCs w:val="22"/>
                <w:lang w:val="hy-AM"/>
              </w:rPr>
              <w:t>*</w:t>
            </w:r>
          </w:p>
        </w:tc>
        <w:tc>
          <w:tcPr>
            <w:tcW w:w="1978" w:type="dxa"/>
          </w:tcPr>
          <w:p w:rsidR="0021332F" w:rsidRPr="008916CF" w:rsidRDefault="0099433C" w:rsidP="008F499B">
            <w:pPr>
              <w:tabs>
                <w:tab w:val="left" w:pos="2340"/>
              </w:tabs>
              <w:spacing w:line="360" w:lineRule="auto"/>
              <w:jc w:val="center"/>
              <w:rPr>
                <w:rFonts w:ascii="GHEA Grapalat" w:hAnsi="GHEA Grapalat" w:cs="Sylfaen"/>
                <w:sz w:val="22"/>
                <w:szCs w:val="22"/>
                <w:lang w:val="hy-AM"/>
              </w:rPr>
            </w:pPr>
            <w:r>
              <w:rPr>
                <w:rFonts w:ascii="GHEA Grapalat" w:hAnsi="GHEA Grapalat" w:cs="Sylfaen"/>
                <w:sz w:val="22"/>
                <w:szCs w:val="22"/>
                <w:lang w:val="hy-AM"/>
              </w:rPr>
              <w:t>5,507․</w:t>
            </w:r>
            <w:r w:rsidR="0021332F" w:rsidRPr="008916CF">
              <w:rPr>
                <w:rFonts w:ascii="GHEA Grapalat" w:hAnsi="GHEA Grapalat" w:cs="Sylfaen"/>
                <w:sz w:val="22"/>
                <w:szCs w:val="22"/>
                <w:lang w:val="hy-AM"/>
              </w:rPr>
              <w:t>0</w:t>
            </w:r>
          </w:p>
        </w:tc>
      </w:tr>
      <w:tr w:rsidR="0021332F" w:rsidRPr="008916CF" w:rsidTr="008F499B">
        <w:tc>
          <w:tcPr>
            <w:tcW w:w="10456" w:type="dxa"/>
            <w:gridSpan w:val="3"/>
          </w:tcPr>
          <w:p w:rsidR="0021332F" w:rsidRPr="008916CF" w:rsidRDefault="0021332F" w:rsidP="008F499B">
            <w:pPr>
              <w:tabs>
                <w:tab w:val="left" w:pos="2340"/>
              </w:tabs>
              <w:spacing w:line="360" w:lineRule="auto"/>
              <w:jc w:val="center"/>
              <w:rPr>
                <w:rFonts w:ascii="GHEA Grapalat" w:hAnsi="GHEA Grapalat" w:cs="Sylfaen"/>
                <w:sz w:val="22"/>
                <w:szCs w:val="22"/>
                <w:lang w:val="en-GB"/>
              </w:rPr>
            </w:pPr>
            <w:r w:rsidRPr="008916CF">
              <w:rPr>
                <w:rFonts w:ascii="GHEA Grapalat" w:hAnsi="GHEA Grapalat" w:cs="Sylfaen"/>
                <w:b/>
                <w:sz w:val="22"/>
                <w:szCs w:val="22"/>
                <w:lang w:val="en-US"/>
              </w:rPr>
              <w:t>ՀՀ Շիրակի մարզպետարան</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21</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hy-AM"/>
              </w:rPr>
              <w:t>«</w:t>
            </w:r>
            <w:r w:rsidRPr="008916CF">
              <w:rPr>
                <w:rFonts w:ascii="GHEA Grapalat" w:hAnsi="GHEA Grapalat" w:cs="Sylfaen"/>
                <w:sz w:val="22"/>
                <w:szCs w:val="22"/>
                <w:lang w:val="ru-RU"/>
              </w:rPr>
              <w:t>Գյումրու բժշկական կենտրոն</w:t>
            </w:r>
            <w:r w:rsidRPr="008916CF">
              <w:rPr>
                <w:rFonts w:ascii="GHEA Grapalat" w:hAnsi="GHEA Grapalat" w:cs="Sylfaen"/>
                <w:sz w:val="22"/>
                <w:szCs w:val="22"/>
                <w:lang w:val="hy-AM"/>
              </w:rPr>
              <w:t>»</w:t>
            </w:r>
            <w:r w:rsidRPr="008916CF">
              <w:rPr>
                <w:rFonts w:ascii="GHEA Grapalat" w:hAnsi="GHEA Grapalat" w:cs="Sylfaen"/>
                <w:sz w:val="22"/>
                <w:szCs w:val="22"/>
                <w:lang w:val="en-US"/>
              </w:rPr>
              <w:t xml:space="preserve"> ՓԲԸ</w:t>
            </w:r>
          </w:p>
        </w:tc>
        <w:tc>
          <w:tcPr>
            <w:tcW w:w="1978" w:type="dxa"/>
          </w:tcPr>
          <w:p w:rsidR="0021332F" w:rsidRPr="008916CF" w:rsidRDefault="0099433C" w:rsidP="008F499B">
            <w:pPr>
              <w:tabs>
                <w:tab w:val="left" w:pos="424"/>
                <w:tab w:val="center" w:pos="881"/>
                <w:tab w:val="left" w:pos="2340"/>
              </w:tabs>
              <w:spacing w:line="360" w:lineRule="auto"/>
              <w:jc w:val="center"/>
              <w:rPr>
                <w:rFonts w:ascii="GHEA Grapalat" w:hAnsi="GHEA Grapalat" w:cs="Sylfaen"/>
                <w:sz w:val="22"/>
                <w:szCs w:val="22"/>
                <w:lang w:val="hy-AM"/>
              </w:rPr>
            </w:pPr>
            <w:r>
              <w:rPr>
                <w:rFonts w:ascii="GHEA Grapalat" w:hAnsi="GHEA Grapalat" w:cs="Sylfaen"/>
                <w:sz w:val="22"/>
                <w:szCs w:val="22"/>
                <w:lang w:val="hy-AM"/>
              </w:rPr>
              <w:t>20,674․</w:t>
            </w:r>
            <w:r w:rsidR="0021332F" w:rsidRPr="008916CF">
              <w:rPr>
                <w:rFonts w:ascii="GHEA Grapalat" w:hAnsi="GHEA Grapalat" w:cs="Sylfaen"/>
                <w:sz w:val="22"/>
                <w:szCs w:val="22"/>
                <w:lang w:val="hy-AM"/>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22</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hy-AM"/>
              </w:rPr>
              <w:t>«</w:t>
            </w:r>
            <w:r w:rsidRPr="008916CF">
              <w:rPr>
                <w:rFonts w:ascii="GHEA Grapalat" w:hAnsi="GHEA Grapalat" w:cs="Sylfaen"/>
                <w:sz w:val="22"/>
                <w:szCs w:val="22"/>
                <w:lang w:val="ru-RU"/>
              </w:rPr>
              <w:t>Գյումրու ինֆեկցիոն հիվանդան</w:t>
            </w:r>
            <w:r w:rsidRPr="008916CF">
              <w:rPr>
                <w:rFonts w:ascii="GHEA Grapalat" w:hAnsi="GHEA Grapalat" w:cs="Sylfaen"/>
                <w:sz w:val="22"/>
                <w:szCs w:val="22"/>
                <w:lang w:val="hy-AM"/>
              </w:rPr>
              <w:t>ոց»</w:t>
            </w:r>
            <w:r w:rsidRPr="008916CF">
              <w:rPr>
                <w:rFonts w:ascii="GHEA Grapalat" w:hAnsi="GHEA Grapalat" w:cs="Sylfaen"/>
                <w:sz w:val="22"/>
                <w:szCs w:val="22"/>
                <w:lang w:val="en-US"/>
              </w:rPr>
              <w:t xml:space="preserve"> ՓԲԸ</w:t>
            </w:r>
          </w:p>
        </w:tc>
        <w:tc>
          <w:tcPr>
            <w:tcW w:w="1978" w:type="dxa"/>
          </w:tcPr>
          <w:p w:rsidR="0021332F" w:rsidRPr="008916CF" w:rsidRDefault="0099433C" w:rsidP="008F499B">
            <w:pPr>
              <w:tabs>
                <w:tab w:val="left" w:pos="424"/>
                <w:tab w:val="center" w:pos="881"/>
                <w:tab w:val="left" w:pos="2340"/>
              </w:tabs>
              <w:spacing w:line="360" w:lineRule="auto"/>
              <w:jc w:val="center"/>
              <w:rPr>
                <w:rFonts w:ascii="GHEA Grapalat" w:hAnsi="GHEA Grapalat" w:cs="Sylfaen"/>
                <w:sz w:val="22"/>
                <w:szCs w:val="22"/>
                <w:lang w:val="en-US"/>
              </w:rPr>
            </w:pPr>
            <w:r>
              <w:rPr>
                <w:rFonts w:ascii="GHEA Grapalat" w:hAnsi="GHEA Grapalat" w:cs="Sylfaen"/>
                <w:sz w:val="22"/>
                <w:szCs w:val="22"/>
                <w:lang w:val="en-US"/>
              </w:rPr>
              <w:t>13,473․</w:t>
            </w:r>
            <w:r w:rsidR="0021332F" w:rsidRPr="008916CF">
              <w:rPr>
                <w:rFonts w:ascii="GHEA Grapalat" w:hAnsi="GHEA Grapalat" w:cs="Sylfaen"/>
                <w:sz w:val="22"/>
                <w:szCs w:val="22"/>
                <w:lang w:val="en-US"/>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23</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hy-AM"/>
              </w:rPr>
              <w:t>«Գյումրու մոր և մանկան ավստրիական  հիվանդանոց » ՓԲԸ*</w:t>
            </w:r>
          </w:p>
        </w:tc>
        <w:tc>
          <w:tcPr>
            <w:tcW w:w="1978" w:type="dxa"/>
          </w:tcPr>
          <w:p w:rsidR="0021332F" w:rsidRPr="008916CF" w:rsidRDefault="0099433C" w:rsidP="008F499B">
            <w:pPr>
              <w:tabs>
                <w:tab w:val="left" w:pos="424"/>
                <w:tab w:val="center" w:pos="881"/>
                <w:tab w:val="left" w:pos="2340"/>
              </w:tabs>
              <w:spacing w:line="360" w:lineRule="auto"/>
              <w:jc w:val="center"/>
              <w:rPr>
                <w:rFonts w:ascii="GHEA Grapalat" w:hAnsi="GHEA Grapalat" w:cs="Sylfaen"/>
                <w:sz w:val="22"/>
                <w:szCs w:val="22"/>
                <w:lang w:val="en-US"/>
              </w:rPr>
            </w:pPr>
            <w:r>
              <w:rPr>
                <w:rFonts w:ascii="GHEA Grapalat" w:hAnsi="GHEA Grapalat" w:cs="Sylfaen"/>
                <w:sz w:val="22"/>
                <w:szCs w:val="22"/>
                <w:lang w:val="en-US"/>
              </w:rPr>
              <w:t>3,635․</w:t>
            </w:r>
            <w:r w:rsidR="0021332F" w:rsidRPr="008916CF">
              <w:rPr>
                <w:rFonts w:ascii="GHEA Grapalat" w:hAnsi="GHEA Grapalat" w:cs="Sylfaen"/>
                <w:sz w:val="22"/>
                <w:szCs w:val="22"/>
                <w:lang w:val="en-US"/>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24</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hy-AM"/>
              </w:rPr>
              <w:t>«Մարալիկի առողջության կենտրոն» ՓԲԸ</w:t>
            </w:r>
          </w:p>
        </w:tc>
        <w:tc>
          <w:tcPr>
            <w:tcW w:w="1978" w:type="dxa"/>
          </w:tcPr>
          <w:p w:rsidR="0021332F" w:rsidRPr="008916CF" w:rsidRDefault="0099433C" w:rsidP="008F499B">
            <w:pPr>
              <w:tabs>
                <w:tab w:val="left" w:pos="424"/>
                <w:tab w:val="center" w:pos="881"/>
                <w:tab w:val="left" w:pos="2340"/>
              </w:tabs>
              <w:spacing w:line="360" w:lineRule="auto"/>
              <w:jc w:val="center"/>
              <w:rPr>
                <w:rFonts w:ascii="GHEA Grapalat" w:hAnsi="GHEA Grapalat" w:cs="Sylfaen"/>
                <w:sz w:val="22"/>
                <w:szCs w:val="22"/>
                <w:lang w:val="en-US"/>
              </w:rPr>
            </w:pPr>
            <w:r>
              <w:rPr>
                <w:rFonts w:ascii="GHEA Grapalat" w:hAnsi="GHEA Grapalat" w:cs="Sylfaen"/>
                <w:sz w:val="22"/>
                <w:szCs w:val="22"/>
                <w:lang w:val="en-US"/>
              </w:rPr>
              <w:t>2,989․</w:t>
            </w:r>
            <w:r w:rsidR="0021332F" w:rsidRPr="008916CF">
              <w:rPr>
                <w:rFonts w:ascii="GHEA Grapalat" w:hAnsi="GHEA Grapalat" w:cs="Sylfaen"/>
                <w:sz w:val="22"/>
                <w:szCs w:val="22"/>
                <w:lang w:val="en-US"/>
              </w:rPr>
              <w:t>0</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25</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hy-AM"/>
              </w:rPr>
              <w:t>«Գյումրու Սուրբ Գրիգոր Նարեկացու անվան պոլիկլինիկա» ՓԲԸ*</w:t>
            </w:r>
          </w:p>
        </w:tc>
        <w:tc>
          <w:tcPr>
            <w:tcW w:w="1978" w:type="dxa"/>
          </w:tcPr>
          <w:p w:rsidR="0021332F" w:rsidRPr="008916CF" w:rsidRDefault="0021332F" w:rsidP="0099433C">
            <w:pPr>
              <w:tabs>
                <w:tab w:val="left" w:pos="424"/>
                <w:tab w:val="center" w:pos="881"/>
                <w:tab w:val="left" w:pos="2340"/>
              </w:tabs>
              <w:spacing w:line="360" w:lineRule="auto"/>
              <w:jc w:val="center"/>
              <w:rPr>
                <w:rFonts w:ascii="GHEA Grapalat" w:hAnsi="GHEA Grapalat" w:cs="Sylfaen"/>
                <w:sz w:val="22"/>
                <w:szCs w:val="22"/>
                <w:lang w:val="en-US"/>
              </w:rPr>
            </w:pPr>
            <w:r w:rsidRPr="008916CF">
              <w:rPr>
                <w:rFonts w:ascii="GHEA Grapalat" w:hAnsi="GHEA Grapalat" w:cs="Sylfaen"/>
                <w:sz w:val="22"/>
                <w:szCs w:val="22"/>
                <w:lang w:val="en-US"/>
              </w:rPr>
              <w:t>2</w:t>
            </w:r>
            <w:r w:rsidR="0099433C">
              <w:rPr>
                <w:rFonts w:ascii="GHEA Grapalat" w:hAnsi="GHEA Grapalat" w:cs="Sylfaen"/>
                <w:sz w:val="22"/>
                <w:szCs w:val="22"/>
                <w:lang w:val="hy-AM"/>
              </w:rPr>
              <w:t>,</w:t>
            </w:r>
            <w:r w:rsidRPr="008916CF">
              <w:rPr>
                <w:rFonts w:ascii="GHEA Grapalat" w:hAnsi="GHEA Grapalat" w:cs="Sylfaen"/>
                <w:sz w:val="22"/>
                <w:szCs w:val="22"/>
                <w:lang w:val="en-US"/>
              </w:rPr>
              <w:t>973</w:t>
            </w:r>
            <w:r w:rsidR="0099433C">
              <w:rPr>
                <w:rFonts w:ascii="MS Mincho" w:eastAsia="MS Mincho" w:hAnsi="MS Mincho" w:cs="MS Mincho"/>
                <w:sz w:val="22"/>
                <w:szCs w:val="22"/>
                <w:lang w:val="hy-AM"/>
              </w:rPr>
              <w:t>․</w:t>
            </w:r>
            <w:r w:rsidRPr="008916CF">
              <w:rPr>
                <w:rFonts w:ascii="GHEA Grapalat" w:hAnsi="GHEA Grapalat" w:cs="Sylfaen"/>
                <w:sz w:val="22"/>
                <w:szCs w:val="22"/>
                <w:lang w:val="en-US"/>
              </w:rPr>
              <w:t>1</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26</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en-US"/>
              </w:rPr>
            </w:pPr>
            <w:r w:rsidRPr="008916CF">
              <w:rPr>
                <w:rFonts w:ascii="GHEA Grapalat" w:hAnsi="GHEA Grapalat" w:cs="Sylfaen"/>
                <w:sz w:val="22"/>
                <w:szCs w:val="22"/>
                <w:lang w:val="hy-AM"/>
              </w:rPr>
              <w:t>«Բեռլին պոլիկլինիկա » ՓԲԸ</w:t>
            </w:r>
            <w:r w:rsidRPr="008916CF">
              <w:rPr>
                <w:rFonts w:ascii="GHEA Grapalat" w:hAnsi="GHEA Grapalat" w:cs="Sylfaen"/>
                <w:sz w:val="22"/>
                <w:szCs w:val="22"/>
                <w:lang w:val="en-US"/>
              </w:rPr>
              <w:t>*</w:t>
            </w:r>
          </w:p>
        </w:tc>
        <w:tc>
          <w:tcPr>
            <w:tcW w:w="1978" w:type="dxa"/>
          </w:tcPr>
          <w:p w:rsidR="0021332F" w:rsidRPr="008916CF" w:rsidRDefault="0099433C" w:rsidP="008F499B">
            <w:pPr>
              <w:tabs>
                <w:tab w:val="left" w:pos="424"/>
                <w:tab w:val="center" w:pos="881"/>
                <w:tab w:val="left" w:pos="2340"/>
              </w:tabs>
              <w:spacing w:line="360" w:lineRule="auto"/>
              <w:jc w:val="center"/>
              <w:rPr>
                <w:rFonts w:ascii="GHEA Grapalat" w:hAnsi="GHEA Grapalat" w:cs="Sylfaen"/>
                <w:sz w:val="22"/>
                <w:szCs w:val="22"/>
                <w:lang w:val="en-US"/>
              </w:rPr>
            </w:pPr>
            <w:r>
              <w:rPr>
                <w:rFonts w:ascii="GHEA Grapalat" w:hAnsi="GHEA Grapalat" w:cs="Sylfaen"/>
                <w:sz w:val="22"/>
                <w:szCs w:val="22"/>
                <w:lang w:val="en-US"/>
              </w:rPr>
              <w:t>2,854․</w:t>
            </w:r>
            <w:r w:rsidR="0021332F" w:rsidRPr="008916CF">
              <w:rPr>
                <w:rFonts w:ascii="GHEA Grapalat" w:hAnsi="GHEA Grapalat" w:cs="Sylfaen"/>
                <w:sz w:val="22"/>
                <w:szCs w:val="22"/>
                <w:lang w:val="en-US"/>
              </w:rPr>
              <w:t>0</w:t>
            </w:r>
          </w:p>
        </w:tc>
      </w:tr>
      <w:tr w:rsidR="0021332F" w:rsidRPr="008916CF" w:rsidTr="008F499B">
        <w:tc>
          <w:tcPr>
            <w:tcW w:w="10456" w:type="dxa"/>
            <w:gridSpan w:val="3"/>
          </w:tcPr>
          <w:p w:rsidR="0021332F" w:rsidRPr="008916CF" w:rsidRDefault="0021332F" w:rsidP="008F499B">
            <w:pPr>
              <w:jc w:val="center"/>
              <w:rPr>
                <w:rFonts w:ascii="GHEA Grapalat" w:hAnsi="GHEA Grapalat" w:cs="Sylfaen"/>
                <w:b/>
                <w:sz w:val="22"/>
                <w:szCs w:val="22"/>
                <w:lang w:val="en-US"/>
              </w:rPr>
            </w:pPr>
            <w:r w:rsidRPr="008916CF">
              <w:rPr>
                <w:rFonts w:ascii="GHEA Grapalat" w:hAnsi="GHEA Grapalat" w:cs="Sylfaen"/>
                <w:b/>
                <w:sz w:val="22"/>
                <w:szCs w:val="22"/>
                <w:lang w:val="en-US"/>
              </w:rPr>
              <w:t>ՀՀ Արմավիրի  մարզպետարան</w:t>
            </w:r>
          </w:p>
          <w:p w:rsidR="0021332F" w:rsidRPr="008916CF" w:rsidRDefault="0021332F" w:rsidP="008F499B">
            <w:pPr>
              <w:jc w:val="center"/>
              <w:rPr>
                <w:rFonts w:ascii="GHEA Grapalat" w:hAnsi="GHEA Grapalat"/>
                <w:sz w:val="22"/>
                <w:szCs w:val="22"/>
              </w:rPr>
            </w:pP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lastRenderedPageBreak/>
              <w:t>27</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en-US"/>
              </w:rPr>
              <w:t>«Արմավիրի բժշկական կենտրոն» ՓԲԸ</w:t>
            </w:r>
            <w:r w:rsidRPr="008916CF">
              <w:rPr>
                <w:rFonts w:ascii="GHEA Grapalat" w:hAnsi="GHEA Grapalat" w:cs="Sylfaen"/>
                <w:sz w:val="22"/>
                <w:szCs w:val="22"/>
                <w:lang w:val="hy-AM"/>
              </w:rPr>
              <w:t>*</w:t>
            </w:r>
          </w:p>
        </w:tc>
        <w:tc>
          <w:tcPr>
            <w:tcW w:w="1978" w:type="dxa"/>
          </w:tcPr>
          <w:p w:rsidR="0021332F" w:rsidRPr="008916CF" w:rsidRDefault="0099433C" w:rsidP="008F499B">
            <w:pPr>
              <w:jc w:val="center"/>
              <w:rPr>
                <w:rFonts w:ascii="GHEA Grapalat" w:hAnsi="GHEA Grapalat"/>
                <w:sz w:val="22"/>
                <w:szCs w:val="22"/>
              </w:rPr>
            </w:pPr>
            <w:r>
              <w:rPr>
                <w:rFonts w:ascii="GHEA Grapalat" w:hAnsi="GHEA Grapalat"/>
                <w:sz w:val="22"/>
                <w:szCs w:val="22"/>
              </w:rPr>
              <w:t>10,809․</w:t>
            </w:r>
            <w:r w:rsidR="0021332F" w:rsidRPr="008916CF">
              <w:rPr>
                <w:rFonts w:ascii="GHEA Grapalat" w:hAnsi="GHEA Grapalat"/>
                <w:sz w:val="22"/>
                <w:szCs w:val="22"/>
              </w:rPr>
              <w:t>7</w:t>
            </w:r>
          </w:p>
        </w:tc>
      </w:tr>
      <w:tr w:rsidR="0021332F" w:rsidRPr="008916CF" w:rsidTr="008F499B">
        <w:tc>
          <w:tcPr>
            <w:tcW w:w="584" w:type="dxa"/>
          </w:tcPr>
          <w:p w:rsidR="0021332F" w:rsidRPr="008916CF" w:rsidRDefault="0021332F" w:rsidP="008F499B">
            <w:pPr>
              <w:tabs>
                <w:tab w:val="left" w:pos="2340"/>
              </w:tabs>
              <w:spacing w:line="360" w:lineRule="auto"/>
              <w:jc w:val="center"/>
              <w:rPr>
                <w:rFonts w:ascii="GHEA Grapalat" w:hAnsi="GHEA Grapalat" w:cs="Sylfaen"/>
                <w:sz w:val="22"/>
                <w:szCs w:val="22"/>
                <w:lang w:val="hy-AM"/>
              </w:rPr>
            </w:pPr>
            <w:r w:rsidRPr="008916CF">
              <w:rPr>
                <w:rFonts w:ascii="GHEA Grapalat" w:hAnsi="GHEA Grapalat" w:cs="Sylfaen"/>
                <w:sz w:val="22"/>
                <w:szCs w:val="22"/>
                <w:lang w:val="hy-AM"/>
              </w:rPr>
              <w:t>28</w:t>
            </w:r>
          </w:p>
        </w:tc>
        <w:tc>
          <w:tcPr>
            <w:tcW w:w="7894" w:type="dxa"/>
          </w:tcPr>
          <w:p w:rsidR="0021332F" w:rsidRPr="008916CF" w:rsidRDefault="0021332F" w:rsidP="008F499B">
            <w:pPr>
              <w:tabs>
                <w:tab w:val="left" w:pos="2340"/>
              </w:tabs>
              <w:spacing w:line="360" w:lineRule="auto"/>
              <w:jc w:val="both"/>
              <w:rPr>
                <w:rFonts w:ascii="GHEA Grapalat" w:hAnsi="GHEA Grapalat" w:cs="Sylfaen"/>
                <w:sz w:val="22"/>
                <w:szCs w:val="22"/>
                <w:lang w:val="hy-AM"/>
              </w:rPr>
            </w:pPr>
            <w:r w:rsidRPr="008916CF">
              <w:rPr>
                <w:rFonts w:ascii="GHEA Grapalat" w:hAnsi="GHEA Grapalat" w:cs="Sylfaen"/>
                <w:sz w:val="22"/>
                <w:szCs w:val="22"/>
                <w:lang w:val="en-US"/>
              </w:rPr>
              <w:t>«Էջմիածին»  բժշկական կենտրոն» ՓԲԸ</w:t>
            </w:r>
            <w:r w:rsidRPr="008916CF">
              <w:rPr>
                <w:rFonts w:ascii="GHEA Grapalat" w:hAnsi="GHEA Grapalat" w:cs="Sylfaen"/>
                <w:sz w:val="22"/>
                <w:szCs w:val="22"/>
                <w:lang w:val="hy-AM"/>
              </w:rPr>
              <w:t>*</w:t>
            </w:r>
          </w:p>
        </w:tc>
        <w:tc>
          <w:tcPr>
            <w:tcW w:w="1978" w:type="dxa"/>
          </w:tcPr>
          <w:p w:rsidR="0021332F" w:rsidRPr="008916CF" w:rsidRDefault="0021332F" w:rsidP="0099433C">
            <w:pPr>
              <w:jc w:val="center"/>
              <w:rPr>
                <w:rFonts w:ascii="GHEA Grapalat" w:hAnsi="GHEA Grapalat"/>
                <w:sz w:val="22"/>
                <w:szCs w:val="22"/>
                <w:lang w:val="hy-AM"/>
              </w:rPr>
            </w:pPr>
            <w:r w:rsidRPr="008916CF">
              <w:rPr>
                <w:rFonts w:ascii="GHEA Grapalat" w:hAnsi="GHEA Grapalat"/>
                <w:sz w:val="22"/>
                <w:szCs w:val="22"/>
                <w:lang w:val="hy-AM"/>
              </w:rPr>
              <w:t>7</w:t>
            </w:r>
            <w:r w:rsidR="0099433C">
              <w:rPr>
                <w:rFonts w:ascii="GHEA Grapalat" w:hAnsi="GHEA Grapalat"/>
                <w:sz w:val="22"/>
                <w:szCs w:val="22"/>
                <w:lang w:val="hy-AM"/>
              </w:rPr>
              <w:t>,416</w:t>
            </w:r>
            <w:r w:rsidR="0099433C">
              <w:rPr>
                <w:rFonts w:ascii="MS Mincho" w:eastAsia="MS Mincho" w:hAnsi="MS Mincho" w:cs="MS Mincho" w:hint="eastAsia"/>
                <w:sz w:val="22"/>
                <w:szCs w:val="22"/>
                <w:lang w:val="hy-AM"/>
              </w:rPr>
              <w:t>․</w:t>
            </w:r>
            <w:r w:rsidRPr="008916CF">
              <w:rPr>
                <w:rFonts w:ascii="GHEA Grapalat" w:hAnsi="GHEA Grapalat"/>
                <w:sz w:val="22"/>
                <w:szCs w:val="22"/>
                <w:lang w:val="hy-AM"/>
              </w:rPr>
              <w:t>0</w:t>
            </w:r>
          </w:p>
        </w:tc>
      </w:tr>
      <w:tr w:rsidR="0021332F" w:rsidRPr="008916CF" w:rsidTr="008F499B">
        <w:tc>
          <w:tcPr>
            <w:tcW w:w="10456" w:type="dxa"/>
            <w:gridSpan w:val="3"/>
          </w:tcPr>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lang w:val="hy-AM"/>
              </w:rPr>
              <w:t>ՀՀ Գեղարքունիքի  մարզպետարան</w:t>
            </w:r>
          </w:p>
        </w:tc>
      </w:tr>
      <w:tr w:rsidR="0021332F" w:rsidRPr="008916CF" w:rsidTr="008F499B">
        <w:tc>
          <w:tcPr>
            <w:tcW w:w="58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29</w:t>
            </w:r>
          </w:p>
        </w:tc>
        <w:tc>
          <w:tcPr>
            <w:tcW w:w="7894" w:type="dxa"/>
          </w:tcPr>
          <w:p w:rsidR="0021332F" w:rsidRPr="008916CF" w:rsidRDefault="0021332F" w:rsidP="008F499B">
            <w:pPr>
              <w:tabs>
                <w:tab w:val="left" w:pos="994"/>
              </w:tabs>
              <w:rPr>
                <w:rFonts w:ascii="GHEA Grapalat" w:hAnsi="GHEA Grapalat"/>
                <w:sz w:val="22"/>
                <w:szCs w:val="22"/>
                <w:lang w:val="hy-AM"/>
              </w:rPr>
            </w:pPr>
            <w:r w:rsidRPr="008916CF">
              <w:rPr>
                <w:rFonts w:ascii="GHEA Grapalat" w:hAnsi="GHEA Grapalat" w:cs="Sylfaen"/>
                <w:sz w:val="22"/>
                <w:szCs w:val="22"/>
                <w:lang w:val="en-US"/>
              </w:rPr>
              <w:t>«Սևանի բժշկական կենտրոն» ՓԲԸ</w:t>
            </w:r>
            <w:r w:rsidRPr="008916CF">
              <w:rPr>
                <w:rFonts w:ascii="GHEA Grapalat" w:hAnsi="GHEA Grapalat" w:cs="Sylfaen"/>
                <w:sz w:val="22"/>
                <w:szCs w:val="22"/>
                <w:lang w:val="hy-AM"/>
              </w:rPr>
              <w:t>*</w:t>
            </w:r>
            <w:r w:rsidRPr="008916CF">
              <w:rPr>
                <w:rFonts w:ascii="GHEA Grapalat" w:hAnsi="GHEA Grapalat"/>
                <w:sz w:val="22"/>
                <w:szCs w:val="22"/>
                <w:lang w:val="hy-AM"/>
              </w:rPr>
              <w:t xml:space="preserve"> </w:t>
            </w:r>
          </w:p>
          <w:p w:rsidR="0021332F" w:rsidRPr="008916CF" w:rsidRDefault="0021332F" w:rsidP="008F499B">
            <w:pPr>
              <w:tabs>
                <w:tab w:val="left" w:pos="994"/>
              </w:tabs>
              <w:rPr>
                <w:rFonts w:ascii="GHEA Grapalat" w:hAnsi="GHEA Grapalat"/>
                <w:sz w:val="22"/>
                <w:szCs w:val="22"/>
                <w:lang w:val="hy-AM"/>
              </w:rPr>
            </w:pPr>
          </w:p>
        </w:tc>
        <w:tc>
          <w:tcPr>
            <w:tcW w:w="1978" w:type="dxa"/>
          </w:tcPr>
          <w:p w:rsidR="0021332F" w:rsidRPr="008916CF" w:rsidRDefault="0099433C" w:rsidP="008F499B">
            <w:pPr>
              <w:jc w:val="center"/>
              <w:rPr>
                <w:rFonts w:ascii="GHEA Grapalat" w:hAnsi="GHEA Grapalat"/>
                <w:sz w:val="22"/>
                <w:szCs w:val="22"/>
                <w:lang w:val="en-US"/>
              </w:rPr>
            </w:pPr>
            <w:r>
              <w:rPr>
                <w:rFonts w:ascii="GHEA Grapalat" w:hAnsi="GHEA Grapalat"/>
                <w:sz w:val="22"/>
                <w:szCs w:val="22"/>
                <w:lang w:val="en-US"/>
              </w:rPr>
              <w:t>16,850․</w:t>
            </w:r>
            <w:r w:rsidR="0021332F" w:rsidRPr="008916CF">
              <w:rPr>
                <w:rFonts w:ascii="GHEA Grapalat" w:hAnsi="GHEA Grapalat"/>
                <w:sz w:val="22"/>
                <w:szCs w:val="22"/>
                <w:lang w:val="en-US"/>
              </w:rPr>
              <w:t>0</w:t>
            </w:r>
          </w:p>
        </w:tc>
      </w:tr>
      <w:tr w:rsidR="0021332F" w:rsidRPr="008916CF" w:rsidTr="008F499B">
        <w:tc>
          <w:tcPr>
            <w:tcW w:w="58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30</w:t>
            </w:r>
          </w:p>
        </w:tc>
        <w:tc>
          <w:tcPr>
            <w:tcW w:w="7894" w:type="dxa"/>
          </w:tcPr>
          <w:p w:rsidR="0021332F" w:rsidRPr="008916CF" w:rsidRDefault="0021332F" w:rsidP="008F499B">
            <w:pPr>
              <w:tabs>
                <w:tab w:val="left" w:pos="994"/>
              </w:tabs>
              <w:rPr>
                <w:rFonts w:ascii="GHEA Grapalat" w:hAnsi="GHEA Grapalat" w:cs="Sylfaen"/>
                <w:sz w:val="22"/>
                <w:szCs w:val="22"/>
                <w:lang w:val="en-US"/>
              </w:rPr>
            </w:pPr>
            <w:r w:rsidRPr="008916CF">
              <w:rPr>
                <w:rFonts w:ascii="GHEA Grapalat" w:hAnsi="GHEA Grapalat" w:cs="Sylfaen"/>
                <w:sz w:val="22"/>
                <w:szCs w:val="22"/>
                <w:lang w:val="en-US"/>
              </w:rPr>
              <w:t>«Վարդենիսի հիվանդանոց» ՓԲԸ</w:t>
            </w:r>
          </w:p>
        </w:tc>
        <w:tc>
          <w:tcPr>
            <w:tcW w:w="1978" w:type="dxa"/>
          </w:tcPr>
          <w:p w:rsidR="0021332F" w:rsidRPr="008916CF" w:rsidRDefault="0099433C" w:rsidP="008F499B">
            <w:pPr>
              <w:jc w:val="center"/>
              <w:rPr>
                <w:rFonts w:ascii="GHEA Grapalat" w:hAnsi="GHEA Grapalat"/>
                <w:sz w:val="22"/>
                <w:szCs w:val="22"/>
                <w:lang w:val="en-US"/>
              </w:rPr>
            </w:pPr>
            <w:r>
              <w:rPr>
                <w:rFonts w:ascii="GHEA Grapalat" w:hAnsi="GHEA Grapalat"/>
                <w:sz w:val="22"/>
                <w:szCs w:val="22"/>
                <w:lang w:val="en-US"/>
              </w:rPr>
              <w:t>2,724․</w:t>
            </w:r>
            <w:r w:rsidR="0021332F" w:rsidRPr="008916CF">
              <w:rPr>
                <w:rFonts w:ascii="GHEA Grapalat" w:hAnsi="GHEA Grapalat"/>
                <w:sz w:val="22"/>
                <w:szCs w:val="22"/>
                <w:lang w:val="en-US"/>
              </w:rPr>
              <w:t>0</w:t>
            </w:r>
          </w:p>
          <w:p w:rsidR="0021332F" w:rsidRPr="008916CF" w:rsidRDefault="0021332F" w:rsidP="008F499B">
            <w:pPr>
              <w:jc w:val="center"/>
              <w:rPr>
                <w:rFonts w:ascii="GHEA Grapalat" w:hAnsi="GHEA Grapalat"/>
                <w:sz w:val="22"/>
                <w:szCs w:val="22"/>
                <w:lang w:val="en-US"/>
              </w:rPr>
            </w:pPr>
          </w:p>
        </w:tc>
      </w:tr>
      <w:tr w:rsidR="0021332F" w:rsidRPr="008916CF" w:rsidTr="008F499B">
        <w:tc>
          <w:tcPr>
            <w:tcW w:w="10456" w:type="dxa"/>
            <w:gridSpan w:val="3"/>
          </w:tcPr>
          <w:p w:rsidR="0021332F" w:rsidRPr="008916CF" w:rsidRDefault="0021332F" w:rsidP="008F499B">
            <w:pPr>
              <w:jc w:val="center"/>
              <w:rPr>
                <w:rFonts w:ascii="GHEA Grapalat" w:hAnsi="GHEA Grapalat"/>
                <w:sz w:val="22"/>
                <w:szCs w:val="22"/>
                <w:lang w:val="en-US"/>
              </w:rPr>
            </w:pPr>
            <w:r w:rsidRPr="008916CF">
              <w:rPr>
                <w:rFonts w:ascii="GHEA Grapalat" w:hAnsi="GHEA Grapalat"/>
                <w:b/>
                <w:sz w:val="22"/>
                <w:szCs w:val="22"/>
                <w:lang w:val="hy-AM"/>
              </w:rPr>
              <w:t>ՀՀ Լոռու  մարզպետարան</w:t>
            </w:r>
          </w:p>
        </w:tc>
      </w:tr>
      <w:tr w:rsidR="0021332F" w:rsidRPr="008916CF" w:rsidTr="008F499B">
        <w:tc>
          <w:tcPr>
            <w:tcW w:w="58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31</w:t>
            </w:r>
          </w:p>
        </w:tc>
        <w:tc>
          <w:tcPr>
            <w:tcW w:w="7894" w:type="dxa"/>
          </w:tcPr>
          <w:p w:rsidR="0021332F" w:rsidRPr="008916CF" w:rsidRDefault="0021332F" w:rsidP="008F499B">
            <w:pPr>
              <w:tabs>
                <w:tab w:val="left" w:pos="994"/>
              </w:tabs>
              <w:rPr>
                <w:rFonts w:ascii="GHEA Grapalat" w:hAnsi="GHEA Grapalat" w:cs="Sylfaen"/>
                <w:sz w:val="22"/>
                <w:szCs w:val="22"/>
                <w:lang w:val="en-US"/>
              </w:rPr>
            </w:pPr>
            <w:r w:rsidRPr="008916CF">
              <w:rPr>
                <w:rFonts w:ascii="GHEA Grapalat" w:hAnsi="GHEA Grapalat" w:cs="Sylfaen"/>
                <w:sz w:val="22"/>
                <w:szCs w:val="22"/>
                <w:lang w:val="en-US"/>
              </w:rPr>
              <w:t>«Ինֆեկցիոն հիվանդանոց» ՓԲԸ</w:t>
            </w:r>
          </w:p>
          <w:p w:rsidR="0021332F" w:rsidRPr="008916CF" w:rsidRDefault="0021332F" w:rsidP="008F499B">
            <w:pPr>
              <w:tabs>
                <w:tab w:val="left" w:pos="994"/>
              </w:tabs>
              <w:rPr>
                <w:rFonts w:ascii="GHEA Grapalat" w:hAnsi="GHEA Grapalat" w:cs="Sylfaen"/>
                <w:sz w:val="22"/>
                <w:szCs w:val="22"/>
                <w:lang w:val="en-US"/>
              </w:rPr>
            </w:pPr>
          </w:p>
        </w:tc>
        <w:tc>
          <w:tcPr>
            <w:tcW w:w="1978" w:type="dxa"/>
          </w:tcPr>
          <w:p w:rsidR="0021332F" w:rsidRPr="008916CF" w:rsidRDefault="0099433C" w:rsidP="0099433C">
            <w:pPr>
              <w:jc w:val="center"/>
              <w:rPr>
                <w:rFonts w:ascii="GHEA Grapalat" w:hAnsi="GHEA Grapalat"/>
                <w:sz w:val="22"/>
                <w:szCs w:val="22"/>
                <w:lang w:val="hy-AM"/>
              </w:rPr>
            </w:pPr>
            <w:r>
              <w:rPr>
                <w:rFonts w:ascii="GHEA Grapalat" w:hAnsi="GHEA Grapalat"/>
                <w:sz w:val="22"/>
                <w:szCs w:val="22"/>
                <w:lang w:val="hy-AM"/>
              </w:rPr>
              <w:t>11,</w:t>
            </w:r>
            <w:r w:rsidR="0021332F" w:rsidRPr="008916CF">
              <w:rPr>
                <w:rFonts w:ascii="GHEA Grapalat" w:hAnsi="GHEA Grapalat"/>
                <w:sz w:val="22"/>
                <w:szCs w:val="22"/>
                <w:lang w:val="hy-AM"/>
              </w:rPr>
              <w:t>494</w:t>
            </w:r>
            <w:r>
              <w:rPr>
                <w:rFonts w:ascii="MS Mincho" w:eastAsia="MS Mincho" w:hAnsi="MS Mincho" w:cs="MS Mincho"/>
                <w:sz w:val="22"/>
                <w:szCs w:val="22"/>
                <w:lang w:val="hy-AM"/>
              </w:rPr>
              <w:t>․</w:t>
            </w:r>
            <w:r w:rsidR="0021332F" w:rsidRPr="008916CF">
              <w:rPr>
                <w:rFonts w:ascii="GHEA Grapalat" w:hAnsi="GHEA Grapalat"/>
                <w:sz w:val="22"/>
                <w:szCs w:val="22"/>
                <w:lang w:val="hy-AM"/>
              </w:rPr>
              <w:t>7</w:t>
            </w:r>
          </w:p>
        </w:tc>
      </w:tr>
      <w:tr w:rsidR="0021332F" w:rsidRPr="008916CF" w:rsidTr="008F499B">
        <w:tc>
          <w:tcPr>
            <w:tcW w:w="58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32</w:t>
            </w:r>
          </w:p>
        </w:tc>
        <w:tc>
          <w:tcPr>
            <w:tcW w:w="7894" w:type="dxa"/>
          </w:tcPr>
          <w:p w:rsidR="0021332F" w:rsidRPr="008916CF" w:rsidRDefault="0021332F" w:rsidP="008F499B">
            <w:pPr>
              <w:tabs>
                <w:tab w:val="left" w:pos="994"/>
              </w:tabs>
              <w:rPr>
                <w:rFonts w:ascii="GHEA Grapalat" w:hAnsi="GHEA Grapalat" w:cs="Sylfaen"/>
                <w:sz w:val="22"/>
                <w:szCs w:val="22"/>
                <w:lang w:val="hy-AM"/>
              </w:rPr>
            </w:pPr>
            <w:r w:rsidRPr="008916CF">
              <w:rPr>
                <w:rFonts w:ascii="GHEA Grapalat" w:hAnsi="GHEA Grapalat" w:cs="Sylfaen"/>
                <w:sz w:val="22"/>
                <w:szCs w:val="22"/>
                <w:lang w:val="en-US"/>
              </w:rPr>
              <w:t>«Ստեփանավանի բժշկական կենտրոն» ՓԲԸ</w:t>
            </w:r>
          </w:p>
          <w:p w:rsidR="0021332F" w:rsidRPr="008916CF" w:rsidRDefault="0021332F" w:rsidP="008F499B">
            <w:pPr>
              <w:tabs>
                <w:tab w:val="left" w:pos="994"/>
              </w:tabs>
              <w:rPr>
                <w:rFonts w:ascii="GHEA Grapalat" w:hAnsi="GHEA Grapalat" w:cs="Sylfaen"/>
                <w:sz w:val="22"/>
                <w:szCs w:val="22"/>
                <w:lang w:val="en-US"/>
              </w:rPr>
            </w:pPr>
          </w:p>
        </w:tc>
        <w:tc>
          <w:tcPr>
            <w:tcW w:w="1978" w:type="dxa"/>
          </w:tcPr>
          <w:p w:rsidR="0021332F" w:rsidRPr="008916CF" w:rsidRDefault="0099433C" w:rsidP="008F499B">
            <w:pPr>
              <w:jc w:val="center"/>
              <w:rPr>
                <w:rFonts w:ascii="GHEA Grapalat" w:hAnsi="GHEA Grapalat"/>
                <w:sz w:val="22"/>
                <w:szCs w:val="22"/>
                <w:lang w:val="hy-AM"/>
              </w:rPr>
            </w:pPr>
            <w:r>
              <w:rPr>
                <w:rFonts w:ascii="GHEA Grapalat" w:hAnsi="GHEA Grapalat"/>
                <w:sz w:val="22"/>
                <w:szCs w:val="22"/>
                <w:lang w:val="hy-AM"/>
              </w:rPr>
              <w:t>7,416․</w:t>
            </w:r>
            <w:r w:rsidR="0021332F" w:rsidRPr="008916CF">
              <w:rPr>
                <w:rFonts w:ascii="GHEA Grapalat" w:hAnsi="GHEA Grapalat"/>
                <w:sz w:val="22"/>
                <w:szCs w:val="22"/>
                <w:lang w:val="hy-AM"/>
              </w:rPr>
              <w:t>8</w:t>
            </w:r>
          </w:p>
        </w:tc>
      </w:tr>
      <w:tr w:rsidR="0021332F" w:rsidRPr="008916CF" w:rsidTr="008F499B">
        <w:trPr>
          <w:trHeight w:val="294"/>
        </w:trPr>
        <w:tc>
          <w:tcPr>
            <w:tcW w:w="10456" w:type="dxa"/>
            <w:gridSpan w:val="3"/>
          </w:tcPr>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lang w:val="hy-AM"/>
              </w:rPr>
              <w:t xml:space="preserve">ՀՀ </w:t>
            </w:r>
            <w:r w:rsidRPr="008916CF">
              <w:rPr>
                <w:rFonts w:ascii="GHEA Grapalat" w:hAnsi="GHEA Grapalat"/>
                <w:b/>
                <w:sz w:val="22"/>
                <w:szCs w:val="22"/>
                <w:lang w:val="en-US"/>
              </w:rPr>
              <w:t>Սյունիքի</w:t>
            </w:r>
            <w:r w:rsidRPr="008916CF">
              <w:rPr>
                <w:rFonts w:ascii="GHEA Grapalat" w:hAnsi="GHEA Grapalat"/>
                <w:b/>
                <w:sz w:val="22"/>
                <w:szCs w:val="22"/>
                <w:lang w:val="hy-AM"/>
              </w:rPr>
              <w:t xml:space="preserve"> մարզպետարան</w:t>
            </w:r>
          </w:p>
          <w:p w:rsidR="0021332F" w:rsidRPr="008916CF" w:rsidRDefault="0021332F" w:rsidP="008F499B">
            <w:pPr>
              <w:jc w:val="center"/>
              <w:rPr>
                <w:rFonts w:ascii="GHEA Grapalat" w:hAnsi="GHEA Grapalat"/>
                <w:sz w:val="22"/>
                <w:szCs w:val="22"/>
                <w:lang w:val="en-US"/>
              </w:rPr>
            </w:pPr>
          </w:p>
        </w:tc>
      </w:tr>
      <w:tr w:rsidR="0021332F" w:rsidRPr="008916CF" w:rsidTr="008F499B">
        <w:trPr>
          <w:trHeight w:val="724"/>
        </w:trPr>
        <w:tc>
          <w:tcPr>
            <w:tcW w:w="58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33</w:t>
            </w:r>
          </w:p>
        </w:tc>
        <w:tc>
          <w:tcPr>
            <w:tcW w:w="7894" w:type="dxa"/>
          </w:tcPr>
          <w:p w:rsidR="0021332F" w:rsidRPr="008916CF" w:rsidRDefault="0021332F" w:rsidP="008F499B">
            <w:pPr>
              <w:tabs>
                <w:tab w:val="left" w:pos="994"/>
              </w:tabs>
              <w:rPr>
                <w:rFonts w:ascii="GHEA Grapalat" w:hAnsi="GHEA Grapalat" w:cs="Sylfaen"/>
                <w:sz w:val="22"/>
                <w:szCs w:val="22"/>
                <w:lang w:val="en-US"/>
              </w:rPr>
            </w:pPr>
            <w:r w:rsidRPr="008916CF">
              <w:rPr>
                <w:rFonts w:ascii="GHEA Grapalat" w:hAnsi="GHEA Grapalat" w:cs="Sylfaen"/>
                <w:sz w:val="22"/>
                <w:szCs w:val="22"/>
                <w:lang w:val="en-US"/>
              </w:rPr>
              <w:t>«Սիսիանի</w:t>
            </w:r>
            <w:r w:rsidRPr="008916CF">
              <w:rPr>
                <w:rFonts w:ascii="GHEA Grapalat" w:hAnsi="GHEA Grapalat" w:cs="Sylfaen"/>
                <w:sz w:val="22"/>
                <w:szCs w:val="22"/>
                <w:lang w:val="hy-AM"/>
              </w:rPr>
              <w:t xml:space="preserve"> բժշկական կենտրոն</w:t>
            </w:r>
            <w:r w:rsidRPr="008916CF">
              <w:rPr>
                <w:rFonts w:ascii="GHEA Grapalat" w:hAnsi="GHEA Grapalat" w:cs="Sylfaen"/>
                <w:sz w:val="22"/>
                <w:szCs w:val="22"/>
                <w:lang w:val="en-US"/>
              </w:rPr>
              <w:t>» ՓԲԸ</w:t>
            </w:r>
          </w:p>
          <w:p w:rsidR="0021332F" w:rsidRPr="008916CF" w:rsidRDefault="0021332F" w:rsidP="008F499B">
            <w:pPr>
              <w:tabs>
                <w:tab w:val="left" w:pos="994"/>
              </w:tabs>
              <w:rPr>
                <w:rFonts w:ascii="GHEA Grapalat" w:hAnsi="GHEA Grapalat" w:cs="Sylfaen"/>
                <w:sz w:val="22"/>
                <w:szCs w:val="22"/>
                <w:lang w:val="en-US"/>
              </w:rPr>
            </w:pPr>
          </w:p>
        </w:tc>
        <w:tc>
          <w:tcPr>
            <w:tcW w:w="1978" w:type="dxa"/>
          </w:tcPr>
          <w:p w:rsidR="0021332F" w:rsidRPr="008916CF" w:rsidRDefault="0099433C" w:rsidP="008F499B">
            <w:pPr>
              <w:jc w:val="center"/>
              <w:rPr>
                <w:rFonts w:ascii="GHEA Grapalat" w:hAnsi="GHEA Grapalat"/>
                <w:sz w:val="22"/>
                <w:szCs w:val="22"/>
                <w:lang w:val="hy-AM"/>
              </w:rPr>
            </w:pPr>
            <w:r>
              <w:rPr>
                <w:rFonts w:ascii="GHEA Grapalat" w:hAnsi="GHEA Grapalat"/>
                <w:sz w:val="22"/>
                <w:szCs w:val="22"/>
                <w:lang w:val="hy-AM"/>
              </w:rPr>
              <w:t>7,589․</w:t>
            </w:r>
            <w:r w:rsidR="0021332F" w:rsidRPr="008916CF">
              <w:rPr>
                <w:rFonts w:ascii="GHEA Grapalat" w:hAnsi="GHEA Grapalat"/>
                <w:sz w:val="22"/>
                <w:szCs w:val="22"/>
                <w:lang w:val="hy-AM"/>
              </w:rPr>
              <w:t>0</w:t>
            </w:r>
          </w:p>
        </w:tc>
      </w:tr>
    </w:tbl>
    <w:p w:rsidR="0021332F" w:rsidRPr="008916CF" w:rsidRDefault="0021332F" w:rsidP="0021332F">
      <w:pPr>
        <w:tabs>
          <w:tab w:val="left" w:pos="2340"/>
        </w:tabs>
        <w:spacing w:line="360" w:lineRule="auto"/>
        <w:ind w:firstLine="690"/>
        <w:jc w:val="both"/>
        <w:rPr>
          <w:rFonts w:ascii="GHEA Grapalat" w:hAnsi="GHEA Grapalat" w:cs="Sylfaen"/>
          <w:b/>
          <w:sz w:val="22"/>
          <w:szCs w:val="22"/>
          <w:lang w:val="ru-RU"/>
        </w:rPr>
      </w:pPr>
    </w:p>
    <w:p w:rsidR="0021332F" w:rsidRPr="00EF60C5" w:rsidRDefault="0021332F" w:rsidP="0021332F">
      <w:pPr>
        <w:tabs>
          <w:tab w:val="left" w:pos="2340"/>
        </w:tabs>
        <w:spacing w:line="360" w:lineRule="auto"/>
        <w:ind w:firstLine="690"/>
        <w:jc w:val="both"/>
        <w:rPr>
          <w:rFonts w:ascii="GHEA Grapalat" w:hAnsi="GHEA Grapalat" w:cs="Sylfaen"/>
          <w:i/>
          <w:sz w:val="22"/>
          <w:szCs w:val="22"/>
          <w:u w:val="single"/>
          <w:lang w:val="ru-RU"/>
        </w:rPr>
      </w:pPr>
      <w:r w:rsidRPr="00EF60C5">
        <w:rPr>
          <w:rFonts w:ascii="GHEA Grapalat" w:hAnsi="GHEA Grapalat" w:cs="Sylfaen"/>
          <w:b/>
          <w:i/>
          <w:sz w:val="22"/>
          <w:szCs w:val="22"/>
          <w:u w:val="single"/>
          <w:lang w:val="af-ZA"/>
        </w:rPr>
        <w:t>*</w:t>
      </w:r>
      <w:r w:rsidRPr="00EF60C5">
        <w:rPr>
          <w:rFonts w:ascii="GHEA Grapalat" w:hAnsi="GHEA Grapalat" w:cs="Sylfaen"/>
          <w:i/>
          <w:sz w:val="22"/>
          <w:szCs w:val="22"/>
          <w:u w:val="single"/>
          <w:lang w:val="af-ZA"/>
        </w:rPr>
        <w:t xml:space="preserve"> ընկերություններ</w:t>
      </w:r>
      <w:r w:rsidRPr="00EF60C5">
        <w:rPr>
          <w:rFonts w:ascii="GHEA Grapalat" w:hAnsi="GHEA Grapalat" w:cs="Sylfaen"/>
          <w:i/>
          <w:sz w:val="22"/>
          <w:szCs w:val="22"/>
          <w:u w:val="single"/>
          <w:lang w:val="hy-AM"/>
        </w:rPr>
        <w:t>, որոնք</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US"/>
        </w:rPr>
        <w:t>նախորդ</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US"/>
        </w:rPr>
        <w:t>տարվա</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US"/>
        </w:rPr>
        <w:t>նույն</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US"/>
        </w:rPr>
        <w:t>ժա</w:t>
      </w:r>
      <w:r w:rsidRPr="00EF60C5">
        <w:rPr>
          <w:rFonts w:ascii="GHEA Grapalat" w:hAnsi="GHEA Grapalat" w:cs="Sylfaen"/>
          <w:i/>
          <w:sz w:val="22"/>
          <w:szCs w:val="22"/>
          <w:u w:val="single"/>
          <w:lang w:val="ru-RU"/>
        </w:rPr>
        <w:t>մ</w:t>
      </w:r>
      <w:r w:rsidRPr="00EF60C5">
        <w:rPr>
          <w:rFonts w:ascii="GHEA Grapalat" w:hAnsi="GHEA Grapalat" w:cs="Sylfaen"/>
          <w:i/>
          <w:sz w:val="22"/>
          <w:szCs w:val="22"/>
          <w:u w:val="single"/>
          <w:lang w:val="en-US"/>
        </w:rPr>
        <w:t>անակա</w:t>
      </w:r>
      <w:r w:rsidR="0043175B" w:rsidRPr="00EF60C5">
        <w:rPr>
          <w:rFonts w:ascii="GHEA Grapalat" w:hAnsi="GHEA Grapalat" w:cs="Sylfaen"/>
          <w:i/>
          <w:sz w:val="22"/>
          <w:szCs w:val="22"/>
          <w:u w:val="single"/>
          <w:lang w:val="hy-AM"/>
        </w:rPr>
        <w:t>հատվածի</w:t>
      </w:r>
      <w:r w:rsidRPr="00EF60C5">
        <w:rPr>
          <w:rFonts w:ascii="GHEA Grapalat" w:hAnsi="GHEA Grapalat" w:cs="Sylfaen"/>
          <w:i/>
          <w:sz w:val="22"/>
          <w:szCs w:val="22"/>
          <w:u w:val="single"/>
          <w:lang w:val="af-ZA"/>
        </w:rPr>
        <w:t xml:space="preserve"> </w:t>
      </w:r>
      <w:r w:rsidR="0043175B" w:rsidRPr="00EF60C5">
        <w:rPr>
          <w:rFonts w:ascii="GHEA Grapalat" w:hAnsi="GHEA Grapalat" w:cs="Sylfaen"/>
          <w:i/>
          <w:sz w:val="22"/>
          <w:szCs w:val="22"/>
          <w:u w:val="single"/>
          <w:lang w:val="ru-RU"/>
        </w:rPr>
        <w:t>(</w:t>
      </w:r>
      <w:r w:rsidRPr="00EF60C5">
        <w:rPr>
          <w:rFonts w:ascii="GHEA Grapalat" w:hAnsi="GHEA Grapalat" w:cs="Sylfaen"/>
          <w:i/>
          <w:sz w:val="22"/>
          <w:szCs w:val="22"/>
          <w:u w:val="single"/>
          <w:lang w:val="af-ZA"/>
        </w:rPr>
        <w:t>20</w:t>
      </w:r>
      <w:r w:rsidRPr="00EF60C5">
        <w:rPr>
          <w:rFonts w:ascii="GHEA Grapalat" w:hAnsi="GHEA Grapalat" w:cs="Sylfaen"/>
          <w:i/>
          <w:sz w:val="22"/>
          <w:szCs w:val="22"/>
          <w:u w:val="single"/>
          <w:lang w:val="hy-AM"/>
        </w:rPr>
        <w:t>20</w:t>
      </w:r>
      <w:r w:rsidRPr="00EF60C5">
        <w:rPr>
          <w:rFonts w:ascii="GHEA Grapalat" w:hAnsi="GHEA Grapalat" w:cs="Sylfaen"/>
          <w:i/>
          <w:sz w:val="22"/>
          <w:szCs w:val="22"/>
          <w:u w:val="single"/>
          <w:lang w:val="af-ZA"/>
        </w:rPr>
        <w:t>թ.-ի առաջին կիսամյակ</w:t>
      </w:r>
      <w:r w:rsidR="0043175B" w:rsidRPr="00EF60C5">
        <w:rPr>
          <w:rFonts w:ascii="GHEA Grapalat" w:hAnsi="GHEA Grapalat" w:cs="Sylfaen"/>
          <w:i/>
          <w:sz w:val="22"/>
          <w:szCs w:val="22"/>
          <w:u w:val="single"/>
          <w:lang w:val="af-ZA"/>
        </w:rPr>
        <w:t xml:space="preserve">) </w:t>
      </w:r>
      <w:r w:rsidRPr="00EF60C5">
        <w:rPr>
          <w:rFonts w:ascii="GHEA Grapalat" w:hAnsi="GHEA Grapalat" w:cs="Sylfaen"/>
          <w:i/>
          <w:sz w:val="22"/>
          <w:szCs w:val="22"/>
          <w:u w:val="single"/>
          <w:lang w:val="af-ZA"/>
        </w:rPr>
        <w:t>տվյալներով</w:t>
      </w:r>
      <w:r w:rsidRPr="00EF60C5">
        <w:rPr>
          <w:rFonts w:ascii="GHEA Grapalat" w:hAnsi="GHEA Grapalat" w:cs="Sylfaen"/>
          <w:i/>
          <w:sz w:val="22"/>
          <w:szCs w:val="22"/>
          <w:u w:val="single"/>
          <w:lang w:val="hy-AM"/>
        </w:rPr>
        <w:t xml:space="preserve"> դարձյալ </w:t>
      </w:r>
      <w:r w:rsidRPr="00EF60C5">
        <w:rPr>
          <w:rFonts w:ascii="GHEA Grapalat" w:hAnsi="GHEA Grapalat" w:cs="Sylfaen"/>
          <w:i/>
          <w:sz w:val="22"/>
          <w:szCs w:val="22"/>
          <w:u w:val="single"/>
          <w:lang w:val="af-ZA"/>
        </w:rPr>
        <w:t>աշխատել են վնասով</w:t>
      </w:r>
      <w:r w:rsidRPr="00EF60C5">
        <w:rPr>
          <w:rFonts w:ascii="GHEA Grapalat" w:hAnsi="GHEA Grapalat" w:cs="Sylfaen"/>
          <w:i/>
          <w:sz w:val="22"/>
          <w:szCs w:val="22"/>
          <w:u w:val="single"/>
          <w:lang w:val="ru-RU"/>
        </w:rPr>
        <w:t xml:space="preserve"> </w:t>
      </w:r>
      <w:r w:rsidR="0043175B" w:rsidRPr="00EF60C5">
        <w:rPr>
          <w:rFonts w:ascii="GHEA Grapalat" w:hAnsi="GHEA Grapalat" w:cs="Sylfaen"/>
          <w:i/>
          <w:sz w:val="22"/>
          <w:szCs w:val="22"/>
          <w:u w:val="single"/>
          <w:lang w:val="ru-RU"/>
        </w:rPr>
        <w:t>(</w:t>
      </w:r>
      <w:r w:rsidRPr="00EF60C5">
        <w:rPr>
          <w:rFonts w:ascii="GHEA Grapalat" w:hAnsi="GHEA Grapalat" w:cs="Sylfaen"/>
          <w:i/>
          <w:sz w:val="22"/>
          <w:szCs w:val="22"/>
          <w:u w:val="single"/>
          <w:lang w:val="hy-AM"/>
        </w:rPr>
        <w:t>21</w:t>
      </w:r>
      <w:r w:rsidRPr="00EF60C5">
        <w:rPr>
          <w:rFonts w:ascii="GHEA Grapalat" w:hAnsi="GHEA Grapalat" w:cs="Sylfaen"/>
          <w:i/>
          <w:sz w:val="22"/>
          <w:szCs w:val="22"/>
          <w:u w:val="single"/>
          <w:lang w:val="af-ZA"/>
        </w:rPr>
        <w:t xml:space="preserve"> ընկերություն</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GB"/>
        </w:rPr>
        <w:t>վնասով</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GB"/>
        </w:rPr>
        <w:t>աշխատած</w:t>
      </w:r>
      <w:r w:rsidRPr="00EF60C5">
        <w:rPr>
          <w:rFonts w:ascii="GHEA Grapalat" w:hAnsi="GHEA Grapalat" w:cs="Sylfaen"/>
          <w:i/>
          <w:sz w:val="22"/>
          <w:szCs w:val="22"/>
          <w:u w:val="single"/>
          <w:lang w:val="ru-RU"/>
        </w:rPr>
        <w:t xml:space="preserve"> </w:t>
      </w:r>
      <w:r w:rsidRPr="00EF60C5">
        <w:rPr>
          <w:rFonts w:ascii="GHEA Grapalat" w:hAnsi="GHEA Grapalat" w:cs="Sylfaen"/>
          <w:i/>
          <w:sz w:val="22"/>
          <w:szCs w:val="22"/>
          <w:u w:val="single"/>
          <w:lang w:val="en-GB"/>
        </w:rPr>
        <w:t>ընկերությունների</w:t>
      </w:r>
      <w:r w:rsidRPr="00EF60C5">
        <w:rPr>
          <w:rFonts w:ascii="GHEA Grapalat" w:hAnsi="GHEA Grapalat" w:cs="Sylfaen"/>
          <w:i/>
          <w:sz w:val="22"/>
          <w:szCs w:val="22"/>
          <w:u w:val="single"/>
          <w:lang w:val="ru-RU"/>
        </w:rPr>
        <w:t xml:space="preserve"> 6</w:t>
      </w:r>
      <w:r w:rsidRPr="00EF60C5">
        <w:rPr>
          <w:rFonts w:ascii="GHEA Grapalat" w:hAnsi="GHEA Grapalat" w:cs="Sylfaen"/>
          <w:i/>
          <w:sz w:val="22"/>
          <w:szCs w:val="22"/>
          <w:u w:val="single"/>
          <w:lang w:val="hy-AM"/>
        </w:rPr>
        <w:t>3,</w:t>
      </w:r>
      <w:r w:rsidRPr="00EF60C5">
        <w:rPr>
          <w:rFonts w:ascii="GHEA Grapalat" w:hAnsi="GHEA Grapalat" w:cs="Sylfaen"/>
          <w:i/>
          <w:sz w:val="22"/>
          <w:szCs w:val="22"/>
          <w:u w:val="single"/>
          <w:lang w:val="ru-RU"/>
        </w:rPr>
        <w:t>6</w:t>
      </w:r>
      <w:r w:rsidRPr="00EF60C5">
        <w:rPr>
          <w:rFonts w:ascii="GHEA Grapalat" w:hAnsi="GHEA Grapalat" w:cs="Sylfaen"/>
          <w:i/>
          <w:sz w:val="22"/>
          <w:szCs w:val="22"/>
          <w:u w:val="single"/>
          <w:lang w:val="hy-AM"/>
        </w:rPr>
        <w:t>3</w:t>
      </w:r>
      <w:r w:rsidRPr="00EF60C5">
        <w:rPr>
          <w:rFonts w:ascii="GHEA Grapalat" w:hAnsi="GHEA Grapalat" w:cs="Sylfaen"/>
          <w:i/>
          <w:sz w:val="22"/>
          <w:szCs w:val="22"/>
          <w:u w:val="single"/>
          <w:lang w:val="ru-RU"/>
        </w:rPr>
        <w:t>%</w:t>
      </w:r>
      <w:r w:rsidR="0043175B" w:rsidRPr="00EF60C5">
        <w:rPr>
          <w:rFonts w:ascii="GHEA Grapalat" w:hAnsi="GHEA Grapalat" w:cs="Sylfaen"/>
          <w:i/>
          <w:sz w:val="22"/>
          <w:szCs w:val="22"/>
          <w:u w:val="single"/>
          <w:lang w:val="ru-RU"/>
        </w:rPr>
        <w:t>)</w:t>
      </w:r>
      <w:r w:rsidRPr="00EF60C5">
        <w:rPr>
          <w:rFonts w:ascii="GHEA Grapalat" w:hAnsi="GHEA Grapalat" w:cs="Sylfaen"/>
          <w:i/>
          <w:sz w:val="22"/>
          <w:szCs w:val="22"/>
          <w:u w:val="single"/>
          <w:lang w:val="ru-RU"/>
        </w:rPr>
        <w:t>:</w:t>
      </w:r>
    </w:p>
    <w:p w:rsidR="0021332F" w:rsidRPr="008916CF" w:rsidRDefault="0021332F" w:rsidP="0021332F">
      <w:pPr>
        <w:spacing w:line="360" w:lineRule="auto"/>
        <w:ind w:firstLine="690"/>
        <w:jc w:val="both"/>
        <w:rPr>
          <w:rFonts w:ascii="GHEA Grapalat" w:hAnsi="GHEA Grapalat" w:cs="Sylfaen"/>
          <w:sz w:val="22"/>
          <w:szCs w:val="22"/>
          <w:lang w:val="ru-RU"/>
        </w:rPr>
      </w:pPr>
      <w:r w:rsidRPr="008916CF">
        <w:rPr>
          <w:rFonts w:ascii="GHEA Grapalat" w:hAnsi="GHEA Grapalat" w:cs="Sylfaen"/>
          <w:sz w:val="22"/>
          <w:szCs w:val="22"/>
          <w:lang w:val="hy-AM"/>
        </w:rPr>
        <w:t>20</w:t>
      </w:r>
      <w:r w:rsidRPr="008916CF">
        <w:rPr>
          <w:rFonts w:ascii="GHEA Grapalat" w:hAnsi="GHEA Grapalat" w:cs="Sylfaen"/>
          <w:sz w:val="22"/>
          <w:szCs w:val="22"/>
          <w:lang w:val="ru-RU"/>
        </w:rPr>
        <w:t>21</w:t>
      </w:r>
      <w:r w:rsidRPr="008916CF">
        <w:rPr>
          <w:rFonts w:ascii="GHEA Grapalat" w:hAnsi="GHEA Grapalat" w:cs="Sylfaen"/>
          <w:sz w:val="22"/>
          <w:szCs w:val="22"/>
          <w:lang w:val="hy-AM"/>
        </w:rPr>
        <w:t>թ. առաջին կիսամյակի տվյալներով ընկերությունների զուտ շահույթի ընդհանուր ծավալը կազմել</w:t>
      </w:r>
      <w:r w:rsidRPr="008916CF">
        <w:rPr>
          <w:rFonts w:ascii="GHEA Grapalat" w:hAnsi="GHEA Grapalat" w:cs="Sylfaen"/>
          <w:sz w:val="22"/>
          <w:szCs w:val="22"/>
          <w:lang w:val="ru-RU"/>
        </w:rPr>
        <w:t xml:space="preserve"> </w:t>
      </w:r>
      <w:r w:rsidRPr="008916CF">
        <w:rPr>
          <w:rFonts w:ascii="GHEA Grapalat" w:hAnsi="GHEA Grapalat" w:cs="Arial"/>
          <w:b/>
          <w:sz w:val="22"/>
          <w:szCs w:val="22"/>
          <w:lang w:val="hy-AM"/>
        </w:rPr>
        <w:t>27</w:t>
      </w:r>
      <w:r w:rsidR="00205EA1" w:rsidRPr="00205EA1">
        <w:rPr>
          <w:rFonts w:ascii="GHEA Grapalat" w:hAnsi="GHEA Grapalat" w:cs="Arial"/>
          <w:b/>
          <w:sz w:val="22"/>
          <w:szCs w:val="22"/>
          <w:lang w:val="ru-RU"/>
        </w:rPr>
        <w:t>,</w:t>
      </w:r>
      <w:r w:rsidRPr="008916CF">
        <w:rPr>
          <w:rFonts w:ascii="GHEA Grapalat" w:hAnsi="GHEA Grapalat" w:cs="Arial"/>
          <w:b/>
          <w:sz w:val="22"/>
          <w:szCs w:val="22"/>
          <w:lang w:val="hy-AM"/>
        </w:rPr>
        <w:t xml:space="preserve">783 </w:t>
      </w:r>
      <w:r w:rsidR="0099433C">
        <w:rPr>
          <w:rFonts w:ascii="GHEA Grapalat" w:hAnsi="GHEA Grapalat" w:cs="Arial"/>
          <w:b/>
          <w:sz w:val="22"/>
          <w:szCs w:val="22"/>
          <w:lang w:val="hy-AM"/>
        </w:rPr>
        <w:t>,250․</w:t>
      </w:r>
      <w:r w:rsidRPr="008916CF">
        <w:rPr>
          <w:rFonts w:ascii="GHEA Grapalat" w:hAnsi="GHEA Grapalat" w:cs="Arial"/>
          <w:b/>
          <w:sz w:val="22"/>
          <w:szCs w:val="22"/>
          <w:lang w:val="hy-AM"/>
        </w:rPr>
        <w:t>4 հազ. դրամ</w:t>
      </w:r>
      <w:r w:rsidRPr="008916CF">
        <w:rPr>
          <w:rFonts w:ascii="GHEA Grapalat" w:hAnsi="GHEA Grapalat" w:cs="Sylfaen"/>
          <w:sz w:val="22"/>
          <w:szCs w:val="22"/>
          <w:lang w:val="hy-AM"/>
        </w:rPr>
        <w:t>,</w:t>
      </w:r>
      <w:r w:rsidRPr="008916CF">
        <w:rPr>
          <w:rFonts w:ascii="GHEA Grapalat" w:hAnsi="GHEA Grapalat" w:cs="Sylfaen"/>
          <w:sz w:val="22"/>
          <w:szCs w:val="22"/>
          <w:lang w:val="ru-RU"/>
        </w:rPr>
        <w:t xml:space="preserve"> </w:t>
      </w:r>
      <w:r w:rsidR="00EF60C5">
        <w:rPr>
          <w:rFonts w:ascii="GHEA Grapalat" w:hAnsi="GHEA Grapalat" w:cs="Sylfaen"/>
          <w:sz w:val="22"/>
          <w:szCs w:val="22"/>
          <w:lang w:val="hy-AM"/>
        </w:rPr>
        <w:t>որտեղ</w:t>
      </w:r>
      <w:r w:rsidRPr="008916CF">
        <w:rPr>
          <w:rFonts w:ascii="GHEA Grapalat" w:hAnsi="GHEA Grapalat" w:cs="Sylfaen"/>
          <w:sz w:val="22"/>
          <w:szCs w:val="22"/>
          <w:lang w:val="hy-AM"/>
        </w:rPr>
        <w:t xml:space="preserve"> գերակ</w:t>
      </w:r>
      <w:r w:rsidR="00EF60C5">
        <w:rPr>
          <w:rFonts w:ascii="GHEA Grapalat" w:hAnsi="GHEA Grapalat" w:cs="Sylfaen"/>
          <w:sz w:val="22"/>
          <w:szCs w:val="22"/>
          <w:lang w:val="hy-AM"/>
        </w:rPr>
        <w:t>ի</w:t>
      </w:r>
      <w:r w:rsidRPr="008916CF">
        <w:rPr>
          <w:rFonts w:ascii="GHEA Grapalat" w:hAnsi="GHEA Grapalat" w:cs="Sylfaen"/>
          <w:sz w:val="22"/>
          <w:szCs w:val="22"/>
          <w:lang w:val="hy-AM"/>
        </w:rPr>
        <w:t>շռ մաս</w:t>
      </w:r>
      <w:r w:rsidR="00EF60C5">
        <w:rPr>
          <w:rFonts w:ascii="GHEA Grapalat" w:hAnsi="GHEA Grapalat" w:cs="Sylfaen"/>
          <w:sz w:val="22"/>
          <w:szCs w:val="22"/>
          <w:lang w:val="hy-AM"/>
        </w:rPr>
        <w:t xml:space="preserve"> են</w:t>
      </w:r>
      <w:r w:rsidR="008E5F02">
        <w:rPr>
          <w:rFonts w:ascii="GHEA Grapalat" w:hAnsi="GHEA Grapalat" w:cs="Sylfaen"/>
          <w:sz w:val="22"/>
          <w:szCs w:val="22"/>
          <w:lang w:val="hy-AM"/>
        </w:rPr>
        <w:t xml:space="preserve"> կազմում</w:t>
      </w:r>
      <w:r w:rsidRPr="008916CF">
        <w:rPr>
          <w:rFonts w:ascii="GHEA Grapalat" w:hAnsi="GHEA Grapalat" w:cs="Sylfaen"/>
          <w:sz w:val="22"/>
          <w:szCs w:val="22"/>
          <w:lang w:val="ru-RU"/>
        </w:rPr>
        <w:t xml:space="preserve"> </w:t>
      </w:r>
      <w:r w:rsidRPr="008916CF">
        <w:rPr>
          <w:rFonts w:ascii="GHEA Grapalat" w:hAnsi="GHEA Grapalat" w:cs="Sylfaen"/>
          <w:sz w:val="22"/>
          <w:szCs w:val="22"/>
          <w:lang w:val="hy-AM"/>
        </w:rPr>
        <w:t>ՀՀ տարածքային կառավարման և ենթակառուցվածքների նախարարության</w:t>
      </w:r>
      <w:r w:rsidR="00EF60C5">
        <w:rPr>
          <w:rFonts w:ascii="GHEA Grapalat" w:hAnsi="GHEA Grapalat" w:cs="Sylfaen"/>
          <w:sz w:val="22"/>
          <w:szCs w:val="22"/>
          <w:lang w:val="hy-AM"/>
        </w:rPr>
        <w:t xml:space="preserve"> </w:t>
      </w:r>
      <w:r w:rsidR="00EF60C5" w:rsidRPr="008916CF">
        <w:rPr>
          <w:rFonts w:ascii="GHEA Grapalat" w:hAnsi="GHEA Grapalat" w:cs="Sylfaen"/>
          <w:sz w:val="22"/>
          <w:szCs w:val="22"/>
          <w:lang w:val="hy-AM"/>
        </w:rPr>
        <w:t>ընկերություններ</w:t>
      </w:r>
      <w:r w:rsidRPr="008916CF">
        <w:rPr>
          <w:rFonts w:ascii="GHEA Grapalat" w:hAnsi="GHEA Grapalat" w:cs="Sylfaen"/>
          <w:sz w:val="22"/>
          <w:szCs w:val="22"/>
          <w:lang w:val="en-US"/>
        </w:rPr>
        <w:t>՝</w:t>
      </w:r>
      <w:r w:rsidRPr="008916CF">
        <w:rPr>
          <w:rFonts w:ascii="GHEA Grapalat" w:hAnsi="GHEA Grapalat" w:cs="Sylfaen"/>
          <w:sz w:val="22"/>
          <w:szCs w:val="22"/>
          <w:lang w:val="ru-RU"/>
        </w:rPr>
        <w:t xml:space="preserve"> </w:t>
      </w:r>
      <w:r w:rsidRPr="008916CF">
        <w:rPr>
          <w:rFonts w:ascii="GHEA Grapalat" w:hAnsi="GHEA Grapalat" w:cs="Sylfaen"/>
          <w:b/>
          <w:sz w:val="22"/>
          <w:szCs w:val="22"/>
          <w:lang w:val="ru-RU"/>
        </w:rPr>
        <w:t>23</w:t>
      </w:r>
      <w:r w:rsidR="0099433C">
        <w:rPr>
          <w:rFonts w:ascii="GHEA Grapalat" w:hAnsi="GHEA Grapalat" w:cs="Sylfaen"/>
          <w:b/>
          <w:sz w:val="22"/>
          <w:szCs w:val="22"/>
          <w:lang w:val="hy-AM"/>
        </w:rPr>
        <w:t>,</w:t>
      </w:r>
      <w:r w:rsidRPr="008916CF">
        <w:rPr>
          <w:rFonts w:ascii="GHEA Grapalat" w:hAnsi="GHEA Grapalat" w:cs="Sylfaen"/>
          <w:b/>
          <w:sz w:val="22"/>
          <w:szCs w:val="22"/>
          <w:lang w:val="ru-RU"/>
        </w:rPr>
        <w:t>485</w:t>
      </w:r>
      <w:r w:rsidR="0099433C">
        <w:rPr>
          <w:rFonts w:ascii="GHEA Grapalat" w:hAnsi="GHEA Grapalat" w:cs="Sylfaen"/>
          <w:b/>
          <w:sz w:val="22"/>
          <w:szCs w:val="22"/>
          <w:lang w:val="hy-AM"/>
        </w:rPr>
        <w:t>,</w:t>
      </w:r>
      <w:r w:rsidR="0099433C">
        <w:rPr>
          <w:rFonts w:ascii="GHEA Grapalat" w:hAnsi="GHEA Grapalat" w:cs="Sylfaen"/>
          <w:b/>
          <w:sz w:val="22"/>
          <w:szCs w:val="22"/>
          <w:lang w:val="ru-RU"/>
        </w:rPr>
        <w:t>889․</w:t>
      </w:r>
      <w:r w:rsidRPr="008916CF">
        <w:rPr>
          <w:rFonts w:ascii="GHEA Grapalat" w:hAnsi="GHEA Grapalat" w:cs="Sylfaen"/>
          <w:b/>
          <w:sz w:val="22"/>
          <w:szCs w:val="22"/>
          <w:lang w:val="ru-RU"/>
        </w:rPr>
        <w:t>0</w:t>
      </w:r>
      <w:r w:rsidRPr="008916CF">
        <w:rPr>
          <w:rFonts w:ascii="GHEA Grapalat" w:hAnsi="GHEA Grapalat" w:cs="Sylfaen"/>
          <w:sz w:val="22"/>
          <w:szCs w:val="22"/>
          <w:lang w:val="ru-RU"/>
        </w:rPr>
        <w:t xml:space="preserve"> </w:t>
      </w:r>
      <w:r w:rsidRPr="008916CF">
        <w:rPr>
          <w:rFonts w:ascii="GHEA Grapalat" w:hAnsi="GHEA Grapalat" w:cs="Arial"/>
          <w:b/>
          <w:sz w:val="22"/>
          <w:szCs w:val="22"/>
          <w:lang w:val="hy-AM"/>
        </w:rPr>
        <w:t>հազ. դրամ</w:t>
      </w:r>
      <w:r w:rsidRPr="008916CF">
        <w:rPr>
          <w:rFonts w:ascii="GHEA Grapalat" w:hAnsi="GHEA Grapalat" w:cs="Arial"/>
          <w:sz w:val="22"/>
          <w:szCs w:val="22"/>
          <w:lang w:val="hy-AM"/>
        </w:rPr>
        <w:t>,</w:t>
      </w:r>
      <w:r w:rsidRPr="008916CF">
        <w:rPr>
          <w:rFonts w:ascii="GHEA Grapalat" w:hAnsi="GHEA Grapalat" w:cs="Arial"/>
          <w:sz w:val="22"/>
          <w:szCs w:val="22"/>
          <w:lang w:val="ru-RU"/>
        </w:rPr>
        <w:t xml:space="preserve"> </w:t>
      </w:r>
      <w:r w:rsidRPr="008916CF">
        <w:rPr>
          <w:rFonts w:ascii="GHEA Grapalat" w:hAnsi="GHEA Grapalat" w:cs="Arial"/>
          <w:sz w:val="22"/>
          <w:szCs w:val="22"/>
          <w:lang w:val="en-US"/>
        </w:rPr>
        <w:t>ՀՀ</w:t>
      </w:r>
      <w:r w:rsidRPr="008916CF">
        <w:rPr>
          <w:rFonts w:ascii="GHEA Grapalat" w:hAnsi="GHEA Grapalat" w:cs="Arial"/>
          <w:sz w:val="22"/>
          <w:szCs w:val="22"/>
          <w:lang w:val="ru-RU"/>
        </w:rPr>
        <w:t xml:space="preserve"> </w:t>
      </w:r>
      <w:r w:rsidRPr="008916CF">
        <w:rPr>
          <w:rFonts w:ascii="GHEA Grapalat" w:hAnsi="GHEA Grapalat" w:cs="Arial"/>
          <w:sz w:val="22"/>
          <w:szCs w:val="22"/>
          <w:lang w:val="en-US"/>
        </w:rPr>
        <w:t>հանրային</w:t>
      </w:r>
      <w:r w:rsidRPr="008916CF">
        <w:rPr>
          <w:rFonts w:ascii="GHEA Grapalat" w:hAnsi="GHEA Grapalat" w:cs="Arial"/>
          <w:sz w:val="22"/>
          <w:szCs w:val="22"/>
          <w:lang w:val="ru-RU"/>
        </w:rPr>
        <w:t xml:space="preserve"> </w:t>
      </w:r>
      <w:r w:rsidRPr="008916CF">
        <w:rPr>
          <w:rFonts w:ascii="GHEA Grapalat" w:hAnsi="GHEA Grapalat" w:cs="Sylfaen"/>
          <w:sz w:val="22"/>
          <w:szCs w:val="22"/>
          <w:lang w:val="en-US"/>
        </w:rPr>
        <w:t>հեռարձակողի</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խորհրդի</w:t>
      </w:r>
      <w:r w:rsidR="00EF60C5">
        <w:rPr>
          <w:rFonts w:ascii="GHEA Grapalat" w:hAnsi="GHEA Grapalat" w:cs="Sylfaen"/>
          <w:sz w:val="22"/>
          <w:szCs w:val="22"/>
          <w:lang w:val="hy-AM"/>
        </w:rPr>
        <w:t xml:space="preserve"> </w:t>
      </w:r>
      <w:r w:rsidR="00EF60C5" w:rsidRPr="008916CF">
        <w:rPr>
          <w:rFonts w:ascii="GHEA Grapalat" w:hAnsi="GHEA Grapalat" w:cs="Sylfaen"/>
          <w:sz w:val="22"/>
          <w:szCs w:val="22"/>
          <w:lang w:val="hy-AM"/>
        </w:rPr>
        <w:t>ընկերություններ</w:t>
      </w:r>
      <w:r w:rsidRPr="008916CF">
        <w:rPr>
          <w:rFonts w:ascii="GHEA Grapalat" w:hAnsi="GHEA Grapalat" w:cs="Sylfaen"/>
          <w:sz w:val="22"/>
          <w:szCs w:val="22"/>
          <w:lang w:val="hy-AM"/>
        </w:rPr>
        <w:t>՝</w:t>
      </w:r>
      <w:r w:rsidRPr="008916CF">
        <w:rPr>
          <w:rFonts w:ascii="GHEA Grapalat" w:hAnsi="GHEA Grapalat" w:cs="Sylfaen"/>
          <w:sz w:val="22"/>
          <w:szCs w:val="22"/>
          <w:lang w:val="ru-RU"/>
        </w:rPr>
        <w:t xml:space="preserve"> </w:t>
      </w:r>
      <w:r w:rsidRPr="008916CF">
        <w:rPr>
          <w:rFonts w:ascii="GHEA Grapalat" w:hAnsi="GHEA Grapalat" w:cs="Arial"/>
          <w:b/>
          <w:sz w:val="22"/>
          <w:szCs w:val="22"/>
          <w:lang w:val="hy-AM"/>
        </w:rPr>
        <w:t>529</w:t>
      </w:r>
      <w:r w:rsidR="0099433C">
        <w:rPr>
          <w:rFonts w:ascii="GHEA Grapalat" w:hAnsi="GHEA Grapalat" w:cs="Arial"/>
          <w:b/>
          <w:sz w:val="22"/>
          <w:szCs w:val="22"/>
          <w:lang w:val="hy-AM"/>
        </w:rPr>
        <w:t>,889</w:t>
      </w:r>
      <w:r w:rsidR="0099433C">
        <w:rPr>
          <w:rFonts w:ascii="MS Mincho" w:eastAsia="MS Mincho" w:hAnsi="MS Mincho" w:cs="MS Mincho"/>
          <w:b/>
          <w:sz w:val="22"/>
          <w:szCs w:val="22"/>
          <w:lang w:val="hy-AM"/>
        </w:rPr>
        <w:t>․</w:t>
      </w:r>
      <w:r w:rsidRPr="008916CF">
        <w:rPr>
          <w:rFonts w:ascii="GHEA Grapalat" w:hAnsi="GHEA Grapalat" w:cs="Arial"/>
          <w:b/>
          <w:sz w:val="22"/>
          <w:szCs w:val="22"/>
          <w:lang w:val="hy-AM"/>
        </w:rPr>
        <w:t>0 հազ. դրամ</w:t>
      </w:r>
      <w:r w:rsidRPr="008916CF">
        <w:rPr>
          <w:rFonts w:ascii="GHEA Grapalat" w:hAnsi="GHEA Grapalat" w:cs="Sylfaen"/>
          <w:sz w:val="22"/>
          <w:szCs w:val="22"/>
          <w:lang w:val="hy-AM"/>
        </w:rPr>
        <w:t>,</w:t>
      </w:r>
      <w:r w:rsidRPr="008916CF">
        <w:rPr>
          <w:rFonts w:ascii="GHEA Grapalat" w:hAnsi="GHEA Grapalat" w:cs="Sylfaen"/>
          <w:sz w:val="22"/>
          <w:szCs w:val="22"/>
          <w:lang w:val="ru-RU"/>
        </w:rPr>
        <w:t xml:space="preserve"> </w:t>
      </w:r>
      <w:r w:rsidRPr="008916CF">
        <w:rPr>
          <w:rFonts w:ascii="GHEA Grapalat" w:hAnsi="GHEA Grapalat" w:cs="Sylfaen"/>
          <w:sz w:val="22"/>
          <w:szCs w:val="22"/>
          <w:lang w:val="hy-AM"/>
        </w:rPr>
        <w:t>ՀՀ առողջապահության նախարարության ընկերություններ</w:t>
      </w:r>
      <w:r w:rsidR="00EF60C5">
        <w:rPr>
          <w:rFonts w:ascii="GHEA Grapalat" w:hAnsi="GHEA Grapalat" w:cs="Sylfaen"/>
          <w:sz w:val="22"/>
          <w:szCs w:val="22"/>
          <w:lang w:val="hy-AM"/>
        </w:rPr>
        <w:t>՝</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480</w:t>
      </w:r>
      <w:r w:rsidR="0099433C">
        <w:rPr>
          <w:rFonts w:ascii="GHEA Grapalat" w:hAnsi="GHEA Grapalat" w:cs="Sylfaen"/>
          <w:b/>
          <w:sz w:val="22"/>
          <w:szCs w:val="22"/>
          <w:lang w:val="hy-AM"/>
        </w:rPr>
        <w:t>,205․</w:t>
      </w:r>
      <w:r w:rsidRPr="008916CF">
        <w:rPr>
          <w:rFonts w:ascii="GHEA Grapalat" w:hAnsi="GHEA Grapalat" w:cs="Sylfaen"/>
          <w:b/>
          <w:sz w:val="22"/>
          <w:szCs w:val="22"/>
          <w:lang w:val="hy-AM"/>
        </w:rPr>
        <w:t>9</w:t>
      </w:r>
      <w:r w:rsidRPr="008916CF">
        <w:rPr>
          <w:rFonts w:ascii="GHEA Grapalat" w:hAnsi="GHEA Grapalat" w:cs="Sylfaen"/>
          <w:sz w:val="22"/>
          <w:szCs w:val="22"/>
          <w:lang w:val="ru-RU"/>
        </w:rPr>
        <w:t xml:space="preserve"> </w:t>
      </w:r>
      <w:r w:rsidR="00EF60C5" w:rsidRPr="008916CF">
        <w:rPr>
          <w:rFonts w:ascii="GHEA Grapalat" w:hAnsi="GHEA Grapalat" w:cs="Arial"/>
          <w:b/>
          <w:sz w:val="22"/>
          <w:szCs w:val="22"/>
          <w:lang w:val="hy-AM"/>
        </w:rPr>
        <w:t>հազ. դրամ</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Հարկ</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է</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նշել</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որ</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ճիշտ</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պատկեր</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հնարավոր</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է</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ունենալ</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տարեկան</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տվյալների</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ամփոփման</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ժամանակ</w:t>
      </w:r>
      <w:r w:rsidRPr="008916CF">
        <w:rPr>
          <w:rFonts w:ascii="GHEA Grapalat" w:hAnsi="GHEA Grapalat" w:cs="Sylfaen"/>
          <w:sz w:val="22"/>
          <w:szCs w:val="22"/>
          <w:lang w:val="ru-RU"/>
        </w:rPr>
        <w:t>:</w:t>
      </w:r>
    </w:p>
    <w:p w:rsidR="0021332F" w:rsidRPr="008916CF" w:rsidRDefault="0021332F" w:rsidP="0021332F">
      <w:pPr>
        <w:spacing w:line="360" w:lineRule="auto"/>
        <w:ind w:firstLine="690"/>
        <w:jc w:val="both"/>
        <w:rPr>
          <w:rFonts w:ascii="GHEA Grapalat" w:hAnsi="GHEA Grapalat" w:cs="Sylfaen"/>
          <w:sz w:val="22"/>
          <w:szCs w:val="22"/>
          <w:lang w:val="ru-RU"/>
        </w:rPr>
      </w:pPr>
      <w:r>
        <w:rPr>
          <w:rFonts w:ascii="GHEA Grapalat" w:hAnsi="GHEA Grapalat" w:cs="Sylfaen"/>
          <w:sz w:val="22"/>
          <w:szCs w:val="22"/>
          <w:lang w:val="hy-AM"/>
        </w:rPr>
        <w:t>Ն</w:t>
      </w:r>
      <w:r w:rsidRPr="008916CF">
        <w:rPr>
          <w:rFonts w:ascii="GHEA Grapalat" w:hAnsi="GHEA Grapalat" w:cs="Sylfaen"/>
          <w:sz w:val="22"/>
          <w:szCs w:val="22"/>
          <w:lang w:val="en-US"/>
        </w:rPr>
        <w:t>ախորդ</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տարվա</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նույն</w:t>
      </w:r>
      <w:r>
        <w:rPr>
          <w:rFonts w:ascii="GHEA Grapalat" w:hAnsi="GHEA Grapalat" w:cs="Sylfaen"/>
          <w:sz w:val="22"/>
          <w:szCs w:val="22"/>
          <w:lang w:val="hy-AM"/>
        </w:rPr>
        <w:t xml:space="preserve"> հաշվտու</w:t>
      </w:r>
      <w:r w:rsidRPr="008916CF">
        <w:rPr>
          <w:rFonts w:ascii="GHEA Grapalat" w:hAnsi="GHEA Grapalat" w:cs="Sylfaen"/>
          <w:sz w:val="22"/>
          <w:szCs w:val="22"/>
          <w:lang w:val="ru-RU"/>
        </w:rPr>
        <w:t xml:space="preserve"> </w:t>
      </w:r>
      <w:r w:rsidRPr="00FD1DF5">
        <w:rPr>
          <w:rFonts w:ascii="GHEA Grapalat" w:hAnsi="GHEA Grapalat" w:cs="Sylfaen"/>
          <w:sz w:val="22"/>
          <w:szCs w:val="22"/>
          <w:lang w:val="en-US"/>
        </w:rPr>
        <w:t>ժա</w:t>
      </w:r>
      <w:r w:rsidRPr="00FD1DF5">
        <w:rPr>
          <w:rFonts w:ascii="GHEA Grapalat" w:hAnsi="GHEA Grapalat" w:cs="Sylfaen"/>
          <w:sz w:val="22"/>
          <w:szCs w:val="22"/>
          <w:lang w:val="ru-RU"/>
        </w:rPr>
        <w:t>մ</w:t>
      </w:r>
      <w:r w:rsidRPr="00FD1DF5">
        <w:rPr>
          <w:rFonts w:ascii="GHEA Grapalat" w:hAnsi="GHEA Grapalat" w:cs="Sylfaen"/>
          <w:sz w:val="22"/>
          <w:szCs w:val="22"/>
          <w:lang w:val="en-US"/>
        </w:rPr>
        <w:t>անակա</w:t>
      </w:r>
      <w:r w:rsidR="00FD1DF5" w:rsidRPr="00FD1DF5">
        <w:rPr>
          <w:rFonts w:ascii="GHEA Grapalat" w:hAnsi="GHEA Grapalat" w:cs="Sylfaen"/>
          <w:sz w:val="22"/>
          <w:szCs w:val="22"/>
          <w:lang w:val="hy-AM"/>
        </w:rPr>
        <w:t>հատվածի</w:t>
      </w:r>
      <w:r>
        <w:rPr>
          <w:rFonts w:ascii="GHEA Grapalat" w:hAnsi="GHEA Grapalat" w:cs="Sylfaen"/>
          <w:sz w:val="22"/>
          <w:szCs w:val="22"/>
          <w:lang w:val="hy-AM"/>
        </w:rPr>
        <w:t xml:space="preserve"> </w:t>
      </w:r>
      <w:r w:rsidR="00FD1DF5" w:rsidRPr="00FD1DF5">
        <w:rPr>
          <w:rFonts w:ascii="GHEA Grapalat" w:hAnsi="GHEA Grapalat" w:cs="Sylfaen"/>
          <w:sz w:val="22"/>
          <w:szCs w:val="22"/>
          <w:lang w:val="ru-RU"/>
        </w:rPr>
        <w:t>(</w:t>
      </w:r>
      <w:r w:rsidRPr="008916CF">
        <w:rPr>
          <w:rFonts w:ascii="GHEA Grapalat" w:hAnsi="GHEA Grapalat" w:cs="Sylfaen"/>
          <w:sz w:val="22"/>
          <w:szCs w:val="22"/>
          <w:lang w:val="hy-AM"/>
        </w:rPr>
        <w:t>20</w:t>
      </w:r>
      <w:r w:rsidRPr="008916CF">
        <w:rPr>
          <w:rFonts w:ascii="GHEA Grapalat" w:hAnsi="GHEA Grapalat" w:cs="Sylfaen"/>
          <w:sz w:val="22"/>
          <w:szCs w:val="22"/>
          <w:lang w:val="ru-RU"/>
        </w:rPr>
        <w:t>20</w:t>
      </w:r>
      <w:r w:rsidRPr="008916CF">
        <w:rPr>
          <w:rFonts w:ascii="GHEA Grapalat" w:hAnsi="GHEA Grapalat" w:cs="Sylfaen"/>
          <w:sz w:val="22"/>
          <w:szCs w:val="22"/>
          <w:lang w:val="hy-AM"/>
        </w:rPr>
        <w:t>թ. առաջին կիսամյակ</w:t>
      </w:r>
      <w:r w:rsidR="00FD1DF5" w:rsidRPr="00FD1DF5">
        <w:rPr>
          <w:rFonts w:ascii="GHEA Grapalat" w:hAnsi="GHEA Grapalat" w:cs="Sylfaen"/>
          <w:sz w:val="22"/>
          <w:szCs w:val="22"/>
          <w:lang w:val="ru-RU"/>
        </w:rPr>
        <w:t>)</w:t>
      </w:r>
      <w:r w:rsidRPr="008916CF">
        <w:rPr>
          <w:rFonts w:ascii="GHEA Grapalat" w:hAnsi="GHEA Grapalat" w:cs="Sylfaen"/>
          <w:sz w:val="22"/>
          <w:szCs w:val="22"/>
          <w:lang w:val="hy-AM"/>
        </w:rPr>
        <w:t xml:space="preserve"> տվյալներով ընկերությունների զուտ շահույթի ընդհանուր ծավալը կազմել</w:t>
      </w:r>
      <w:r w:rsidRPr="008916CF">
        <w:rPr>
          <w:rFonts w:ascii="GHEA Grapalat" w:hAnsi="GHEA Grapalat" w:cs="Sylfaen"/>
          <w:sz w:val="22"/>
          <w:szCs w:val="22"/>
          <w:lang w:val="ru-RU"/>
        </w:rPr>
        <w:t xml:space="preserve"> </w:t>
      </w:r>
      <w:r w:rsidRPr="008916CF">
        <w:rPr>
          <w:rFonts w:ascii="GHEA Grapalat" w:hAnsi="GHEA Grapalat" w:cs="Sylfaen"/>
          <w:sz w:val="22"/>
          <w:szCs w:val="22"/>
          <w:lang w:val="hy-AM"/>
        </w:rPr>
        <w:t xml:space="preserve">էր </w:t>
      </w:r>
      <w:r>
        <w:rPr>
          <w:rFonts w:ascii="GHEA Grapalat" w:hAnsi="GHEA Grapalat" w:cs="Arial"/>
          <w:b/>
          <w:sz w:val="22"/>
          <w:szCs w:val="22"/>
          <w:lang w:val="hy-AM"/>
        </w:rPr>
        <w:t>8</w:t>
      </w:r>
      <w:r w:rsidR="0099433C">
        <w:rPr>
          <w:rFonts w:ascii="GHEA Grapalat" w:hAnsi="GHEA Grapalat" w:cs="Arial"/>
          <w:b/>
          <w:sz w:val="22"/>
          <w:szCs w:val="22"/>
          <w:lang w:val="ru-RU"/>
        </w:rPr>
        <w:t>,</w:t>
      </w:r>
      <w:r>
        <w:rPr>
          <w:rFonts w:ascii="GHEA Grapalat" w:hAnsi="GHEA Grapalat" w:cs="Arial"/>
          <w:b/>
          <w:sz w:val="22"/>
          <w:szCs w:val="22"/>
          <w:lang w:val="ru-RU"/>
        </w:rPr>
        <w:t>969</w:t>
      </w:r>
      <w:r w:rsidR="0099433C">
        <w:rPr>
          <w:rFonts w:ascii="GHEA Grapalat" w:hAnsi="GHEA Grapalat" w:cs="Arial"/>
          <w:b/>
          <w:sz w:val="22"/>
          <w:szCs w:val="22"/>
          <w:lang w:val="hy-AM"/>
        </w:rPr>
        <w:t>,</w:t>
      </w:r>
      <w:r w:rsidR="0099433C">
        <w:rPr>
          <w:rFonts w:ascii="GHEA Grapalat" w:hAnsi="GHEA Grapalat" w:cs="Arial"/>
          <w:b/>
          <w:sz w:val="22"/>
          <w:szCs w:val="22"/>
          <w:lang w:val="ru-RU"/>
        </w:rPr>
        <w:t>149․</w:t>
      </w:r>
      <w:r>
        <w:rPr>
          <w:rFonts w:ascii="GHEA Grapalat" w:hAnsi="GHEA Grapalat" w:cs="Arial"/>
          <w:b/>
          <w:sz w:val="22"/>
          <w:szCs w:val="22"/>
          <w:lang w:val="ru-RU"/>
        </w:rPr>
        <w:t>3</w:t>
      </w:r>
      <w:r w:rsidRPr="008916CF">
        <w:rPr>
          <w:rFonts w:ascii="GHEA Grapalat" w:hAnsi="GHEA Grapalat" w:cs="Arial"/>
          <w:b/>
          <w:sz w:val="22"/>
          <w:szCs w:val="22"/>
          <w:lang w:val="hy-AM"/>
        </w:rPr>
        <w:t xml:space="preserve"> հազ. դրամ</w:t>
      </w:r>
      <w:r w:rsidRPr="008916CF">
        <w:rPr>
          <w:rFonts w:ascii="GHEA Grapalat" w:hAnsi="GHEA Grapalat" w:cs="Sylfaen"/>
          <w:sz w:val="22"/>
          <w:szCs w:val="22"/>
          <w:lang w:val="hy-AM"/>
        </w:rPr>
        <w:t>,</w:t>
      </w:r>
      <w:r w:rsidRPr="008916CF">
        <w:rPr>
          <w:rFonts w:ascii="GHEA Grapalat" w:hAnsi="GHEA Grapalat" w:cs="Sylfaen"/>
          <w:sz w:val="22"/>
          <w:szCs w:val="22"/>
          <w:lang w:val="ru-RU"/>
        </w:rPr>
        <w:t xml:space="preserve"> </w:t>
      </w:r>
      <w:r w:rsidRPr="008916CF">
        <w:rPr>
          <w:rFonts w:ascii="GHEA Grapalat" w:hAnsi="GHEA Grapalat" w:cs="Sylfaen"/>
          <w:sz w:val="22"/>
          <w:szCs w:val="22"/>
          <w:lang w:val="hy-AM"/>
        </w:rPr>
        <w:t>ընդ որում գերակշռող մասը կազմել էր</w:t>
      </w:r>
      <w:r w:rsidRPr="008916CF">
        <w:rPr>
          <w:rFonts w:ascii="GHEA Grapalat" w:hAnsi="GHEA Grapalat" w:cs="Sylfaen"/>
          <w:sz w:val="22"/>
          <w:szCs w:val="22"/>
          <w:lang w:val="ru-RU"/>
        </w:rPr>
        <w:t xml:space="preserve"> </w:t>
      </w:r>
      <w:r w:rsidRPr="008916CF">
        <w:rPr>
          <w:rFonts w:ascii="GHEA Grapalat" w:hAnsi="GHEA Grapalat" w:cs="Sylfaen"/>
          <w:sz w:val="22"/>
          <w:szCs w:val="22"/>
          <w:lang w:val="hy-AM"/>
        </w:rPr>
        <w:t>ՀՀ տարածքային կառավարման և ենթակառուցվածքների նախարարության</w:t>
      </w:r>
      <w:r w:rsidRPr="008916CF">
        <w:rPr>
          <w:rFonts w:ascii="GHEA Grapalat" w:hAnsi="GHEA Grapalat" w:cs="Sylfaen"/>
          <w:sz w:val="22"/>
          <w:szCs w:val="22"/>
          <w:lang w:val="en-US"/>
        </w:rPr>
        <w:t>՝</w:t>
      </w:r>
      <w:r w:rsidRPr="008916CF">
        <w:rPr>
          <w:rFonts w:ascii="GHEA Grapalat" w:hAnsi="GHEA Grapalat" w:cs="Sylfaen"/>
          <w:sz w:val="22"/>
          <w:szCs w:val="22"/>
          <w:lang w:val="ru-RU"/>
        </w:rPr>
        <w:t xml:space="preserve"> </w:t>
      </w:r>
      <w:r w:rsidRPr="008916CF">
        <w:rPr>
          <w:rFonts w:ascii="GHEA Grapalat" w:hAnsi="GHEA Grapalat" w:cs="Sylfaen"/>
          <w:b/>
          <w:sz w:val="22"/>
          <w:szCs w:val="22"/>
          <w:lang w:val="ru-RU"/>
        </w:rPr>
        <w:t>7</w:t>
      </w:r>
      <w:r w:rsidR="0099433C">
        <w:rPr>
          <w:rFonts w:ascii="GHEA Grapalat" w:hAnsi="GHEA Grapalat" w:cs="Sylfaen"/>
          <w:b/>
          <w:sz w:val="22"/>
          <w:szCs w:val="22"/>
          <w:lang w:val="hy-AM"/>
        </w:rPr>
        <w:t>,</w:t>
      </w:r>
      <w:r w:rsidRPr="008916CF">
        <w:rPr>
          <w:rFonts w:ascii="GHEA Grapalat" w:hAnsi="GHEA Grapalat" w:cs="Sylfaen"/>
          <w:b/>
          <w:sz w:val="22"/>
          <w:szCs w:val="22"/>
          <w:lang w:val="ru-RU"/>
        </w:rPr>
        <w:t>346</w:t>
      </w:r>
      <w:r w:rsidR="0099433C">
        <w:rPr>
          <w:rFonts w:ascii="GHEA Grapalat" w:hAnsi="GHEA Grapalat" w:cs="Sylfaen"/>
          <w:b/>
          <w:sz w:val="22"/>
          <w:szCs w:val="22"/>
          <w:lang w:val="hy-AM"/>
        </w:rPr>
        <w:t>,</w:t>
      </w:r>
      <w:r w:rsidR="0099433C">
        <w:rPr>
          <w:rFonts w:ascii="GHEA Grapalat" w:hAnsi="GHEA Grapalat" w:cs="Sylfaen"/>
          <w:b/>
          <w:sz w:val="22"/>
          <w:szCs w:val="22"/>
          <w:lang w:val="ru-RU"/>
        </w:rPr>
        <w:t>352․</w:t>
      </w:r>
      <w:r w:rsidRPr="008916CF">
        <w:rPr>
          <w:rFonts w:ascii="GHEA Grapalat" w:hAnsi="GHEA Grapalat" w:cs="Sylfaen"/>
          <w:b/>
          <w:sz w:val="22"/>
          <w:szCs w:val="22"/>
          <w:lang w:val="ru-RU"/>
        </w:rPr>
        <w:t>4</w:t>
      </w:r>
      <w:r w:rsidRPr="008916CF">
        <w:rPr>
          <w:rFonts w:ascii="GHEA Grapalat" w:hAnsi="GHEA Grapalat" w:cs="Sylfaen"/>
          <w:sz w:val="22"/>
          <w:szCs w:val="22"/>
          <w:lang w:val="ru-RU"/>
        </w:rPr>
        <w:t xml:space="preserve"> </w:t>
      </w:r>
      <w:r w:rsidRPr="008916CF">
        <w:rPr>
          <w:rFonts w:ascii="GHEA Grapalat" w:hAnsi="GHEA Grapalat" w:cs="Arial"/>
          <w:b/>
          <w:sz w:val="22"/>
          <w:szCs w:val="22"/>
          <w:lang w:val="hy-AM"/>
        </w:rPr>
        <w:t xml:space="preserve"> հազ. դրամ</w:t>
      </w:r>
      <w:r w:rsidRPr="008916CF">
        <w:rPr>
          <w:rFonts w:ascii="GHEA Grapalat" w:hAnsi="GHEA Grapalat" w:cs="Arial"/>
          <w:sz w:val="22"/>
          <w:szCs w:val="22"/>
          <w:lang w:val="hy-AM"/>
        </w:rPr>
        <w:t>,</w:t>
      </w:r>
      <w:r w:rsidRPr="008916CF">
        <w:rPr>
          <w:rFonts w:ascii="GHEA Grapalat" w:hAnsi="GHEA Grapalat" w:cs="Arial"/>
          <w:sz w:val="22"/>
          <w:szCs w:val="22"/>
          <w:lang w:val="ru-RU"/>
        </w:rPr>
        <w:t xml:space="preserve"> </w:t>
      </w:r>
      <w:r w:rsidRPr="008916CF">
        <w:rPr>
          <w:rFonts w:ascii="GHEA Grapalat" w:hAnsi="GHEA Grapalat" w:cs="Arial"/>
          <w:sz w:val="22"/>
          <w:szCs w:val="22"/>
          <w:lang w:val="en-US"/>
        </w:rPr>
        <w:t>ՀՀ</w:t>
      </w:r>
      <w:r w:rsidRPr="008916CF">
        <w:rPr>
          <w:rFonts w:ascii="GHEA Grapalat" w:hAnsi="GHEA Grapalat" w:cs="Arial"/>
          <w:sz w:val="22"/>
          <w:szCs w:val="22"/>
          <w:lang w:val="ru-RU"/>
        </w:rPr>
        <w:t xml:space="preserve"> </w:t>
      </w:r>
      <w:r w:rsidRPr="008916CF">
        <w:rPr>
          <w:rFonts w:ascii="GHEA Grapalat" w:hAnsi="GHEA Grapalat" w:cs="Arial"/>
          <w:sz w:val="22"/>
          <w:szCs w:val="22"/>
          <w:lang w:val="en-US"/>
        </w:rPr>
        <w:t>հանրային</w:t>
      </w:r>
      <w:r w:rsidRPr="008916CF">
        <w:rPr>
          <w:rFonts w:ascii="GHEA Grapalat" w:hAnsi="GHEA Grapalat" w:cs="Arial"/>
          <w:sz w:val="22"/>
          <w:szCs w:val="22"/>
          <w:lang w:val="ru-RU"/>
        </w:rPr>
        <w:t xml:space="preserve"> </w:t>
      </w:r>
      <w:r w:rsidRPr="008916CF">
        <w:rPr>
          <w:rFonts w:ascii="GHEA Grapalat" w:hAnsi="GHEA Grapalat" w:cs="Sylfaen"/>
          <w:sz w:val="22"/>
          <w:szCs w:val="22"/>
          <w:lang w:val="en-US"/>
        </w:rPr>
        <w:t>հեռարձակողի</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խորհրդի</w:t>
      </w:r>
      <w:r w:rsidRPr="008916CF">
        <w:rPr>
          <w:rFonts w:ascii="GHEA Grapalat" w:hAnsi="GHEA Grapalat" w:cs="Sylfaen"/>
          <w:sz w:val="22"/>
          <w:szCs w:val="22"/>
          <w:lang w:val="hy-AM"/>
        </w:rPr>
        <w:t>՝</w:t>
      </w:r>
      <w:r w:rsidRPr="008916CF">
        <w:rPr>
          <w:rFonts w:ascii="GHEA Grapalat" w:hAnsi="GHEA Grapalat" w:cs="Sylfaen"/>
          <w:sz w:val="22"/>
          <w:szCs w:val="22"/>
          <w:lang w:val="ru-RU"/>
        </w:rPr>
        <w:t xml:space="preserve"> </w:t>
      </w:r>
      <w:r w:rsidR="0099433C">
        <w:rPr>
          <w:rFonts w:ascii="GHEA Grapalat" w:hAnsi="GHEA Grapalat" w:cs="Arial"/>
          <w:b/>
          <w:sz w:val="22"/>
          <w:szCs w:val="22"/>
          <w:lang w:val="hy-AM"/>
        </w:rPr>
        <w:t>464,</w:t>
      </w:r>
      <w:r w:rsidRPr="008916CF">
        <w:rPr>
          <w:rFonts w:ascii="GHEA Grapalat" w:hAnsi="GHEA Grapalat" w:cs="Arial"/>
          <w:b/>
          <w:sz w:val="22"/>
          <w:szCs w:val="22"/>
          <w:lang w:val="hy-AM"/>
        </w:rPr>
        <w:t>903</w:t>
      </w:r>
      <w:r w:rsidR="0099433C">
        <w:rPr>
          <w:rFonts w:ascii="MS Mincho" w:eastAsia="MS Mincho" w:hAnsi="MS Mincho" w:cs="MS Mincho"/>
          <w:b/>
          <w:sz w:val="22"/>
          <w:szCs w:val="22"/>
          <w:lang w:val="hy-AM"/>
        </w:rPr>
        <w:t>․</w:t>
      </w:r>
      <w:r w:rsidRPr="008916CF">
        <w:rPr>
          <w:rFonts w:ascii="GHEA Grapalat" w:hAnsi="GHEA Grapalat" w:cs="Arial"/>
          <w:b/>
          <w:sz w:val="22"/>
          <w:szCs w:val="22"/>
          <w:lang w:val="hy-AM"/>
        </w:rPr>
        <w:t>1 հազ. դրամ</w:t>
      </w:r>
      <w:r w:rsidRPr="008916CF">
        <w:rPr>
          <w:rFonts w:ascii="GHEA Grapalat" w:hAnsi="GHEA Grapalat" w:cs="Sylfaen"/>
          <w:sz w:val="22"/>
          <w:szCs w:val="22"/>
          <w:lang w:val="hy-AM"/>
        </w:rPr>
        <w:t>,</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Ջրային</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կոմիտեի</w:t>
      </w:r>
      <w:r w:rsidRPr="008916CF">
        <w:rPr>
          <w:rFonts w:ascii="GHEA Grapalat" w:hAnsi="GHEA Grapalat" w:cs="Sylfaen"/>
          <w:sz w:val="22"/>
          <w:szCs w:val="22"/>
          <w:lang w:val="hy-AM"/>
        </w:rPr>
        <w:t xml:space="preserve"> </w:t>
      </w:r>
      <w:r w:rsidR="0099433C">
        <w:rPr>
          <w:rFonts w:ascii="GHEA Grapalat" w:hAnsi="GHEA Grapalat" w:cs="Sylfaen"/>
          <w:b/>
          <w:sz w:val="22"/>
          <w:szCs w:val="22"/>
          <w:lang w:val="ru-RU"/>
        </w:rPr>
        <w:t>339,</w:t>
      </w:r>
      <w:r>
        <w:rPr>
          <w:rFonts w:ascii="GHEA Grapalat" w:hAnsi="GHEA Grapalat" w:cs="Sylfaen"/>
          <w:b/>
          <w:sz w:val="22"/>
          <w:szCs w:val="22"/>
          <w:lang w:val="ru-RU"/>
        </w:rPr>
        <w:t>32</w:t>
      </w:r>
      <w:r w:rsidR="0099433C">
        <w:rPr>
          <w:rFonts w:ascii="GHEA Grapalat" w:hAnsi="GHEA Grapalat" w:cs="Sylfaen"/>
          <w:b/>
          <w:sz w:val="22"/>
          <w:szCs w:val="22"/>
          <w:lang w:val="ru-RU"/>
        </w:rPr>
        <w:t>1․</w:t>
      </w:r>
      <w:r w:rsidRPr="008916CF">
        <w:rPr>
          <w:rFonts w:ascii="GHEA Grapalat" w:hAnsi="GHEA Grapalat" w:cs="Sylfaen"/>
          <w:b/>
          <w:sz w:val="22"/>
          <w:szCs w:val="22"/>
          <w:lang w:val="ru-RU"/>
        </w:rPr>
        <w:t>3</w:t>
      </w:r>
      <w:r w:rsidRPr="008916CF">
        <w:rPr>
          <w:rFonts w:ascii="GHEA Grapalat" w:hAnsi="GHEA Grapalat" w:cs="Arial"/>
          <w:b/>
          <w:sz w:val="22"/>
          <w:szCs w:val="22"/>
          <w:lang w:val="hy-AM"/>
        </w:rPr>
        <w:t xml:space="preserve"> հազ. դրամ</w:t>
      </w:r>
      <w:r w:rsidRPr="008916CF">
        <w:rPr>
          <w:rFonts w:ascii="GHEA Grapalat" w:hAnsi="GHEA Grapalat" w:cs="Sylfaen"/>
          <w:sz w:val="22"/>
          <w:szCs w:val="22"/>
          <w:lang w:val="hy-AM"/>
        </w:rPr>
        <w:t xml:space="preserve"> ընկերություններ</w:t>
      </w:r>
      <w:r w:rsidRPr="008916CF">
        <w:rPr>
          <w:rFonts w:ascii="GHEA Grapalat" w:hAnsi="GHEA Grapalat" w:cs="Sylfaen"/>
          <w:sz w:val="22"/>
          <w:szCs w:val="22"/>
          <w:lang w:val="en-US"/>
        </w:rPr>
        <w:t>ի</w:t>
      </w:r>
      <w:r w:rsidRPr="008916CF">
        <w:rPr>
          <w:rFonts w:ascii="GHEA Grapalat" w:hAnsi="GHEA Grapalat" w:cs="Sylfaen"/>
          <w:sz w:val="22"/>
          <w:szCs w:val="22"/>
          <w:lang w:val="hy-AM"/>
        </w:rPr>
        <w:t xml:space="preserve"> </w:t>
      </w:r>
      <w:r w:rsidRPr="008916CF">
        <w:rPr>
          <w:rFonts w:ascii="GHEA Grapalat" w:hAnsi="GHEA Grapalat" w:cs="Sylfaen"/>
          <w:sz w:val="22"/>
          <w:szCs w:val="22"/>
          <w:lang w:val="en-US"/>
        </w:rPr>
        <w:t>կողմից</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ձևավորած</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զուտ</w:t>
      </w:r>
      <w:r w:rsidRPr="008916CF">
        <w:rPr>
          <w:rFonts w:ascii="GHEA Grapalat" w:hAnsi="GHEA Grapalat" w:cs="Sylfaen"/>
          <w:sz w:val="22"/>
          <w:szCs w:val="22"/>
          <w:lang w:val="ru-RU"/>
        </w:rPr>
        <w:t xml:space="preserve"> </w:t>
      </w:r>
      <w:r w:rsidRPr="008916CF">
        <w:rPr>
          <w:rFonts w:ascii="GHEA Grapalat" w:hAnsi="GHEA Grapalat" w:cs="Sylfaen"/>
          <w:sz w:val="22"/>
          <w:szCs w:val="22"/>
          <w:lang w:val="en-US"/>
        </w:rPr>
        <w:t>շահույթը</w:t>
      </w:r>
      <w:r w:rsidRPr="008916CF">
        <w:rPr>
          <w:rFonts w:ascii="GHEA Grapalat" w:hAnsi="GHEA Grapalat" w:cs="Sylfaen"/>
          <w:sz w:val="22"/>
          <w:szCs w:val="22"/>
          <w:lang w:val="ru-RU"/>
        </w:rPr>
        <w:t xml:space="preserve">: </w:t>
      </w:r>
    </w:p>
    <w:p w:rsidR="0021332F" w:rsidRPr="00FD4CCD" w:rsidRDefault="00FD1DF5" w:rsidP="0021332F">
      <w:pPr>
        <w:spacing w:line="360" w:lineRule="auto"/>
        <w:ind w:firstLine="690"/>
        <w:jc w:val="both"/>
        <w:rPr>
          <w:rFonts w:ascii="GHEA Grapalat" w:hAnsi="GHEA Grapalat" w:cs="Sylfaen"/>
          <w:sz w:val="22"/>
          <w:lang w:val="af-ZA"/>
        </w:rPr>
      </w:pPr>
      <w:r>
        <w:rPr>
          <w:rFonts w:ascii="GHEA Grapalat" w:hAnsi="GHEA Grapalat" w:cs="Sylfaen"/>
          <w:sz w:val="22"/>
          <w:lang w:val="hy-AM"/>
        </w:rPr>
        <w:t>Վ</w:t>
      </w:r>
      <w:r w:rsidR="0021332F" w:rsidRPr="00FD4CCD">
        <w:rPr>
          <w:rFonts w:ascii="GHEA Grapalat" w:hAnsi="GHEA Grapalat" w:cs="Sylfaen"/>
          <w:sz w:val="22"/>
          <w:lang w:val="hy-AM"/>
        </w:rPr>
        <w:t>երլուծության</w:t>
      </w:r>
      <w:r w:rsidR="0021332F" w:rsidRPr="00FD4CCD">
        <w:rPr>
          <w:rFonts w:ascii="GHEA Grapalat" w:hAnsi="GHEA Grapalat" w:cs="Sylfaen"/>
          <w:sz w:val="22"/>
          <w:lang w:val="af-ZA"/>
        </w:rPr>
        <w:t xml:space="preserve"> </w:t>
      </w:r>
      <w:r w:rsidR="0021332F" w:rsidRPr="00FD4CCD">
        <w:rPr>
          <w:rFonts w:ascii="GHEA Grapalat" w:hAnsi="GHEA Grapalat" w:cs="Sylfaen"/>
          <w:sz w:val="22"/>
          <w:lang w:val="hy-AM"/>
        </w:rPr>
        <w:t>ենթարկված</w:t>
      </w:r>
      <w:r w:rsidR="0021332F" w:rsidRPr="00FD4CCD">
        <w:rPr>
          <w:rFonts w:ascii="GHEA Grapalat" w:hAnsi="GHEA Grapalat" w:cs="Sylfaen"/>
          <w:sz w:val="22"/>
          <w:lang w:val="af-ZA"/>
        </w:rPr>
        <w:t xml:space="preserve"> </w:t>
      </w:r>
      <w:r w:rsidR="0021332F" w:rsidRPr="00FD4CCD">
        <w:rPr>
          <w:rFonts w:ascii="GHEA Grapalat" w:hAnsi="GHEA Grapalat" w:cs="Sylfaen"/>
          <w:sz w:val="22"/>
          <w:lang w:val="hy-AM"/>
        </w:rPr>
        <w:t>բոլոր</w:t>
      </w:r>
      <w:r w:rsidR="0021332F" w:rsidRPr="00FD4CCD">
        <w:rPr>
          <w:rFonts w:ascii="GHEA Grapalat" w:hAnsi="GHEA Grapalat" w:cs="Sylfaen"/>
          <w:sz w:val="22"/>
          <w:lang w:val="af-ZA"/>
        </w:rPr>
        <w:t xml:space="preserve"> </w:t>
      </w:r>
      <w:r w:rsidR="0021332F" w:rsidRPr="00FD4CCD">
        <w:rPr>
          <w:rFonts w:ascii="GHEA Grapalat" w:hAnsi="GHEA Grapalat" w:cs="Sylfaen"/>
          <w:b/>
          <w:sz w:val="22"/>
          <w:lang w:val="hy-AM"/>
        </w:rPr>
        <w:t>134</w:t>
      </w:r>
      <w:r w:rsidR="0021332F" w:rsidRPr="00FD4CCD">
        <w:rPr>
          <w:rFonts w:ascii="GHEA Grapalat" w:hAnsi="GHEA Grapalat" w:cs="Sylfaen"/>
          <w:sz w:val="22"/>
          <w:lang w:val="hy-AM"/>
        </w:rPr>
        <w:t xml:space="preserve"> պետական</w:t>
      </w:r>
      <w:r w:rsidR="0021332F" w:rsidRPr="00FD4CCD">
        <w:rPr>
          <w:rFonts w:ascii="GHEA Grapalat" w:hAnsi="GHEA Grapalat" w:cs="Sylfaen"/>
          <w:sz w:val="22"/>
          <w:lang w:val="af-ZA"/>
        </w:rPr>
        <w:t xml:space="preserve"> </w:t>
      </w:r>
      <w:r w:rsidR="0021332F" w:rsidRPr="00FD4CCD">
        <w:rPr>
          <w:rFonts w:ascii="GHEA Grapalat" w:hAnsi="GHEA Grapalat" w:cs="Sylfaen"/>
          <w:sz w:val="22"/>
          <w:lang w:val="hy-AM"/>
        </w:rPr>
        <w:t>մասնակցությամբ</w:t>
      </w:r>
      <w:r w:rsidR="0021332F" w:rsidRPr="00FD4CCD">
        <w:rPr>
          <w:rFonts w:ascii="GHEA Grapalat" w:hAnsi="GHEA Grapalat" w:cs="Sylfaen"/>
          <w:sz w:val="22"/>
          <w:lang w:val="af-ZA"/>
        </w:rPr>
        <w:t xml:space="preserve"> </w:t>
      </w:r>
      <w:r w:rsidR="0021332F" w:rsidRPr="00FD4CCD">
        <w:rPr>
          <w:rFonts w:ascii="GHEA Grapalat" w:hAnsi="GHEA Grapalat" w:cs="Sylfaen"/>
          <w:sz w:val="22"/>
          <w:lang w:val="hy-AM"/>
        </w:rPr>
        <w:t>ընկերությունների</w:t>
      </w:r>
      <w:r w:rsidR="0021332F" w:rsidRPr="00FD4CCD">
        <w:rPr>
          <w:rFonts w:ascii="GHEA Grapalat" w:hAnsi="GHEA Grapalat" w:cs="Sylfaen"/>
          <w:sz w:val="22"/>
          <w:lang w:val="af-ZA"/>
        </w:rPr>
        <w:t xml:space="preserve"> </w:t>
      </w:r>
      <w:r w:rsidR="0021332F" w:rsidRPr="00FD4CCD">
        <w:rPr>
          <w:rFonts w:ascii="GHEA Grapalat" w:hAnsi="GHEA Grapalat" w:cs="Sylfaen"/>
          <w:sz w:val="22"/>
          <w:lang w:val="hy-AM"/>
        </w:rPr>
        <w:t>ակտիվների շահութաբերության միջին</w:t>
      </w:r>
      <w:r w:rsidR="0021332F" w:rsidRPr="00FD4CCD">
        <w:rPr>
          <w:rFonts w:ascii="GHEA Grapalat" w:hAnsi="GHEA Grapalat" w:cs="Sylfaen"/>
          <w:sz w:val="22"/>
          <w:lang w:val="af-ZA"/>
        </w:rPr>
        <w:t xml:space="preserve"> </w:t>
      </w:r>
      <w:r w:rsidR="0021332F" w:rsidRPr="00FD4CCD">
        <w:rPr>
          <w:rFonts w:ascii="GHEA Grapalat" w:hAnsi="GHEA Grapalat" w:cs="Sylfaen"/>
          <w:sz w:val="22"/>
          <w:lang w:val="hy-AM"/>
        </w:rPr>
        <w:t>մակարդակը</w:t>
      </w:r>
      <w:r w:rsidR="0021332F" w:rsidRPr="00FD4CCD">
        <w:rPr>
          <w:rFonts w:ascii="GHEA Grapalat" w:hAnsi="GHEA Grapalat" w:cs="Sylfaen"/>
          <w:sz w:val="22"/>
          <w:lang w:val="af-ZA"/>
        </w:rPr>
        <w:t xml:space="preserve"> կազմել է  1,44</w:t>
      </w:r>
      <w:r w:rsidR="0021332F" w:rsidRPr="00FD4CCD">
        <w:rPr>
          <w:rFonts w:ascii="GHEA Grapalat" w:hAnsi="GHEA Grapalat" w:cs="Sylfaen"/>
          <w:b/>
          <w:sz w:val="22"/>
          <w:lang w:val="af-ZA"/>
        </w:rPr>
        <w:t>%</w:t>
      </w:r>
      <w:r w:rsidR="0021332F" w:rsidRPr="00FD4CCD">
        <w:rPr>
          <w:rFonts w:ascii="GHEA Grapalat" w:hAnsi="GHEA Grapalat" w:cs="Sylfaen"/>
          <w:b/>
          <w:sz w:val="22"/>
          <w:lang w:val="hy-AM"/>
        </w:rPr>
        <w:t xml:space="preserve">: </w:t>
      </w:r>
    </w:p>
    <w:p w:rsidR="0021332F" w:rsidRPr="00FD4CCD" w:rsidRDefault="0021332F" w:rsidP="0021332F">
      <w:pPr>
        <w:spacing w:line="360" w:lineRule="auto"/>
        <w:ind w:firstLine="690"/>
        <w:jc w:val="both"/>
        <w:rPr>
          <w:rFonts w:ascii="GHEA Grapalat" w:hAnsi="GHEA Grapalat" w:cs="Sylfaen"/>
          <w:sz w:val="22"/>
          <w:lang w:val="hy-AM"/>
        </w:rPr>
      </w:pPr>
      <w:r w:rsidRPr="00FD4CCD">
        <w:rPr>
          <w:rFonts w:ascii="GHEA Grapalat" w:hAnsi="GHEA Grapalat" w:cs="Sylfaen"/>
          <w:sz w:val="22"/>
          <w:lang w:val="hy-AM"/>
        </w:rPr>
        <w:t>Ը</w:t>
      </w:r>
      <w:r w:rsidRPr="00FD4CCD">
        <w:rPr>
          <w:rFonts w:ascii="GHEA Grapalat" w:hAnsi="GHEA Grapalat" w:cs="Sylfaen"/>
          <w:sz w:val="22"/>
          <w:lang w:val="af-ZA"/>
        </w:rPr>
        <w:t>ստ ոլորտներիների  այս ցուցանիշն ունի հետևյալ արժեքները՝ առողջապահության որորտի (</w:t>
      </w:r>
      <w:r w:rsidRPr="00FD4CCD">
        <w:rPr>
          <w:rFonts w:ascii="GHEA Grapalat" w:hAnsi="GHEA Grapalat" w:cs="Sylfaen"/>
          <w:sz w:val="22"/>
          <w:lang w:val="en-GB"/>
        </w:rPr>
        <w:t>ՀՀ</w:t>
      </w:r>
      <w:r w:rsidRPr="00FD4CCD">
        <w:rPr>
          <w:rFonts w:ascii="GHEA Grapalat" w:hAnsi="GHEA Grapalat" w:cs="Sylfaen"/>
          <w:sz w:val="22"/>
          <w:lang w:val="af-ZA"/>
        </w:rPr>
        <w:t xml:space="preserve"> </w:t>
      </w:r>
      <w:r w:rsidRPr="00FD4CCD">
        <w:rPr>
          <w:rFonts w:ascii="GHEA Grapalat" w:hAnsi="GHEA Grapalat" w:cs="Sylfaen"/>
          <w:sz w:val="22"/>
          <w:lang w:val="en-GB"/>
        </w:rPr>
        <w:t>առողջապահության</w:t>
      </w:r>
      <w:r w:rsidRPr="00FD4CCD">
        <w:rPr>
          <w:rFonts w:ascii="GHEA Grapalat" w:hAnsi="GHEA Grapalat" w:cs="Sylfaen"/>
          <w:sz w:val="22"/>
          <w:lang w:val="af-ZA"/>
        </w:rPr>
        <w:t xml:space="preserve"> </w:t>
      </w:r>
      <w:r w:rsidRPr="00FD4CCD">
        <w:rPr>
          <w:rFonts w:ascii="GHEA Grapalat" w:hAnsi="GHEA Grapalat" w:cs="Sylfaen"/>
          <w:sz w:val="22"/>
          <w:lang w:val="en-GB"/>
        </w:rPr>
        <w:t>նախարարություն</w:t>
      </w:r>
      <w:r w:rsidRPr="00FD4CCD">
        <w:rPr>
          <w:rFonts w:ascii="GHEA Grapalat" w:hAnsi="GHEA Grapalat" w:cs="Sylfaen"/>
          <w:sz w:val="22"/>
          <w:lang w:val="af-ZA"/>
        </w:rPr>
        <w:t xml:space="preserve"> </w:t>
      </w:r>
      <w:r w:rsidRPr="00FD4CCD">
        <w:rPr>
          <w:rFonts w:ascii="GHEA Grapalat" w:hAnsi="GHEA Grapalat" w:cs="Sylfaen"/>
          <w:sz w:val="22"/>
          <w:lang w:val="en-GB"/>
        </w:rPr>
        <w:t>և</w:t>
      </w:r>
      <w:r w:rsidRPr="00FD4CCD">
        <w:rPr>
          <w:rFonts w:ascii="GHEA Grapalat" w:hAnsi="GHEA Grapalat" w:cs="Sylfaen"/>
          <w:sz w:val="22"/>
          <w:lang w:val="af-ZA"/>
        </w:rPr>
        <w:t xml:space="preserve"> </w:t>
      </w:r>
      <w:r w:rsidRPr="00FD4CCD">
        <w:rPr>
          <w:rFonts w:ascii="GHEA Grapalat" w:hAnsi="GHEA Grapalat" w:cs="Sylfaen"/>
          <w:sz w:val="22"/>
          <w:lang w:val="en-GB"/>
        </w:rPr>
        <w:t>ՀՀ</w:t>
      </w:r>
      <w:r w:rsidRPr="00FD4CCD">
        <w:rPr>
          <w:rFonts w:ascii="GHEA Grapalat" w:hAnsi="GHEA Grapalat" w:cs="Sylfaen"/>
          <w:sz w:val="22"/>
          <w:lang w:val="af-ZA"/>
        </w:rPr>
        <w:t xml:space="preserve"> </w:t>
      </w:r>
      <w:r w:rsidRPr="00FD4CCD">
        <w:rPr>
          <w:rFonts w:ascii="GHEA Grapalat" w:hAnsi="GHEA Grapalat" w:cs="Sylfaen"/>
          <w:sz w:val="22"/>
          <w:lang w:val="en-GB"/>
        </w:rPr>
        <w:t>մարզպետարաններ</w:t>
      </w:r>
      <w:r w:rsidRPr="00FD4CCD">
        <w:rPr>
          <w:rFonts w:ascii="GHEA Grapalat" w:hAnsi="GHEA Grapalat" w:cs="Sylfaen"/>
          <w:sz w:val="22"/>
          <w:lang w:val="af-ZA"/>
        </w:rPr>
        <w:t xml:space="preserve">) </w:t>
      </w:r>
      <w:r w:rsidRPr="00FD4CCD">
        <w:rPr>
          <w:rFonts w:ascii="GHEA Grapalat" w:hAnsi="GHEA Grapalat" w:cs="Sylfaen"/>
          <w:sz w:val="22"/>
          <w:lang w:val="hy-AM"/>
        </w:rPr>
        <w:t>84</w:t>
      </w:r>
      <w:r w:rsidR="00FD1DF5">
        <w:rPr>
          <w:rFonts w:ascii="GHEA Grapalat" w:hAnsi="GHEA Grapalat" w:cs="Sylfaen"/>
          <w:sz w:val="22"/>
          <w:lang w:val="af-ZA"/>
        </w:rPr>
        <w:t xml:space="preserve"> ընկերությա</w:t>
      </w:r>
      <w:r w:rsidRPr="00FD4CCD">
        <w:rPr>
          <w:rFonts w:ascii="GHEA Grapalat" w:hAnsi="GHEA Grapalat" w:cs="Sylfaen"/>
          <w:sz w:val="22"/>
          <w:lang w:val="af-ZA"/>
        </w:rPr>
        <w:t xml:space="preserve">ն </w:t>
      </w:r>
      <w:r w:rsidRPr="00FD4CCD">
        <w:rPr>
          <w:rFonts w:ascii="GHEA Grapalat" w:hAnsi="GHEA Grapalat" w:cs="Sylfaen"/>
          <w:sz w:val="22"/>
          <w:lang w:val="hy-AM"/>
        </w:rPr>
        <w:t xml:space="preserve">ակտիվների </w:t>
      </w:r>
      <w:r w:rsidRPr="00FD4CCD">
        <w:rPr>
          <w:rFonts w:ascii="GHEA Grapalat" w:hAnsi="GHEA Grapalat" w:cs="Sylfaen"/>
          <w:sz w:val="22"/>
          <w:lang w:val="hy-AM"/>
        </w:rPr>
        <w:lastRenderedPageBreak/>
        <w:t>շահութաբերության միջին</w:t>
      </w:r>
      <w:r w:rsidRPr="00FD4CCD">
        <w:rPr>
          <w:rFonts w:ascii="GHEA Grapalat" w:hAnsi="GHEA Grapalat" w:cs="Sylfaen"/>
          <w:sz w:val="22"/>
          <w:lang w:val="af-ZA"/>
        </w:rPr>
        <w:t xml:space="preserve"> </w:t>
      </w:r>
      <w:r w:rsidRPr="00FD4CCD">
        <w:rPr>
          <w:rFonts w:ascii="GHEA Grapalat" w:hAnsi="GHEA Grapalat" w:cs="Sylfaen"/>
          <w:sz w:val="22"/>
          <w:lang w:val="en-US"/>
        </w:rPr>
        <w:t>մակարդակը</w:t>
      </w:r>
      <w:r w:rsidRPr="00FD4CCD">
        <w:rPr>
          <w:rFonts w:ascii="GHEA Grapalat" w:hAnsi="GHEA Grapalat" w:cs="Sylfaen"/>
          <w:sz w:val="22"/>
          <w:lang w:val="af-ZA"/>
        </w:rPr>
        <w:t xml:space="preserve"> </w:t>
      </w:r>
      <w:r w:rsidRPr="00FD4CCD">
        <w:rPr>
          <w:rFonts w:ascii="GHEA Grapalat" w:hAnsi="GHEA Grapalat" w:cs="Sylfaen"/>
          <w:sz w:val="22"/>
          <w:lang w:val="en-US"/>
        </w:rPr>
        <w:t>տոկոսային</w:t>
      </w:r>
      <w:r w:rsidRPr="00FD4CCD">
        <w:rPr>
          <w:rFonts w:ascii="GHEA Grapalat" w:hAnsi="GHEA Grapalat" w:cs="Sylfaen"/>
          <w:sz w:val="22"/>
          <w:lang w:val="af-ZA"/>
        </w:rPr>
        <w:t xml:space="preserve"> </w:t>
      </w:r>
      <w:r w:rsidRPr="00FD4CCD">
        <w:rPr>
          <w:rFonts w:ascii="GHEA Grapalat" w:hAnsi="GHEA Grapalat" w:cs="Sylfaen"/>
          <w:sz w:val="22"/>
          <w:lang w:val="en-US"/>
        </w:rPr>
        <w:t>արտահայտությամբ</w:t>
      </w:r>
      <w:r w:rsidRPr="00FD4CCD">
        <w:rPr>
          <w:rFonts w:ascii="GHEA Grapalat" w:hAnsi="GHEA Grapalat" w:cs="Sylfaen"/>
          <w:sz w:val="22"/>
          <w:lang w:val="af-ZA"/>
        </w:rPr>
        <w:t xml:space="preserve"> </w:t>
      </w:r>
      <w:r w:rsidRPr="00FD4CCD">
        <w:rPr>
          <w:rFonts w:ascii="GHEA Grapalat" w:hAnsi="GHEA Grapalat" w:cs="Sylfaen"/>
          <w:sz w:val="22"/>
          <w:lang w:val="hy-AM"/>
        </w:rPr>
        <w:t>կազմել է</w:t>
      </w:r>
      <w:r w:rsidRPr="00FD4CCD">
        <w:rPr>
          <w:rFonts w:ascii="GHEA Grapalat" w:hAnsi="GHEA Grapalat" w:cs="Sylfaen"/>
          <w:sz w:val="22"/>
          <w:lang w:val="af-ZA"/>
        </w:rPr>
        <w:t xml:space="preserve"> 1,92%</w:t>
      </w:r>
      <w:r w:rsidR="00FD1DF5">
        <w:rPr>
          <w:rFonts w:ascii="GHEA Grapalat" w:hAnsi="GHEA Grapalat" w:cs="Sylfaen"/>
          <w:sz w:val="22"/>
          <w:lang w:val="hy-AM"/>
        </w:rPr>
        <w:t xml:space="preserve"> ընդ որում՝</w:t>
      </w:r>
      <w:r w:rsidRPr="00FD4CCD">
        <w:rPr>
          <w:rFonts w:ascii="GHEA Grapalat" w:hAnsi="GHEA Grapalat" w:cs="Sylfaen"/>
          <w:sz w:val="22"/>
          <w:lang w:val="hy-AM"/>
        </w:rPr>
        <w:t xml:space="preserve"> </w:t>
      </w:r>
      <w:r w:rsidRPr="00FD4CCD">
        <w:rPr>
          <w:rFonts w:ascii="GHEA Grapalat" w:hAnsi="GHEA Grapalat" w:cs="Sylfaen"/>
          <w:sz w:val="22"/>
          <w:lang w:val="af-ZA"/>
        </w:rPr>
        <w:t>Էներգետիկայի ոլորտում՝ 1,</w:t>
      </w:r>
      <w:r w:rsidRPr="00FD4CCD">
        <w:rPr>
          <w:rFonts w:ascii="GHEA Grapalat" w:hAnsi="GHEA Grapalat" w:cs="Sylfaen"/>
          <w:sz w:val="22"/>
          <w:lang w:val="hy-AM"/>
        </w:rPr>
        <w:t>943</w:t>
      </w:r>
      <w:r w:rsidRPr="00FD4CCD">
        <w:rPr>
          <w:rFonts w:ascii="GHEA Grapalat" w:hAnsi="GHEA Grapalat" w:cs="Sylfaen"/>
          <w:sz w:val="22"/>
          <w:lang w:val="af-ZA"/>
        </w:rPr>
        <w:t>%, պաշտպանության ոլորտում՝ 0,</w:t>
      </w:r>
      <w:r w:rsidRPr="00FD4CCD">
        <w:rPr>
          <w:rFonts w:ascii="GHEA Grapalat" w:hAnsi="GHEA Grapalat" w:cs="Sylfaen"/>
          <w:sz w:val="22"/>
          <w:lang w:val="hy-AM"/>
        </w:rPr>
        <w:t>702</w:t>
      </w:r>
      <w:r w:rsidRPr="00FD4CCD">
        <w:rPr>
          <w:rFonts w:ascii="GHEA Grapalat" w:hAnsi="GHEA Grapalat" w:cs="Sylfaen"/>
          <w:sz w:val="22"/>
          <w:lang w:val="af-ZA"/>
        </w:rPr>
        <w:t xml:space="preserve">%, </w:t>
      </w:r>
      <w:r w:rsidRPr="00FD4CCD">
        <w:rPr>
          <w:rFonts w:ascii="GHEA Grapalat" w:hAnsi="GHEA Grapalat" w:cs="Sylfaen"/>
          <w:sz w:val="22"/>
          <w:lang w:val="hy-AM"/>
        </w:rPr>
        <w:t>բարձր</w:t>
      </w:r>
      <w:r w:rsidRPr="00FD4CCD">
        <w:rPr>
          <w:rFonts w:ascii="GHEA Grapalat" w:hAnsi="GHEA Grapalat" w:cs="Sylfaen"/>
          <w:sz w:val="22"/>
          <w:lang w:val="af-ZA"/>
        </w:rPr>
        <w:t xml:space="preserve"> </w:t>
      </w:r>
      <w:r w:rsidRPr="00FD4CCD">
        <w:rPr>
          <w:rFonts w:ascii="GHEA Grapalat" w:hAnsi="GHEA Grapalat" w:cs="Sylfaen"/>
          <w:sz w:val="22"/>
          <w:lang w:val="hy-AM"/>
        </w:rPr>
        <w:t>տեխնոլոգիական</w:t>
      </w:r>
      <w:r w:rsidRPr="00FD4CCD">
        <w:rPr>
          <w:rFonts w:ascii="GHEA Grapalat" w:hAnsi="GHEA Grapalat" w:cs="Sylfaen"/>
          <w:sz w:val="22"/>
          <w:lang w:val="af-ZA"/>
        </w:rPr>
        <w:t xml:space="preserve"> </w:t>
      </w:r>
      <w:r w:rsidRPr="00FD4CCD">
        <w:rPr>
          <w:rFonts w:ascii="GHEA Grapalat" w:hAnsi="GHEA Grapalat" w:cs="Sylfaen"/>
          <w:sz w:val="22"/>
          <w:lang w:val="hy-AM"/>
        </w:rPr>
        <w:t>արդյունաբերության</w:t>
      </w:r>
      <w:r w:rsidRPr="00FD4CCD">
        <w:rPr>
          <w:rFonts w:ascii="GHEA Grapalat" w:hAnsi="GHEA Grapalat" w:cs="Sylfaen"/>
          <w:sz w:val="22"/>
          <w:lang w:val="af-ZA"/>
        </w:rPr>
        <w:t xml:space="preserve"> ոլորտում՝ -</w:t>
      </w:r>
      <w:r w:rsidRPr="00FD4CCD">
        <w:rPr>
          <w:rFonts w:ascii="GHEA Grapalat" w:hAnsi="GHEA Grapalat" w:cs="Sylfaen"/>
          <w:sz w:val="22"/>
          <w:lang w:val="hy-AM"/>
        </w:rPr>
        <w:t>0.956</w:t>
      </w:r>
      <w:r w:rsidRPr="00FD4CCD">
        <w:rPr>
          <w:rFonts w:ascii="GHEA Grapalat" w:hAnsi="GHEA Grapalat" w:cs="Sylfaen"/>
          <w:sz w:val="22"/>
          <w:lang w:val="af-ZA"/>
        </w:rPr>
        <w:t>%, քաղաքացիական ավիացիայի ոլորտում՝ -1,473</w:t>
      </w:r>
      <w:r w:rsidRPr="00FD4CCD">
        <w:rPr>
          <w:rFonts w:ascii="GHEA Grapalat" w:hAnsi="GHEA Grapalat" w:cs="Sylfaen"/>
          <w:sz w:val="22"/>
          <w:lang w:val="hy-AM"/>
        </w:rPr>
        <w:t>։</w:t>
      </w:r>
      <w:r w:rsidRPr="00FD4CCD">
        <w:rPr>
          <w:rFonts w:ascii="GHEA Grapalat" w:hAnsi="GHEA Grapalat" w:cs="Sylfaen"/>
          <w:sz w:val="22"/>
          <w:lang w:val="af-ZA"/>
        </w:rPr>
        <w:t xml:space="preserve"> </w:t>
      </w:r>
    </w:p>
    <w:p w:rsidR="0021332F" w:rsidRPr="002E1640" w:rsidRDefault="0021332F" w:rsidP="0021332F">
      <w:pPr>
        <w:spacing w:line="360" w:lineRule="auto"/>
        <w:ind w:firstLine="690"/>
        <w:jc w:val="both"/>
        <w:rPr>
          <w:rFonts w:ascii="GHEA Grapalat" w:hAnsi="GHEA Grapalat" w:cs="Sylfaen"/>
          <w:sz w:val="22"/>
          <w:lang w:val="hy-AM"/>
        </w:rPr>
      </w:pPr>
      <w:r w:rsidRPr="002E1640">
        <w:rPr>
          <w:rFonts w:ascii="GHEA Grapalat" w:hAnsi="GHEA Grapalat" w:cs="Sylfaen"/>
          <w:sz w:val="22"/>
          <w:lang w:val="af-ZA"/>
        </w:rPr>
        <w:t>Եթե դիտարկելու լինենք շ</w:t>
      </w:r>
      <w:r w:rsidRPr="002E1640">
        <w:rPr>
          <w:rFonts w:ascii="GHEA Grapalat" w:hAnsi="GHEA Grapalat" w:cs="Sylfaen"/>
          <w:sz w:val="22"/>
          <w:lang w:val="hy-AM"/>
        </w:rPr>
        <w:t xml:space="preserve">ահույթով աշխատած </w:t>
      </w:r>
      <w:r w:rsidR="00FD1DF5">
        <w:rPr>
          <w:rFonts w:ascii="GHEA Grapalat" w:hAnsi="GHEA Grapalat" w:cs="Sylfaen"/>
          <w:sz w:val="22"/>
          <w:lang w:val="hy-AM"/>
        </w:rPr>
        <w:t>98 ընկերությա</w:t>
      </w:r>
      <w:r w:rsidRPr="002E1640">
        <w:rPr>
          <w:rFonts w:ascii="GHEA Grapalat" w:hAnsi="GHEA Grapalat" w:cs="Sylfaen"/>
          <w:sz w:val="22"/>
          <w:lang w:val="hy-AM"/>
        </w:rPr>
        <w:t>ն ակտիվների</w:t>
      </w:r>
      <w:r w:rsidRPr="002E1640">
        <w:rPr>
          <w:rFonts w:ascii="GHEA Grapalat" w:hAnsi="GHEA Grapalat" w:cs="Sylfaen"/>
          <w:sz w:val="22"/>
          <w:lang w:val="af-ZA"/>
        </w:rPr>
        <w:t xml:space="preserve"> </w:t>
      </w:r>
      <w:r w:rsidRPr="002E1640">
        <w:rPr>
          <w:rFonts w:ascii="GHEA Grapalat" w:hAnsi="GHEA Grapalat" w:cs="Sylfaen"/>
          <w:sz w:val="22"/>
          <w:lang w:val="hy-AM"/>
        </w:rPr>
        <w:t>շահութաբերության միջին</w:t>
      </w:r>
      <w:r w:rsidRPr="002E1640">
        <w:rPr>
          <w:rFonts w:ascii="GHEA Grapalat" w:hAnsi="GHEA Grapalat" w:cs="Sylfaen"/>
          <w:sz w:val="22"/>
          <w:lang w:val="af-ZA"/>
        </w:rPr>
        <w:t xml:space="preserve"> </w:t>
      </w:r>
      <w:r w:rsidRPr="002E1640">
        <w:rPr>
          <w:rFonts w:ascii="GHEA Grapalat" w:hAnsi="GHEA Grapalat" w:cs="Sylfaen"/>
          <w:sz w:val="22"/>
          <w:lang w:val="hy-AM"/>
        </w:rPr>
        <w:t>մակարդակը</w:t>
      </w:r>
      <w:r w:rsidRPr="002E1640">
        <w:rPr>
          <w:rFonts w:ascii="GHEA Grapalat" w:hAnsi="GHEA Grapalat" w:cs="Sylfaen"/>
          <w:sz w:val="22"/>
          <w:lang w:val="af-ZA"/>
        </w:rPr>
        <w:t xml:space="preserve"> </w:t>
      </w:r>
      <w:r w:rsidRPr="002E1640">
        <w:rPr>
          <w:rFonts w:ascii="GHEA Grapalat" w:hAnsi="GHEA Grapalat" w:cs="Sylfaen"/>
          <w:sz w:val="22"/>
          <w:lang w:val="hy-AM"/>
        </w:rPr>
        <w:t>տոկոսային</w:t>
      </w:r>
      <w:r w:rsidRPr="002E1640">
        <w:rPr>
          <w:rFonts w:ascii="GHEA Grapalat" w:hAnsi="GHEA Grapalat" w:cs="Sylfaen"/>
          <w:sz w:val="22"/>
          <w:lang w:val="af-ZA"/>
        </w:rPr>
        <w:t xml:space="preserve"> </w:t>
      </w:r>
      <w:r w:rsidRPr="002E1640">
        <w:rPr>
          <w:rFonts w:ascii="GHEA Grapalat" w:hAnsi="GHEA Grapalat" w:cs="Sylfaen"/>
          <w:sz w:val="22"/>
          <w:lang w:val="hy-AM"/>
        </w:rPr>
        <w:t>արտահայտությամբ</w:t>
      </w:r>
      <w:r w:rsidRPr="002E1640">
        <w:rPr>
          <w:rFonts w:ascii="GHEA Grapalat" w:hAnsi="GHEA Grapalat" w:cs="Sylfaen"/>
          <w:sz w:val="22"/>
          <w:lang w:val="af-ZA"/>
        </w:rPr>
        <w:t>, ապա այն</w:t>
      </w:r>
      <w:r w:rsidRPr="002E1640">
        <w:rPr>
          <w:rFonts w:ascii="GHEA Grapalat" w:hAnsi="GHEA Grapalat" w:cs="Sylfaen"/>
          <w:sz w:val="22"/>
          <w:lang w:val="hy-AM"/>
        </w:rPr>
        <w:t xml:space="preserve"> կազմել է 2,893</w:t>
      </w:r>
      <w:r w:rsidRPr="002E1640">
        <w:rPr>
          <w:rFonts w:ascii="GHEA Grapalat" w:hAnsi="GHEA Grapalat" w:cs="Sylfaen"/>
          <w:sz w:val="22"/>
          <w:lang w:val="af-ZA"/>
        </w:rPr>
        <w:t xml:space="preserve">%, </w:t>
      </w:r>
      <w:r w:rsidRPr="002E1640">
        <w:rPr>
          <w:rFonts w:ascii="GHEA Grapalat" w:hAnsi="GHEA Grapalat" w:cs="Sylfaen"/>
          <w:sz w:val="22"/>
          <w:lang w:val="hy-AM"/>
        </w:rPr>
        <w:t>իսկ</w:t>
      </w:r>
      <w:r w:rsidRPr="002E1640">
        <w:rPr>
          <w:rFonts w:ascii="GHEA Grapalat" w:hAnsi="GHEA Grapalat" w:cs="Sylfaen"/>
          <w:sz w:val="22"/>
          <w:lang w:val="af-ZA"/>
        </w:rPr>
        <w:t xml:space="preserve"> </w:t>
      </w:r>
      <w:r w:rsidRPr="002E1640">
        <w:rPr>
          <w:rFonts w:ascii="GHEA Grapalat" w:hAnsi="GHEA Grapalat" w:cs="Sylfaen"/>
          <w:sz w:val="22"/>
          <w:lang w:val="hy-AM"/>
        </w:rPr>
        <w:t>առանձին</w:t>
      </w:r>
      <w:r w:rsidRPr="002E1640">
        <w:rPr>
          <w:rFonts w:ascii="GHEA Grapalat" w:hAnsi="GHEA Grapalat" w:cs="Sylfaen"/>
          <w:sz w:val="22"/>
          <w:lang w:val="af-ZA"/>
        </w:rPr>
        <w:t xml:space="preserve"> առողջապահության որ</w:t>
      </w:r>
      <w:r w:rsidRPr="002E1640">
        <w:rPr>
          <w:rFonts w:ascii="GHEA Grapalat" w:hAnsi="GHEA Grapalat" w:cs="Sylfaen"/>
          <w:sz w:val="22"/>
          <w:lang w:val="hy-AM"/>
        </w:rPr>
        <w:t>լո</w:t>
      </w:r>
      <w:r w:rsidRPr="002E1640">
        <w:rPr>
          <w:rFonts w:ascii="GHEA Grapalat" w:hAnsi="GHEA Grapalat" w:cs="Sylfaen"/>
          <w:sz w:val="22"/>
          <w:lang w:val="af-ZA"/>
        </w:rPr>
        <w:t>րտի (</w:t>
      </w:r>
      <w:r w:rsidRPr="002E1640">
        <w:rPr>
          <w:rFonts w:ascii="GHEA Grapalat" w:hAnsi="GHEA Grapalat" w:cs="Sylfaen"/>
          <w:sz w:val="22"/>
          <w:lang w:val="hy-AM"/>
        </w:rPr>
        <w:t>ՀՀ</w:t>
      </w:r>
      <w:r w:rsidRPr="002E1640">
        <w:rPr>
          <w:rFonts w:ascii="GHEA Grapalat" w:hAnsi="GHEA Grapalat" w:cs="Sylfaen"/>
          <w:sz w:val="22"/>
          <w:lang w:val="af-ZA"/>
        </w:rPr>
        <w:t xml:space="preserve"> </w:t>
      </w:r>
      <w:r w:rsidRPr="002E1640">
        <w:rPr>
          <w:rFonts w:ascii="GHEA Grapalat" w:hAnsi="GHEA Grapalat" w:cs="Sylfaen"/>
          <w:sz w:val="22"/>
          <w:lang w:val="hy-AM"/>
        </w:rPr>
        <w:t>առողջապահության</w:t>
      </w:r>
      <w:r w:rsidRPr="002E1640">
        <w:rPr>
          <w:rFonts w:ascii="GHEA Grapalat" w:hAnsi="GHEA Grapalat" w:cs="Sylfaen"/>
          <w:sz w:val="22"/>
          <w:lang w:val="af-ZA"/>
        </w:rPr>
        <w:t xml:space="preserve"> </w:t>
      </w:r>
      <w:r w:rsidRPr="002E1640">
        <w:rPr>
          <w:rFonts w:ascii="GHEA Grapalat" w:hAnsi="GHEA Grapalat" w:cs="Sylfaen"/>
          <w:sz w:val="22"/>
          <w:lang w:val="hy-AM"/>
        </w:rPr>
        <w:t>նախարարություն</w:t>
      </w:r>
      <w:r w:rsidRPr="002E1640">
        <w:rPr>
          <w:rFonts w:ascii="GHEA Grapalat" w:hAnsi="GHEA Grapalat" w:cs="Sylfaen"/>
          <w:sz w:val="22"/>
          <w:lang w:val="af-ZA"/>
        </w:rPr>
        <w:t xml:space="preserve"> </w:t>
      </w:r>
      <w:r w:rsidRPr="002E1640">
        <w:rPr>
          <w:rFonts w:ascii="GHEA Grapalat" w:hAnsi="GHEA Grapalat" w:cs="Sylfaen"/>
          <w:sz w:val="22"/>
          <w:lang w:val="hy-AM"/>
        </w:rPr>
        <w:t>և</w:t>
      </w:r>
      <w:r w:rsidRPr="002E1640">
        <w:rPr>
          <w:rFonts w:ascii="GHEA Grapalat" w:hAnsi="GHEA Grapalat" w:cs="Sylfaen"/>
          <w:sz w:val="22"/>
          <w:lang w:val="af-ZA"/>
        </w:rPr>
        <w:t xml:space="preserve"> </w:t>
      </w:r>
      <w:r w:rsidRPr="002E1640">
        <w:rPr>
          <w:rFonts w:ascii="GHEA Grapalat" w:hAnsi="GHEA Grapalat" w:cs="Sylfaen"/>
          <w:sz w:val="22"/>
          <w:lang w:val="hy-AM"/>
        </w:rPr>
        <w:t>ՀՀ</w:t>
      </w:r>
      <w:r w:rsidRPr="002E1640">
        <w:rPr>
          <w:rFonts w:ascii="GHEA Grapalat" w:hAnsi="GHEA Grapalat" w:cs="Sylfaen"/>
          <w:sz w:val="22"/>
          <w:lang w:val="af-ZA"/>
        </w:rPr>
        <w:t xml:space="preserve"> </w:t>
      </w:r>
      <w:r w:rsidRPr="002E1640">
        <w:rPr>
          <w:rFonts w:ascii="GHEA Grapalat" w:hAnsi="GHEA Grapalat" w:cs="Sylfaen"/>
          <w:sz w:val="22"/>
          <w:lang w:val="hy-AM"/>
        </w:rPr>
        <w:t>մարզպետարաններ</w:t>
      </w:r>
      <w:r w:rsidRPr="002E1640">
        <w:rPr>
          <w:rFonts w:ascii="GHEA Grapalat" w:hAnsi="GHEA Grapalat" w:cs="Sylfaen"/>
          <w:sz w:val="22"/>
          <w:lang w:val="af-ZA"/>
        </w:rPr>
        <w:t xml:space="preserve">) </w:t>
      </w:r>
      <w:r w:rsidRPr="002E1640">
        <w:rPr>
          <w:rFonts w:ascii="GHEA Grapalat" w:hAnsi="GHEA Grapalat" w:cs="Sylfaen"/>
          <w:sz w:val="22"/>
          <w:lang w:val="hy-AM"/>
        </w:rPr>
        <w:t>շահույթով աշխատած 66</w:t>
      </w:r>
      <w:r w:rsidRPr="002E1640">
        <w:rPr>
          <w:rFonts w:ascii="GHEA Grapalat" w:hAnsi="GHEA Grapalat" w:cs="Sylfaen"/>
          <w:sz w:val="22"/>
          <w:lang w:val="af-ZA"/>
        </w:rPr>
        <w:t xml:space="preserve"> </w:t>
      </w:r>
      <w:r w:rsidR="00FD1DF5">
        <w:rPr>
          <w:rFonts w:ascii="GHEA Grapalat" w:hAnsi="GHEA Grapalat" w:cs="Sylfaen"/>
          <w:sz w:val="22"/>
          <w:lang w:val="hy-AM"/>
        </w:rPr>
        <w:t>ընկերությա</w:t>
      </w:r>
      <w:r w:rsidRPr="002E1640">
        <w:rPr>
          <w:rFonts w:ascii="GHEA Grapalat" w:hAnsi="GHEA Grapalat" w:cs="Sylfaen"/>
          <w:sz w:val="22"/>
          <w:lang w:val="hy-AM"/>
        </w:rPr>
        <w:t>ն ակտիվների շահութաբերության միջին</w:t>
      </w:r>
      <w:r w:rsidRPr="002E1640">
        <w:rPr>
          <w:rFonts w:ascii="GHEA Grapalat" w:hAnsi="GHEA Grapalat" w:cs="Sylfaen"/>
          <w:sz w:val="22"/>
          <w:lang w:val="af-ZA"/>
        </w:rPr>
        <w:t xml:space="preserve"> </w:t>
      </w:r>
      <w:r w:rsidRPr="002E1640">
        <w:rPr>
          <w:rFonts w:ascii="GHEA Grapalat" w:hAnsi="GHEA Grapalat" w:cs="Sylfaen"/>
          <w:sz w:val="22"/>
          <w:lang w:val="hy-AM"/>
        </w:rPr>
        <w:t>մակարդակը</w:t>
      </w:r>
      <w:r w:rsidRPr="002E1640">
        <w:rPr>
          <w:rFonts w:ascii="GHEA Grapalat" w:hAnsi="GHEA Grapalat" w:cs="Sylfaen"/>
          <w:sz w:val="22"/>
          <w:lang w:val="af-ZA"/>
        </w:rPr>
        <w:t xml:space="preserve"> </w:t>
      </w:r>
      <w:r w:rsidRPr="002E1640">
        <w:rPr>
          <w:rFonts w:ascii="GHEA Grapalat" w:hAnsi="GHEA Grapalat" w:cs="Sylfaen"/>
          <w:sz w:val="22"/>
          <w:lang w:val="hy-AM"/>
        </w:rPr>
        <w:t>տոկոսային</w:t>
      </w:r>
      <w:r w:rsidRPr="002E1640">
        <w:rPr>
          <w:rFonts w:ascii="GHEA Grapalat" w:hAnsi="GHEA Grapalat" w:cs="Sylfaen"/>
          <w:sz w:val="22"/>
          <w:lang w:val="af-ZA"/>
        </w:rPr>
        <w:t xml:space="preserve"> </w:t>
      </w:r>
      <w:r w:rsidRPr="002E1640">
        <w:rPr>
          <w:rFonts w:ascii="GHEA Grapalat" w:hAnsi="GHEA Grapalat" w:cs="Sylfaen"/>
          <w:sz w:val="22"/>
          <w:lang w:val="hy-AM"/>
        </w:rPr>
        <w:t>արտահայտությամբ կազմել է՝</w:t>
      </w:r>
      <w:r w:rsidRPr="002E1640">
        <w:rPr>
          <w:rFonts w:ascii="GHEA Grapalat" w:hAnsi="GHEA Grapalat" w:cs="Sylfaen"/>
          <w:sz w:val="22"/>
          <w:lang w:val="af-ZA"/>
        </w:rPr>
        <w:t xml:space="preserve"> 2,</w:t>
      </w:r>
      <w:r w:rsidRPr="002E1640">
        <w:rPr>
          <w:rFonts w:ascii="GHEA Grapalat" w:hAnsi="GHEA Grapalat" w:cs="Sylfaen"/>
          <w:sz w:val="22"/>
          <w:lang w:val="hy-AM"/>
        </w:rPr>
        <w:t>979</w:t>
      </w:r>
      <w:r w:rsidRPr="002E1640">
        <w:rPr>
          <w:rFonts w:ascii="GHEA Grapalat" w:hAnsi="GHEA Grapalat" w:cs="Sylfaen"/>
          <w:sz w:val="22"/>
          <w:lang w:val="af-ZA"/>
        </w:rPr>
        <w:t>%,</w:t>
      </w:r>
      <w:r w:rsidRPr="002E1640">
        <w:rPr>
          <w:rFonts w:ascii="GHEA Grapalat" w:hAnsi="GHEA Grapalat" w:cs="Sylfaen"/>
          <w:sz w:val="22"/>
          <w:lang w:val="hy-AM"/>
        </w:rPr>
        <w:t xml:space="preserve"> </w:t>
      </w:r>
      <w:r w:rsidRPr="002E1640">
        <w:rPr>
          <w:rFonts w:ascii="GHEA Grapalat" w:hAnsi="GHEA Grapalat" w:cs="Sylfaen"/>
          <w:sz w:val="22"/>
          <w:lang w:val="af-ZA"/>
        </w:rPr>
        <w:t>Էներգետիկայի ոլորտում՝ 2.85%</w:t>
      </w:r>
      <w:r w:rsidRPr="002E1640">
        <w:rPr>
          <w:rFonts w:ascii="GHEA Grapalat" w:hAnsi="GHEA Grapalat" w:cs="Sylfaen"/>
          <w:sz w:val="22"/>
          <w:lang w:val="hy-AM"/>
        </w:rPr>
        <w:t>,</w:t>
      </w:r>
      <w:r w:rsidRPr="002E1640">
        <w:rPr>
          <w:rFonts w:ascii="GHEA Grapalat" w:hAnsi="GHEA Grapalat" w:cs="Sylfaen"/>
          <w:sz w:val="22"/>
          <w:lang w:val="af-ZA"/>
        </w:rPr>
        <w:t xml:space="preserve"> պաշտպանության ոլորտում՝ 1.</w:t>
      </w:r>
      <w:r w:rsidRPr="002E1640">
        <w:rPr>
          <w:rFonts w:ascii="GHEA Grapalat" w:hAnsi="GHEA Grapalat" w:cs="Sylfaen"/>
          <w:sz w:val="22"/>
          <w:lang w:val="hy-AM"/>
        </w:rPr>
        <w:t>460</w:t>
      </w:r>
      <w:r w:rsidRPr="002E1640">
        <w:rPr>
          <w:rFonts w:ascii="GHEA Grapalat" w:hAnsi="GHEA Grapalat" w:cs="Sylfaen"/>
          <w:sz w:val="22"/>
          <w:lang w:val="af-ZA"/>
        </w:rPr>
        <w:t>%, բարձր տեխնոլոգիական արդյունաբերության</w:t>
      </w:r>
      <w:r w:rsidRPr="002E1640">
        <w:rPr>
          <w:rFonts w:ascii="GHEA Grapalat" w:hAnsi="GHEA Grapalat" w:cs="Sylfaen"/>
          <w:sz w:val="22"/>
          <w:lang w:val="hy-AM"/>
        </w:rPr>
        <w:t>՝ 2,62</w:t>
      </w:r>
      <w:r w:rsidRPr="002E1640">
        <w:rPr>
          <w:rFonts w:ascii="GHEA Grapalat" w:hAnsi="GHEA Grapalat" w:cs="Sylfaen"/>
          <w:sz w:val="22"/>
          <w:lang w:val="af-ZA"/>
        </w:rPr>
        <w:t>%, քաղաքացիական ավիացիայի ոլորտում</w:t>
      </w:r>
      <w:r w:rsidRPr="002E1640">
        <w:rPr>
          <w:rFonts w:ascii="GHEA Grapalat" w:hAnsi="GHEA Grapalat" w:cs="Sylfaen"/>
          <w:sz w:val="22"/>
          <w:lang w:val="hy-AM"/>
        </w:rPr>
        <w:t>՝</w:t>
      </w:r>
      <w:r w:rsidRPr="002E1640">
        <w:rPr>
          <w:rFonts w:ascii="GHEA Grapalat" w:hAnsi="GHEA Grapalat" w:cs="Sylfaen"/>
          <w:sz w:val="22"/>
          <w:lang w:val="af-ZA"/>
        </w:rPr>
        <w:t xml:space="preserve"> </w:t>
      </w:r>
      <w:r w:rsidRPr="002E1640">
        <w:rPr>
          <w:rFonts w:ascii="GHEA Grapalat" w:hAnsi="GHEA Grapalat" w:cs="Sylfaen"/>
          <w:sz w:val="22"/>
          <w:lang w:val="hy-AM"/>
        </w:rPr>
        <w:t>1,46</w:t>
      </w:r>
      <w:r w:rsidRPr="002E1640">
        <w:rPr>
          <w:rFonts w:ascii="GHEA Grapalat" w:hAnsi="GHEA Grapalat" w:cs="Sylfaen"/>
          <w:sz w:val="22"/>
          <w:lang w:val="af-ZA"/>
        </w:rPr>
        <w:t>%</w:t>
      </w:r>
      <w:r>
        <w:rPr>
          <w:rFonts w:ascii="GHEA Grapalat" w:hAnsi="GHEA Grapalat" w:cs="Sylfaen"/>
          <w:sz w:val="22"/>
          <w:lang w:val="hy-AM"/>
        </w:rPr>
        <w:t>։</w:t>
      </w:r>
    </w:p>
    <w:p w:rsidR="0021332F" w:rsidRPr="008916CF" w:rsidRDefault="0021332F" w:rsidP="0021332F">
      <w:pPr>
        <w:spacing w:line="360" w:lineRule="auto"/>
        <w:ind w:firstLine="690"/>
        <w:jc w:val="both"/>
        <w:rPr>
          <w:rFonts w:ascii="GHEA Grapalat" w:hAnsi="GHEA Grapalat" w:cs="Arial"/>
          <w:sz w:val="22"/>
          <w:szCs w:val="22"/>
          <w:lang w:val="hy-AM"/>
        </w:rPr>
      </w:pPr>
      <w:r w:rsidRPr="008916CF">
        <w:rPr>
          <w:rFonts w:ascii="GHEA Grapalat" w:hAnsi="GHEA Grapalat" w:cs="Arial Armenian"/>
          <w:sz w:val="22"/>
          <w:szCs w:val="22"/>
          <w:lang w:val="hy-AM" w:eastAsia="hy-AM"/>
        </w:rPr>
        <w:t>2021թ. առաջին կիսամյակի տվյալներով ընկերությունների ընդ</w:t>
      </w:r>
      <w:r w:rsidR="00BC4D71">
        <w:rPr>
          <w:rFonts w:ascii="GHEA Grapalat" w:hAnsi="GHEA Grapalat" w:cs="Arial Armenian"/>
          <w:sz w:val="22"/>
          <w:szCs w:val="22"/>
          <w:lang w:val="hy-AM" w:eastAsia="hy-AM"/>
        </w:rPr>
        <w:t>հ</w:t>
      </w:r>
      <w:r w:rsidRPr="008916CF">
        <w:rPr>
          <w:rFonts w:ascii="GHEA Grapalat" w:hAnsi="GHEA Grapalat" w:cs="Arial Armenian"/>
          <w:sz w:val="22"/>
          <w:szCs w:val="22"/>
          <w:lang w:val="hy-AM" w:eastAsia="hy-AM"/>
        </w:rPr>
        <w:t xml:space="preserve">ամենն ակտիվները կազմել են  </w:t>
      </w:r>
      <w:bookmarkStart w:id="0" w:name="_GoBack"/>
      <w:r w:rsidR="00C4343D" w:rsidRPr="000E4AED">
        <w:rPr>
          <w:rFonts w:ascii="GHEA Grapalat" w:hAnsi="GHEA Grapalat" w:cs="Arial Armenian"/>
          <w:b/>
          <w:sz w:val="22"/>
          <w:szCs w:val="22"/>
          <w:lang w:val="hy-AM" w:eastAsia="hy-AM"/>
        </w:rPr>
        <w:t>782, 238, 878.5</w:t>
      </w:r>
      <w:r w:rsidR="00C4343D" w:rsidRPr="00C4343D">
        <w:rPr>
          <w:rFonts w:ascii="GHEA Grapalat" w:hAnsi="GHEA Grapalat" w:cs="Arial Armenian"/>
          <w:sz w:val="22"/>
          <w:szCs w:val="22"/>
          <w:lang w:val="hy-AM" w:eastAsia="hy-AM"/>
        </w:rPr>
        <w:t xml:space="preserve"> </w:t>
      </w:r>
      <w:bookmarkEnd w:id="0"/>
      <w:r w:rsidRPr="008916CF">
        <w:rPr>
          <w:rFonts w:ascii="GHEA Grapalat" w:hAnsi="GHEA Grapalat" w:cs="Arial"/>
          <w:b/>
          <w:sz w:val="22"/>
          <w:szCs w:val="22"/>
          <w:lang w:val="hy-AM"/>
        </w:rPr>
        <w:t>հազ</w:t>
      </w:r>
      <w:r w:rsidRPr="008916CF">
        <w:rPr>
          <w:rFonts w:ascii="MS Mincho" w:eastAsia="MS Mincho" w:hAnsi="MS Mincho" w:cs="MS Mincho" w:hint="eastAsia"/>
          <w:b/>
          <w:sz w:val="22"/>
          <w:szCs w:val="22"/>
          <w:lang w:val="hy-AM"/>
        </w:rPr>
        <w:t>․</w:t>
      </w:r>
      <w:r w:rsidRPr="008916CF">
        <w:rPr>
          <w:rFonts w:ascii="GHEA Grapalat" w:hAnsi="GHEA Grapalat" w:cs="Arial"/>
          <w:b/>
          <w:sz w:val="22"/>
          <w:szCs w:val="22"/>
          <w:lang w:val="hy-AM"/>
        </w:rPr>
        <w:t xml:space="preserve"> </w:t>
      </w:r>
      <w:r w:rsidRPr="008916CF">
        <w:rPr>
          <w:rFonts w:ascii="GHEA Grapalat" w:hAnsi="GHEA Grapalat" w:cs="GHEA Grapalat"/>
          <w:b/>
          <w:sz w:val="22"/>
          <w:szCs w:val="22"/>
          <w:lang w:val="hy-AM"/>
        </w:rPr>
        <w:t>դրա</w:t>
      </w:r>
      <w:r w:rsidRPr="008916CF">
        <w:rPr>
          <w:rFonts w:ascii="GHEA Grapalat" w:hAnsi="GHEA Grapalat" w:cs="Arial"/>
          <w:b/>
          <w:sz w:val="22"/>
          <w:szCs w:val="22"/>
          <w:lang w:val="hy-AM"/>
        </w:rPr>
        <w:t>մ</w:t>
      </w:r>
      <w:r w:rsidRPr="008916CF">
        <w:rPr>
          <w:rFonts w:ascii="GHEA Grapalat" w:hAnsi="GHEA Grapalat" w:cs="Arial Armenian"/>
          <w:sz w:val="22"/>
          <w:szCs w:val="22"/>
          <w:lang w:val="hy-AM" w:eastAsia="hy-AM"/>
        </w:rPr>
        <w:t>, այդ թվում ընդամենը ընթացիկ ակտիվները</w:t>
      </w:r>
      <w:r w:rsidR="00BC4D71">
        <w:rPr>
          <w:rFonts w:ascii="GHEA Grapalat" w:hAnsi="GHEA Grapalat" w:cs="Arial Armenian"/>
          <w:sz w:val="22"/>
          <w:szCs w:val="22"/>
          <w:lang w:val="hy-AM" w:eastAsia="hy-AM"/>
        </w:rPr>
        <w:t>՝</w:t>
      </w:r>
      <w:r w:rsidRPr="008916CF">
        <w:rPr>
          <w:rFonts w:ascii="GHEA Grapalat" w:hAnsi="GHEA Grapalat" w:cs="Arial Armenian"/>
          <w:sz w:val="22"/>
          <w:szCs w:val="22"/>
          <w:lang w:val="hy-AM" w:eastAsia="hy-AM"/>
        </w:rPr>
        <w:t xml:space="preserve"> </w:t>
      </w:r>
      <w:r w:rsidR="0099433C">
        <w:rPr>
          <w:rFonts w:ascii="GHEA Grapalat" w:hAnsi="GHEA Grapalat" w:cs="Arial Armenian"/>
          <w:b/>
          <w:sz w:val="22"/>
          <w:szCs w:val="22"/>
          <w:lang w:val="hy-AM" w:eastAsia="hy-AM"/>
        </w:rPr>
        <w:t>237,</w:t>
      </w:r>
      <w:r w:rsidRPr="008916CF">
        <w:rPr>
          <w:rFonts w:ascii="GHEA Grapalat" w:hAnsi="GHEA Grapalat" w:cs="Arial Armenian"/>
          <w:b/>
          <w:sz w:val="22"/>
          <w:szCs w:val="22"/>
          <w:lang w:val="hy-AM" w:eastAsia="hy-AM"/>
        </w:rPr>
        <w:t>863</w:t>
      </w:r>
      <w:r w:rsidR="0099433C">
        <w:rPr>
          <w:rFonts w:ascii="MS Mincho" w:eastAsia="MS Mincho" w:hAnsi="MS Mincho" w:cs="MS Mincho"/>
          <w:b/>
          <w:sz w:val="22"/>
          <w:szCs w:val="22"/>
          <w:lang w:val="hy-AM" w:eastAsia="hy-AM"/>
        </w:rPr>
        <w:t>,</w:t>
      </w:r>
      <w:r w:rsidR="0099433C">
        <w:rPr>
          <w:rFonts w:ascii="GHEA Grapalat" w:hAnsi="GHEA Grapalat" w:cs="Arial Armenian"/>
          <w:b/>
          <w:sz w:val="22"/>
          <w:szCs w:val="22"/>
          <w:lang w:val="hy-AM" w:eastAsia="hy-AM"/>
        </w:rPr>
        <w:t>769․</w:t>
      </w:r>
      <w:r w:rsidRPr="008916CF">
        <w:rPr>
          <w:rFonts w:ascii="GHEA Grapalat" w:hAnsi="GHEA Grapalat" w:cs="Arial Armenian"/>
          <w:b/>
          <w:sz w:val="22"/>
          <w:szCs w:val="22"/>
          <w:lang w:val="hy-AM" w:eastAsia="hy-AM"/>
        </w:rPr>
        <w:t>9 հազ</w:t>
      </w:r>
      <w:r w:rsidRPr="008916CF">
        <w:rPr>
          <w:rFonts w:ascii="MS Mincho" w:eastAsia="MS Mincho" w:hAnsi="MS Mincho" w:cs="MS Mincho" w:hint="eastAsia"/>
          <w:b/>
          <w:sz w:val="22"/>
          <w:szCs w:val="22"/>
          <w:lang w:val="hy-AM" w:eastAsia="hy-AM"/>
        </w:rPr>
        <w:t>․</w:t>
      </w:r>
      <w:r w:rsidRPr="008916CF">
        <w:rPr>
          <w:rFonts w:ascii="GHEA Grapalat" w:hAnsi="GHEA Grapalat" w:cs="Arial Armenian"/>
          <w:b/>
          <w:sz w:val="22"/>
          <w:szCs w:val="22"/>
          <w:lang w:val="hy-AM" w:eastAsia="hy-AM"/>
        </w:rPr>
        <w:t xml:space="preserve"> </w:t>
      </w:r>
      <w:r w:rsidRPr="008916CF">
        <w:rPr>
          <w:rFonts w:ascii="GHEA Grapalat" w:hAnsi="GHEA Grapalat" w:cs="GHEA Grapalat"/>
          <w:b/>
          <w:sz w:val="22"/>
          <w:szCs w:val="22"/>
          <w:lang w:val="hy-AM" w:eastAsia="hy-AM"/>
        </w:rPr>
        <w:t>դրամ</w:t>
      </w:r>
      <w:r w:rsidRPr="008916CF">
        <w:rPr>
          <w:rFonts w:ascii="GHEA Grapalat" w:hAnsi="GHEA Grapalat" w:cs="Arial Armenian"/>
          <w:sz w:val="22"/>
          <w:szCs w:val="22"/>
          <w:lang w:val="hy-AM" w:eastAsia="hy-AM"/>
        </w:rPr>
        <w:t>:</w:t>
      </w:r>
    </w:p>
    <w:p w:rsidR="0021332F" w:rsidRPr="008916CF" w:rsidRDefault="0021332F" w:rsidP="0021332F">
      <w:pPr>
        <w:spacing w:line="360" w:lineRule="auto"/>
        <w:ind w:firstLine="720"/>
        <w:jc w:val="both"/>
        <w:rPr>
          <w:rFonts w:ascii="GHEA Grapalat" w:hAnsi="GHEA Grapalat" w:cs="Sylfaen"/>
          <w:sz w:val="22"/>
          <w:szCs w:val="22"/>
          <w:lang w:val="af-ZA"/>
        </w:rPr>
      </w:pPr>
      <w:r w:rsidRPr="008916CF">
        <w:rPr>
          <w:rFonts w:ascii="GHEA Grapalat" w:hAnsi="GHEA Grapalat" w:cs="Sylfaen"/>
          <w:sz w:val="22"/>
          <w:szCs w:val="22"/>
          <w:lang w:val="hy-AM"/>
        </w:rPr>
        <w:t>Առևտրային կազմակերպությունների ընդամենն ընթացիկ պարտավորությունները 2021թ</w:t>
      </w:r>
      <w:r w:rsidRPr="008916CF">
        <w:rPr>
          <w:rFonts w:ascii="MS Mincho" w:eastAsia="MS Mincho" w:hAnsi="MS Mincho" w:cs="MS Mincho" w:hint="eastAsia"/>
          <w:sz w:val="22"/>
          <w:szCs w:val="22"/>
          <w:lang w:val="hy-AM"/>
        </w:rPr>
        <w:t>․</w:t>
      </w:r>
      <w:r w:rsidRPr="008916CF">
        <w:rPr>
          <w:rFonts w:ascii="GHEA Grapalat" w:hAnsi="GHEA Grapalat" w:cs="Sylfaen"/>
          <w:sz w:val="22"/>
          <w:szCs w:val="22"/>
          <w:lang w:val="hy-AM"/>
        </w:rPr>
        <w:t xml:space="preserve">-ի առաջին կիսամյակի տվյալներով կազմել են </w:t>
      </w:r>
      <w:r w:rsidRPr="008916CF">
        <w:rPr>
          <w:rFonts w:ascii="GHEA Grapalat" w:hAnsi="GHEA Grapalat" w:cs="Sylfaen"/>
          <w:b/>
          <w:sz w:val="22"/>
          <w:szCs w:val="22"/>
          <w:lang w:val="hy-AM"/>
        </w:rPr>
        <w:t>105</w:t>
      </w:r>
      <w:r w:rsidR="0099433C">
        <w:rPr>
          <w:rFonts w:ascii="GHEA Grapalat" w:hAnsi="GHEA Grapalat" w:cs="Sylfaen"/>
          <w:b/>
          <w:sz w:val="22"/>
          <w:szCs w:val="22"/>
          <w:lang w:val="hy-AM"/>
        </w:rPr>
        <w:t>,</w:t>
      </w:r>
      <w:r w:rsidRPr="008916CF">
        <w:rPr>
          <w:rFonts w:ascii="GHEA Grapalat" w:hAnsi="GHEA Grapalat" w:cs="Sylfaen"/>
          <w:b/>
          <w:sz w:val="22"/>
          <w:szCs w:val="22"/>
          <w:lang w:val="hy-AM"/>
        </w:rPr>
        <w:t>900</w:t>
      </w:r>
      <w:r w:rsidR="0099433C">
        <w:rPr>
          <w:rFonts w:ascii="GHEA Grapalat" w:hAnsi="GHEA Grapalat" w:cs="Sylfaen"/>
          <w:b/>
          <w:sz w:val="22"/>
          <w:szCs w:val="22"/>
          <w:lang w:val="hy-AM"/>
        </w:rPr>
        <w:t>,720․</w:t>
      </w:r>
      <w:r w:rsidRPr="008916CF">
        <w:rPr>
          <w:rFonts w:ascii="GHEA Grapalat" w:hAnsi="GHEA Grapalat" w:cs="Sylfaen"/>
          <w:b/>
          <w:sz w:val="22"/>
          <w:szCs w:val="22"/>
          <w:lang w:val="hy-AM"/>
        </w:rPr>
        <w:t>8</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հազ</w:t>
      </w:r>
      <w:r w:rsidRPr="008916CF">
        <w:rPr>
          <w:rFonts w:ascii="MS Mincho" w:eastAsia="MS Mincho" w:hAnsi="MS Mincho" w:cs="MS Mincho" w:hint="eastAsia"/>
          <w:b/>
          <w:sz w:val="22"/>
          <w:szCs w:val="22"/>
          <w:lang w:val="hy-AM"/>
        </w:rPr>
        <w:t>․</w:t>
      </w:r>
      <w:r w:rsidRPr="008916CF">
        <w:rPr>
          <w:rFonts w:ascii="GHEA Grapalat" w:hAnsi="GHEA Grapalat" w:cs="Sylfaen"/>
          <w:b/>
          <w:sz w:val="22"/>
          <w:szCs w:val="22"/>
          <w:lang w:val="hy-AM"/>
        </w:rPr>
        <w:t xml:space="preserve"> դրամ</w:t>
      </w:r>
      <w:r w:rsidRPr="008916CF">
        <w:rPr>
          <w:rFonts w:ascii="GHEA Grapalat" w:hAnsi="GHEA Grapalat" w:cs="Sylfaen"/>
          <w:sz w:val="22"/>
          <w:szCs w:val="22"/>
          <w:lang w:val="hy-AM"/>
        </w:rPr>
        <w:t xml:space="preserve"> </w:t>
      </w:r>
      <w:r w:rsidRPr="008916CF">
        <w:rPr>
          <w:rFonts w:ascii="GHEA Grapalat" w:hAnsi="GHEA Grapalat" w:cs="Sylfaen"/>
          <w:sz w:val="22"/>
          <w:szCs w:val="22"/>
          <w:lang w:val="af-ZA"/>
        </w:rPr>
        <w:t>(</w:t>
      </w:r>
      <w:r w:rsidRPr="008916CF">
        <w:rPr>
          <w:rFonts w:ascii="GHEA Grapalat" w:hAnsi="GHEA Grapalat" w:cs="Sylfaen"/>
          <w:sz w:val="22"/>
          <w:szCs w:val="22"/>
          <w:lang w:val="hy-AM"/>
        </w:rPr>
        <w:t xml:space="preserve">2020թ.-ի առաջին կիսամյակի տվյալներով կազմել էին </w:t>
      </w:r>
      <w:r w:rsidRPr="008916CF">
        <w:rPr>
          <w:rFonts w:ascii="GHEA Grapalat" w:hAnsi="GHEA Grapalat" w:cs="Sylfaen"/>
          <w:b/>
          <w:sz w:val="22"/>
          <w:szCs w:val="22"/>
          <w:lang w:val="hy-AM"/>
        </w:rPr>
        <w:t>108</w:t>
      </w:r>
      <w:r w:rsidR="0099433C">
        <w:rPr>
          <w:rFonts w:ascii="GHEA Grapalat" w:hAnsi="GHEA Grapalat" w:cs="Sylfaen"/>
          <w:b/>
          <w:sz w:val="22"/>
          <w:szCs w:val="22"/>
          <w:lang w:val="hy-AM"/>
        </w:rPr>
        <w:t>,</w:t>
      </w:r>
      <w:r w:rsidRPr="008916CF">
        <w:rPr>
          <w:rFonts w:ascii="GHEA Grapalat" w:hAnsi="GHEA Grapalat" w:cs="Sylfaen"/>
          <w:b/>
          <w:sz w:val="22"/>
          <w:szCs w:val="22"/>
          <w:lang w:val="hy-AM"/>
        </w:rPr>
        <w:t>859</w:t>
      </w:r>
      <w:r w:rsidR="0099433C">
        <w:rPr>
          <w:rFonts w:ascii="GHEA Grapalat" w:hAnsi="GHEA Grapalat" w:cs="Sylfaen"/>
          <w:b/>
          <w:sz w:val="22"/>
          <w:szCs w:val="22"/>
          <w:lang w:val="hy-AM"/>
        </w:rPr>
        <w:t>,783․</w:t>
      </w:r>
      <w:r w:rsidRPr="008916CF">
        <w:rPr>
          <w:rFonts w:ascii="GHEA Grapalat" w:hAnsi="GHEA Grapalat" w:cs="Sylfaen"/>
          <w:b/>
          <w:sz w:val="22"/>
          <w:szCs w:val="22"/>
          <w:lang w:val="hy-AM"/>
        </w:rPr>
        <w:t>6</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հազ</w:t>
      </w:r>
      <w:r w:rsidRPr="008916CF">
        <w:rPr>
          <w:rFonts w:ascii="MS Mincho" w:eastAsia="MS Mincho" w:hAnsi="MS Mincho" w:cs="MS Mincho" w:hint="eastAsia"/>
          <w:b/>
          <w:sz w:val="22"/>
          <w:szCs w:val="22"/>
          <w:lang w:val="hy-AM"/>
        </w:rPr>
        <w:t>․</w:t>
      </w:r>
      <w:r w:rsidRPr="008916CF">
        <w:rPr>
          <w:rFonts w:ascii="GHEA Grapalat" w:hAnsi="GHEA Grapalat" w:cs="Sylfaen"/>
          <w:b/>
          <w:sz w:val="22"/>
          <w:szCs w:val="22"/>
          <w:lang w:val="hy-AM"/>
        </w:rPr>
        <w:t xml:space="preserve"> դրամ</w:t>
      </w:r>
      <w:r w:rsidRPr="008916CF">
        <w:rPr>
          <w:rFonts w:ascii="GHEA Grapalat" w:hAnsi="GHEA Grapalat" w:cs="Sylfaen"/>
          <w:b/>
          <w:sz w:val="22"/>
          <w:szCs w:val="22"/>
          <w:lang w:val="af-ZA"/>
        </w:rPr>
        <w:t>)</w:t>
      </w:r>
      <w:r w:rsidRPr="008916CF">
        <w:rPr>
          <w:rFonts w:ascii="GHEA Grapalat" w:hAnsi="GHEA Grapalat" w:cs="Sylfaen"/>
          <w:sz w:val="22"/>
          <w:szCs w:val="22"/>
          <w:lang w:val="hy-AM"/>
        </w:rPr>
        <w:t>,</w:t>
      </w:r>
      <w:r w:rsidRPr="008916CF">
        <w:rPr>
          <w:rFonts w:ascii="GHEA Grapalat" w:hAnsi="GHEA Grapalat" w:cs="Sylfaen"/>
          <w:b/>
          <w:sz w:val="22"/>
          <w:szCs w:val="22"/>
          <w:lang w:val="af-ZA"/>
        </w:rPr>
        <w:t xml:space="preserve"> </w:t>
      </w:r>
      <w:r w:rsidRPr="008916CF">
        <w:rPr>
          <w:rFonts w:ascii="GHEA Grapalat" w:hAnsi="GHEA Grapalat" w:cs="Sylfaen"/>
          <w:sz w:val="22"/>
          <w:szCs w:val="22"/>
          <w:lang w:val="hy-AM"/>
        </w:rPr>
        <w:t>ընդ</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որում</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բյուջեի</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գծով</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պարտավորությունները</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 xml:space="preserve">կազմել են </w:t>
      </w:r>
      <w:r w:rsidR="00205EA1">
        <w:rPr>
          <w:rFonts w:ascii="GHEA Grapalat" w:hAnsi="GHEA Grapalat" w:cs="Sylfaen"/>
          <w:b/>
          <w:sz w:val="22"/>
          <w:szCs w:val="22"/>
          <w:lang w:val="hy-AM"/>
        </w:rPr>
        <w:t>1,723,628.</w:t>
      </w:r>
      <w:r w:rsidRPr="008916CF">
        <w:rPr>
          <w:rFonts w:ascii="GHEA Grapalat" w:hAnsi="GHEA Grapalat" w:cs="Sylfaen"/>
          <w:b/>
          <w:sz w:val="22"/>
          <w:szCs w:val="22"/>
          <w:lang w:val="hy-AM"/>
        </w:rPr>
        <w:t xml:space="preserve">2 հազ․ դրամ՝ </w:t>
      </w:r>
      <w:r w:rsidRPr="008916CF">
        <w:rPr>
          <w:rFonts w:ascii="GHEA Grapalat" w:hAnsi="GHEA Grapalat" w:cs="Sylfaen"/>
          <w:sz w:val="22"/>
          <w:szCs w:val="22"/>
          <w:lang w:val="hy-AM"/>
        </w:rPr>
        <w:t xml:space="preserve">նախորդ նույն հաշվետու ժամանակաշրջանում կազմել էր </w:t>
      </w:r>
      <w:r w:rsidRPr="008916CF">
        <w:rPr>
          <w:rFonts w:ascii="GHEA Grapalat" w:hAnsi="GHEA Grapalat" w:cs="Sylfaen"/>
          <w:b/>
          <w:sz w:val="22"/>
          <w:szCs w:val="22"/>
          <w:lang w:val="hy-AM"/>
        </w:rPr>
        <w:t>5</w:t>
      </w:r>
      <w:r w:rsidR="0099433C">
        <w:rPr>
          <w:rFonts w:ascii="GHEA Grapalat" w:hAnsi="GHEA Grapalat" w:cs="Sylfaen"/>
          <w:b/>
          <w:sz w:val="22"/>
          <w:szCs w:val="22"/>
          <w:lang w:val="hy-AM"/>
        </w:rPr>
        <w:t>,</w:t>
      </w:r>
      <w:r w:rsidRPr="008916CF">
        <w:rPr>
          <w:rFonts w:ascii="GHEA Grapalat" w:hAnsi="GHEA Grapalat" w:cs="Sylfaen"/>
          <w:b/>
          <w:sz w:val="22"/>
          <w:szCs w:val="22"/>
          <w:lang w:val="hy-AM"/>
        </w:rPr>
        <w:t>641</w:t>
      </w:r>
      <w:r w:rsidR="0099433C">
        <w:rPr>
          <w:rFonts w:ascii="GHEA Grapalat" w:hAnsi="GHEA Grapalat" w:cs="Sylfaen"/>
          <w:b/>
          <w:sz w:val="22"/>
          <w:szCs w:val="22"/>
          <w:lang w:val="hy-AM"/>
        </w:rPr>
        <w:t>,</w:t>
      </w:r>
      <w:r w:rsidRPr="008916CF">
        <w:rPr>
          <w:rFonts w:ascii="GHEA Grapalat" w:hAnsi="GHEA Grapalat" w:cs="Sylfaen"/>
          <w:b/>
          <w:sz w:val="22"/>
          <w:szCs w:val="22"/>
          <w:lang w:val="hy-AM"/>
        </w:rPr>
        <w:t xml:space="preserve"> </w:t>
      </w:r>
      <w:r w:rsidR="0099433C">
        <w:rPr>
          <w:rFonts w:ascii="GHEA Grapalat" w:hAnsi="GHEA Grapalat" w:cs="Sylfaen"/>
          <w:b/>
          <w:sz w:val="22"/>
          <w:szCs w:val="22"/>
          <w:lang w:val="hy-AM"/>
        </w:rPr>
        <w:t>808․</w:t>
      </w:r>
      <w:r w:rsidRPr="008916CF">
        <w:rPr>
          <w:rFonts w:ascii="GHEA Grapalat" w:hAnsi="GHEA Grapalat" w:cs="Sylfaen"/>
          <w:b/>
          <w:sz w:val="22"/>
          <w:szCs w:val="22"/>
          <w:lang w:val="hy-AM"/>
        </w:rPr>
        <w:t>3 հազ. դրամ</w:t>
      </w:r>
      <w:r w:rsidRPr="008916CF">
        <w:rPr>
          <w:rFonts w:ascii="GHEA Grapalat" w:hAnsi="GHEA Grapalat" w:cs="Sylfaen"/>
          <w:sz w:val="22"/>
          <w:szCs w:val="22"/>
          <w:lang w:val="af-ZA"/>
        </w:rPr>
        <w:t xml:space="preserve"> և հետրաբար հաշվետու ժամանակաշրջանում բյուջեի պարտքը նվազել է  </w:t>
      </w:r>
      <w:r w:rsidRPr="008916CF">
        <w:rPr>
          <w:rFonts w:ascii="GHEA Grapalat" w:hAnsi="GHEA Grapalat" w:cs="Sylfaen"/>
          <w:b/>
          <w:sz w:val="22"/>
          <w:szCs w:val="22"/>
          <w:lang w:val="hy-AM"/>
        </w:rPr>
        <w:t>3</w:t>
      </w:r>
      <w:r w:rsidR="0099433C">
        <w:rPr>
          <w:rFonts w:ascii="GHEA Grapalat" w:hAnsi="GHEA Grapalat" w:cs="Sylfaen"/>
          <w:b/>
          <w:sz w:val="22"/>
          <w:szCs w:val="22"/>
          <w:lang w:val="hy-AM"/>
        </w:rPr>
        <w:t>,918,180․</w:t>
      </w:r>
      <w:r w:rsidRPr="008916CF">
        <w:rPr>
          <w:rFonts w:ascii="GHEA Grapalat" w:hAnsi="GHEA Grapalat" w:cs="Sylfaen"/>
          <w:b/>
          <w:sz w:val="22"/>
          <w:szCs w:val="22"/>
          <w:lang w:val="hy-AM"/>
        </w:rPr>
        <w:t xml:space="preserve">1 </w:t>
      </w:r>
      <w:r w:rsidRPr="008916CF">
        <w:rPr>
          <w:rFonts w:ascii="GHEA Grapalat" w:hAnsi="GHEA Grapalat" w:cs="Sylfaen"/>
          <w:b/>
          <w:sz w:val="22"/>
          <w:szCs w:val="22"/>
          <w:lang w:val="af-ZA"/>
        </w:rPr>
        <w:t>հազ. դրամով</w:t>
      </w:r>
      <w:r w:rsidRPr="008916CF">
        <w:rPr>
          <w:rFonts w:ascii="GHEA Grapalat" w:hAnsi="GHEA Grapalat" w:cs="Sylfaen"/>
          <w:sz w:val="22"/>
          <w:szCs w:val="22"/>
          <w:lang w:val="af-ZA"/>
        </w:rPr>
        <w:t xml:space="preserve">: </w:t>
      </w:r>
    </w:p>
    <w:p w:rsidR="0021332F" w:rsidRPr="008916CF" w:rsidRDefault="0021332F" w:rsidP="0021332F">
      <w:pPr>
        <w:spacing w:line="360" w:lineRule="auto"/>
        <w:ind w:firstLine="690"/>
        <w:jc w:val="both"/>
        <w:rPr>
          <w:rFonts w:ascii="GHEA Grapalat" w:hAnsi="GHEA Grapalat"/>
          <w:sz w:val="22"/>
          <w:szCs w:val="22"/>
          <w:lang w:val="hy-AM"/>
        </w:rPr>
      </w:pPr>
      <w:r w:rsidRPr="008916CF">
        <w:rPr>
          <w:rFonts w:ascii="GHEA Grapalat" w:hAnsi="GHEA Grapalat" w:cs="Sylfaen"/>
          <w:sz w:val="22"/>
          <w:szCs w:val="22"/>
          <w:lang w:val="en-US"/>
        </w:rPr>
        <w:t>Հաշվետու</w:t>
      </w:r>
      <w:r w:rsidRPr="008916CF">
        <w:rPr>
          <w:rFonts w:ascii="GHEA Grapalat" w:hAnsi="GHEA Grapalat" w:cs="Sylfaen"/>
          <w:sz w:val="22"/>
          <w:szCs w:val="22"/>
          <w:lang w:val="af-ZA"/>
        </w:rPr>
        <w:t xml:space="preserve"> </w:t>
      </w:r>
      <w:r w:rsidRPr="008916CF">
        <w:rPr>
          <w:rFonts w:ascii="GHEA Grapalat" w:hAnsi="GHEA Grapalat" w:cs="Sylfaen"/>
          <w:sz w:val="22"/>
          <w:szCs w:val="22"/>
          <w:lang w:val="en-US"/>
        </w:rPr>
        <w:t>ժամանակա</w:t>
      </w:r>
      <w:r w:rsidR="00BC4D71">
        <w:rPr>
          <w:rFonts w:ascii="GHEA Grapalat" w:hAnsi="GHEA Grapalat" w:cs="Sylfaen"/>
          <w:sz w:val="22"/>
          <w:szCs w:val="22"/>
          <w:lang w:val="hy-AM"/>
        </w:rPr>
        <w:t>հատվածում</w:t>
      </w:r>
      <w:r w:rsidRPr="008916CF">
        <w:rPr>
          <w:rFonts w:ascii="GHEA Grapalat" w:hAnsi="GHEA Grapalat" w:cs="Sylfaen"/>
          <w:sz w:val="22"/>
          <w:szCs w:val="22"/>
          <w:lang w:val="af-ZA"/>
        </w:rPr>
        <w:t xml:space="preserve"> </w:t>
      </w:r>
      <w:r w:rsidRPr="008916CF">
        <w:rPr>
          <w:rFonts w:ascii="GHEA Grapalat" w:hAnsi="GHEA Grapalat" w:cs="Sylfaen"/>
          <w:sz w:val="22"/>
          <w:szCs w:val="22"/>
          <w:lang w:val="en-US"/>
        </w:rPr>
        <w:t>ա</w:t>
      </w:r>
      <w:r w:rsidRPr="008916CF">
        <w:rPr>
          <w:rFonts w:ascii="GHEA Grapalat" w:hAnsi="GHEA Grapalat" w:cs="Sylfaen"/>
          <w:sz w:val="22"/>
          <w:szCs w:val="22"/>
          <w:lang w:val="hy-AM"/>
        </w:rPr>
        <w:t>ռևտրային</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կազմակերպությունների</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ոչ</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ընթացիկ</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պարտավորությունները</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կազմել</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 xml:space="preserve">են </w:t>
      </w:r>
      <w:r w:rsidRPr="008916CF">
        <w:rPr>
          <w:rFonts w:ascii="GHEA Grapalat" w:hAnsi="GHEA Grapalat" w:cs="Sylfaen"/>
          <w:b/>
          <w:sz w:val="22"/>
          <w:szCs w:val="22"/>
          <w:lang w:val="hy-AM"/>
        </w:rPr>
        <w:t>412</w:t>
      </w:r>
      <w:r w:rsidR="0099433C">
        <w:rPr>
          <w:rFonts w:ascii="GHEA Grapalat" w:hAnsi="GHEA Grapalat" w:cs="Sylfaen"/>
          <w:b/>
          <w:sz w:val="22"/>
          <w:szCs w:val="22"/>
          <w:lang w:val="hy-AM"/>
        </w:rPr>
        <w:t>,</w:t>
      </w:r>
      <w:r w:rsidRPr="008916CF">
        <w:rPr>
          <w:rFonts w:ascii="GHEA Grapalat" w:hAnsi="GHEA Grapalat" w:cs="Sylfaen"/>
          <w:b/>
          <w:sz w:val="22"/>
          <w:szCs w:val="22"/>
          <w:lang w:val="hy-AM"/>
        </w:rPr>
        <w:t>594</w:t>
      </w:r>
      <w:r w:rsidR="00C126B6">
        <w:rPr>
          <w:rFonts w:ascii="GHEA Grapalat" w:hAnsi="GHEA Grapalat" w:cs="Sylfaen"/>
          <w:b/>
          <w:sz w:val="22"/>
          <w:szCs w:val="22"/>
          <w:lang w:val="hy-AM"/>
        </w:rPr>
        <w:t>,</w:t>
      </w:r>
      <w:r w:rsidRPr="008916CF">
        <w:rPr>
          <w:rFonts w:ascii="GHEA Grapalat" w:hAnsi="GHEA Grapalat" w:cs="Sylfaen"/>
          <w:b/>
          <w:sz w:val="22"/>
          <w:szCs w:val="22"/>
          <w:lang w:val="hy-AM"/>
        </w:rPr>
        <w:t>910</w:t>
      </w:r>
      <w:r w:rsidR="00C126B6">
        <w:rPr>
          <w:rFonts w:ascii="MS Mincho" w:eastAsia="MS Mincho" w:hAnsi="MS Mincho" w:cs="MS Mincho"/>
          <w:b/>
          <w:sz w:val="22"/>
          <w:szCs w:val="22"/>
          <w:lang w:val="hy-AM"/>
        </w:rPr>
        <w:t>․</w:t>
      </w:r>
      <w:r w:rsidRPr="008916CF">
        <w:rPr>
          <w:rFonts w:ascii="GHEA Grapalat" w:hAnsi="GHEA Grapalat" w:cs="Sylfaen"/>
          <w:b/>
          <w:sz w:val="22"/>
          <w:szCs w:val="22"/>
          <w:lang w:val="hy-AM"/>
        </w:rPr>
        <w:t>8</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հազ. դրամ</w:t>
      </w:r>
      <w:r w:rsidRPr="008916CF">
        <w:rPr>
          <w:rFonts w:ascii="GHEA Grapalat" w:hAnsi="GHEA Grapalat" w:cs="Sylfaen"/>
          <w:sz w:val="22"/>
          <w:szCs w:val="22"/>
          <w:lang w:val="hy-AM"/>
        </w:rPr>
        <w:t xml:space="preserve"> </w:t>
      </w:r>
      <w:r w:rsidRPr="008916CF">
        <w:rPr>
          <w:rFonts w:ascii="GHEA Grapalat" w:hAnsi="GHEA Grapalat" w:cs="Sylfaen"/>
          <w:sz w:val="22"/>
          <w:szCs w:val="22"/>
          <w:lang w:val="af-ZA"/>
        </w:rPr>
        <w:t>(</w:t>
      </w:r>
      <w:r w:rsidRPr="008916CF">
        <w:rPr>
          <w:rFonts w:ascii="GHEA Grapalat" w:hAnsi="GHEA Grapalat" w:cs="Sylfaen"/>
          <w:sz w:val="22"/>
          <w:szCs w:val="22"/>
          <w:lang w:val="hy-AM"/>
        </w:rPr>
        <w:t xml:space="preserve">նախորդ </w:t>
      </w:r>
      <w:r w:rsidRPr="008916CF">
        <w:rPr>
          <w:rFonts w:ascii="GHEA Grapalat" w:hAnsi="GHEA Grapalat" w:cs="Sylfaen"/>
          <w:sz w:val="22"/>
          <w:szCs w:val="22"/>
          <w:lang w:val="en-US"/>
        </w:rPr>
        <w:t>նույն</w:t>
      </w:r>
      <w:r w:rsidRPr="008916CF">
        <w:rPr>
          <w:rFonts w:ascii="GHEA Grapalat" w:hAnsi="GHEA Grapalat" w:cs="Sylfaen"/>
          <w:sz w:val="22"/>
          <w:szCs w:val="22"/>
          <w:lang w:val="af-ZA"/>
        </w:rPr>
        <w:t xml:space="preserve"> </w:t>
      </w:r>
      <w:r w:rsidRPr="008916CF">
        <w:rPr>
          <w:rFonts w:ascii="GHEA Grapalat" w:hAnsi="GHEA Grapalat" w:cs="Sylfaen"/>
          <w:sz w:val="22"/>
          <w:szCs w:val="22"/>
          <w:lang w:val="en-US"/>
        </w:rPr>
        <w:t>հաշվետու</w:t>
      </w:r>
      <w:r w:rsidRPr="008916CF">
        <w:rPr>
          <w:rFonts w:ascii="GHEA Grapalat" w:hAnsi="GHEA Grapalat" w:cs="Sylfaen"/>
          <w:sz w:val="22"/>
          <w:szCs w:val="22"/>
          <w:lang w:val="af-ZA"/>
        </w:rPr>
        <w:t xml:space="preserve"> </w:t>
      </w:r>
      <w:r w:rsidR="00BC4D71" w:rsidRPr="008916CF">
        <w:rPr>
          <w:rFonts w:ascii="GHEA Grapalat" w:hAnsi="GHEA Grapalat" w:cs="Sylfaen"/>
          <w:sz w:val="22"/>
          <w:szCs w:val="22"/>
          <w:lang w:val="en-US"/>
        </w:rPr>
        <w:t>ժամանակա</w:t>
      </w:r>
      <w:r w:rsidR="00BC4D71">
        <w:rPr>
          <w:rFonts w:ascii="GHEA Grapalat" w:hAnsi="GHEA Grapalat" w:cs="Sylfaen"/>
          <w:sz w:val="22"/>
          <w:szCs w:val="22"/>
          <w:lang w:val="hy-AM"/>
        </w:rPr>
        <w:t>հատվածում</w:t>
      </w:r>
      <w:r w:rsidRPr="008916CF">
        <w:rPr>
          <w:rFonts w:ascii="GHEA Grapalat" w:hAnsi="GHEA Grapalat" w:cs="Sylfaen"/>
          <w:sz w:val="22"/>
          <w:szCs w:val="22"/>
          <w:lang w:val="af-ZA"/>
        </w:rPr>
        <w:t xml:space="preserve"> </w:t>
      </w:r>
      <w:r w:rsidRPr="008916CF">
        <w:rPr>
          <w:rFonts w:ascii="GHEA Grapalat" w:hAnsi="GHEA Grapalat" w:cs="Sylfaen"/>
          <w:sz w:val="22"/>
          <w:szCs w:val="22"/>
          <w:lang w:val="hy-AM"/>
        </w:rPr>
        <w:t xml:space="preserve">այն կազմել էր </w:t>
      </w:r>
      <w:r w:rsidRPr="008916CF">
        <w:rPr>
          <w:rFonts w:ascii="GHEA Grapalat" w:hAnsi="GHEA Grapalat" w:cs="Sylfaen"/>
          <w:b/>
          <w:sz w:val="22"/>
          <w:szCs w:val="22"/>
          <w:lang w:val="hy-AM"/>
        </w:rPr>
        <w:t>366</w:t>
      </w:r>
      <w:r w:rsidR="00C126B6">
        <w:rPr>
          <w:rFonts w:ascii="GHEA Grapalat" w:hAnsi="GHEA Grapalat" w:cs="Sylfaen"/>
          <w:b/>
          <w:sz w:val="22"/>
          <w:szCs w:val="22"/>
          <w:lang w:val="hy-AM"/>
        </w:rPr>
        <w:t>,</w:t>
      </w:r>
      <w:r w:rsidRPr="008916CF">
        <w:rPr>
          <w:rFonts w:ascii="Calibri" w:hAnsi="Calibri" w:cs="Calibri"/>
          <w:b/>
          <w:sz w:val="22"/>
          <w:szCs w:val="22"/>
          <w:lang w:val="hy-AM"/>
        </w:rPr>
        <w:t> </w:t>
      </w:r>
      <w:r w:rsidRPr="008916CF">
        <w:rPr>
          <w:rFonts w:ascii="GHEA Grapalat" w:hAnsi="GHEA Grapalat" w:cs="Sylfaen"/>
          <w:b/>
          <w:sz w:val="22"/>
          <w:szCs w:val="22"/>
          <w:lang w:val="hy-AM"/>
        </w:rPr>
        <w:t>532</w:t>
      </w:r>
      <w:r w:rsidR="00C126B6">
        <w:rPr>
          <w:rFonts w:ascii="GHEA Grapalat" w:hAnsi="GHEA Grapalat" w:cs="Sylfaen"/>
          <w:b/>
          <w:sz w:val="22"/>
          <w:szCs w:val="22"/>
          <w:lang w:val="hy-AM"/>
        </w:rPr>
        <w:t>,</w:t>
      </w:r>
      <w:r w:rsidRPr="008916CF">
        <w:rPr>
          <w:rFonts w:ascii="Calibri" w:hAnsi="Calibri" w:cs="Calibri"/>
          <w:b/>
          <w:sz w:val="22"/>
          <w:szCs w:val="22"/>
          <w:lang w:val="hy-AM"/>
        </w:rPr>
        <w:t> </w:t>
      </w:r>
      <w:r w:rsidR="00C126B6">
        <w:rPr>
          <w:rFonts w:ascii="GHEA Grapalat" w:hAnsi="GHEA Grapalat" w:cs="Sylfaen"/>
          <w:b/>
          <w:sz w:val="22"/>
          <w:szCs w:val="22"/>
          <w:lang w:val="hy-AM"/>
        </w:rPr>
        <w:t>559․</w:t>
      </w:r>
      <w:r w:rsidRPr="008916CF">
        <w:rPr>
          <w:rFonts w:ascii="GHEA Grapalat" w:hAnsi="GHEA Grapalat" w:cs="Sylfaen"/>
          <w:b/>
          <w:sz w:val="22"/>
          <w:szCs w:val="22"/>
          <w:lang w:val="hy-AM"/>
        </w:rPr>
        <w:t>2</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հազ</w:t>
      </w:r>
      <w:r w:rsidRPr="008916CF">
        <w:rPr>
          <w:rFonts w:ascii="GHEA Grapalat" w:hAnsi="GHEA Grapalat" w:cs="Sylfaen"/>
          <w:b/>
          <w:sz w:val="22"/>
          <w:szCs w:val="22"/>
          <w:lang w:val="af-ZA"/>
        </w:rPr>
        <w:t xml:space="preserve">. </w:t>
      </w:r>
      <w:r w:rsidRPr="008916CF">
        <w:rPr>
          <w:rFonts w:ascii="GHEA Grapalat" w:hAnsi="GHEA Grapalat" w:cs="Sylfaen"/>
          <w:b/>
          <w:sz w:val="22"/>
          <w:szCs w:val="22"/>
          <w:lang w:val="hy-AM"/>
        </w:rPr>
        <w:t>դրամ</w:t>
      </w:r>
      <w:r w:rsidRPr="008916CF">
        <w:rPr>
          <w:rFonts w:ascii="GHEA Grapalat" w:hAnsi="GHEA Grapalat" w:cs="Sylfaen"/>
          <w:b/>
          <w:sz w:val="22"/>
          <w:szCs w:val="22"/>
          <w:lang w:val="af-ZA"/>
        </w:rPr>
        <w:t>),</w:t>
      </w:r>
      <w:r w:rsidRPr="008916CF">
        <w:rPr>
          <w:rFonts w:ascii="GHEA Grapalat" w:hAnsi="GHEA Grapalat"/>
          <w:b/>
          <w:sz w:val="22"/>
          <w:szCs w:val="22"/>
          <w:lang w:val="hy-AM"/>
        </w:rPr>
        <w:t xml:space="preserve"> </w:t>
      </w:r>
      <w:r w:rsidRPr="008916CF">
        <w:rPr>
          <w:rFonts w:ascii="GHEA Grapalat" w:hAnsi="GHEA Grapalat"/>
          <w:sz w:val="22"/>
          <w:szCs w:val="22"/>
          <w:lang w:val="hy-AM"/>
        </w:rPr>
        <w:t>որից</w:t>
      </w:r>
      <w:r w:rsidRPr="008916CF">
        <w:rPr>
          <w:rFonts w:ascii="GHEA Grapalat" w:hAnsi="GHEA Grapalat"/>
          <w:b/>
          <w:sz w:val="22"/>
          <w:szCs w:val="22"/>
          <w:lang w:val="hy-AM"/>
        </w:rPr>
        <w:t xml:space="preserve"> 360</w:t>
      </w:r>
      <w:r w:rsidR="00C126B6">
        <w:rPr>
          <w:rFonts w:ascii="GHEA Grapalat" w:hAnsi="GHEA Grapalat"/>
          <w:b/>
          <w:sz w:val="22"/>
          <w:szCs w:val="22"/>
          <w:lang w:val="hy-AM"/>
        </w:rPr>
        <w:t>,</w:t>
      </w:r>
      <w:r w:rsidRPr="008916CF">
        <w:rPr>
          <w:rFonts w:ascii="GHEA Grapalat" w:hAnsi="GHEA Grapalat"/>
          <w:b/>
          <w:sz w:val="22"/>
          <w:szCs w:val="22"/>
          <w:lang w:val="hy-AM"/>
        </w:rPr>
        <w:t>301</w:t>
      </w:r>
      <w:r w:rsidR="00C126B6">
        <w:rPr>
          <w:rFonts w:ascii="GHEA Grapalat" w:hAnsi="GHEA Grapalat"/>
          <w:b/>
          <w:sz w:val="22"/>
          <w:szCs w:val="22"/>
          <w:lang w:val="hy-AM"/>
        </w:rPr>
        <w:t>,674․</w:t>
      </w:r>
      <w:r w:rsidRPr="008916CF">
        <w:rPr>
          <w:rFonts w:ascii="GHEA Grapalat" w:hAnsi="GHEA Grapalat"/>
          <w:b/>
          <w:sz w:val="22"/>
          <w:szCs w:val="22"/>
          <w:lang w:val="hy-AM"/>
        </w:rPr>
        <w:t xml:space="preserve">4 հազ. դրամը </w:t>
      </w:r>
      <w:r w:rsidRPr="008916CF">
        <w:rPr>
          <w:rFonts w:ascii="GHEA Grapalat" w:hAnsi="GHEA Grapalat"/>
          <w:sz w:val="22"/>
          <w:szCs w:val="22"/>
          <w:lang w:val="hy-AM"/>
        </w:rPr>
        <w:t xml:space="preserve">իրենից ներկայացնում են երկարաժամկետ բանկային վարկեր և փոխառություններ` </w:t>
      </w:r>
      <w:r w:rsidRPr="008916CF">
        <w:rPr>
          <w:rFonts w:ascii="GHEA Grapalat" w:hAnsi="GHEA Grapalat"/>
          <w:sz w:val="22"/>
          <w:szCs w:val="22"/>
          <w:lang w:val="af-ZA"/>
        </w:rPr>
        <w:t>2020</w:t>
      </w:r>
      <w:r w:rsidRPr="008916CF">
        <w:rPr>
          <w:rFonts w:ascii="GHEA Grapalat" w:hAnsi="GHEA Grapalat"/>
          <w:sz w:val="22"/>
          <w:szCs w:val="22"/>
          <w:lang w:val="en-US"/>
        </w:rPr>
        <w:t>թ</w:t>
      </w:r>
      <w:r w:rsidRPr="008916CF">
        <w:rPr>
          <w:rFonts w:ascii="GHEA Grapalat" w:hAnsi="GHEA Grapalat"/>
          <w:sz w:val="22"/>
          <w:szCs w:val="22"/>
          <w:lang w:val="af-ZA"/>
        </w:rPr>
        <w:t>. առաջին կիսամյակի</w:t>
      </w:r>
      <w:r w:rsidRPr="008916CF">
        <w:rPr>
          <w:rFonts w:ascii="GHEA Grapalat" w:hAnsi="GHEA Grapalat"/>
          <w:sz w:val="22"/>
          <w:szCs w:val="22"/>
          <w:lang w:val="hy-AM"/>
        </w:rPr>
        <w:t xml:space="preserve"> նկատմամբ այն ավելացել է</w:t>
      </w:r>
      <w:r w:rsidRPr="008916CF">
        <w:rPr>
          <w:rFonts w:ascii="GHEA Grapalat" w:hAnsi="GHEA Grapalat"/>
          <w:b/>
          <w:sz w:val="22"/>
          <w:szCs w:val="22"/>
          <w:lang w:val="hy-AM"/>
        </w:rPr>
        <w:t xml:space="preserve"> 54</w:t>
      </w:r>
      <w:r w:rsidR="00C126B6">
        <w:rPr>
          <w:rFonts w:ascii="GHEA Grapalat" w:hAnsi="GHEA Grapalat"/>
          <w:b/>
          <w:sz w:val="22"/>
          <w:szCs w:val="22"/>
          <w:lang w:val="hy-AM"/>
        </w:rPr>
        <w:t>,</w:t>
      </w:r>
      <w:r w:rsidRPr="008916CF">
        <w:rPr>
          <w:rFonts w:ascii="GHEA Grapalat" w:hAnsi="GHEA Grapalat"/>
          <w:b/>
          <w:sz w:val="22"/>
          <w:szCs w:val="22"/>
          <w:lang w:val="hy-AM"/>
        </w:rPr>
        <w:t>082</w:t>
      </w:r>
      <w:r w:rsidR="00C126B6">
        <w:rPr>
          <w:rFonts w:ascii="GHEA Grapalat" w:hAnsi="GHEA Grapalat"/>
          <w:b/>
          <w:sz w:val="22"/>
          <w:szCs w:val="22"/>
          <w:lang w:val="hy-AM"/>
        </w:rPr>
        <w:t>,</w:t>
      </w:r>
      <w:r w:rsidRPr="008916CF">
        <w:rPr>
          <w:rFonts w:ascii="GHEA Grapalat" w:hAnsi="GHEA Grapalat"/>
          <w:b/>
          <w:sz w:val="22"/>
          <w:szCs w:val="22"/>
          <w:lang w:val="hy-AM"/>
        </w:rPr>
        <w:t>930</w:t>
      </w:r>
      <w:r w:rsidR="00C126B6">
        <w:rPr>
          <w:rFonts w:ascii="MS Mincho" w:eastAsia="MS Mincho" w:hAnsi="MS Mincho" w:cs="MS Mincho"/>
          <w:b/>
          <w:sz w:val="22"/>
          <w:szCs w:val="22"/>
          <w:lang w:val="hy-AM"/>
        </w:rPr>
        <w:t>․</w:t>
      </w:r>
      <w:r w:rsidRPr="008916CF">
        <w:rPr>
          <w:rFonts w:ascii="GHEA Grapalat" w:hAnsi="GHEA Grapalat"/>
          <w:b/>
          <w:sz w:val="22"/>
          <w:szCs w:val="22"/>
          <w:lang w:val="hy-AM"/>
        </w:rPr>
        <w:t>3</w:t>
      </w:r>
      <w:r w:rsidRPr="008916CF">
        <w:rPr>
          <w:rFonts w:ascii="GHEA Grapalat" w:hAnsi="GHEA Grapalat"/>
          <w:b/>
          <w:sz w:val="22"/>
          <w:szCs w:val="22"/>
          <w:lang w:val="af-ZA"/>
        </w:rPr>
        <w:t xml:space="preserve"> </w:t>
      </w:r>
      <w:r w:rsidRPr="008916CF">
        <w:rPr>
          <w:rFonts w:ascii="GHEA Grapalat" w:hAnsi="GHEA Grapalat"/>
          <w:b/>
          <w:sz w:val="22"/>
          <w:szCs w:val="22"/>
          <w:lang w:val="hy-AM"/>
        </w:rPr>
        <w:t>հազ.դրամով</w:t>
      </w:r>
      <w:r w:rsidRPr="008916CF">
        <w:rPr>
          <w:rFonts w:ascii="GHEA Grapalat" w:hAnsi="GHEA Grapalat"/>
          <w:sz w:val="22"/>
          <w:szCs w:val="22"/>
          <w:lang w:val="hy-AM"/>
        </w:rPr>
        <w:t xml:space="preserve"> </w:t>
      </w:r>
      <w:r w:rsidRPr="008916CF">
        <w:rPr>
          <w:rFonts w:ascii="GHEA Grapalat" w:hAnsi="GHEA Grapalat"/>
          <w:sz w:val="22"/>
          <w:szCs w:val="22"/>
          <w:lang w:val="af-ZA"/>
        </w:rPr>
        <w:t>(</w:t>
      </w:r>
      <w:r w:rsidRPr="008916CF">
        <w:rPr>
          <w:rFonts w:ascii="GHEA Grapalat" w:hAnsi="GHEA Grapalat"/>
          <w:sz w:val="22"/>
          <w:szCs w:val="22"/>
          <w:lang w:val="hy-AM"/>
        </w:rPr>
        <w:t xml:space="preserve">գերակշիռ մասը բաժին է ընկնում ՀՀ տարածքային կառավարման և ենթակառուցվածքների նախարարության` </w:t>
      </w:r>
      <w:r w:rsidRPr="008916CF">
        <w:rPr>
          <w:rFonts w:ascii="GHEA Grapalat" w:hAnsi="GHEA Grapalat"/>
          <w:b/>
          <w:sz w:val="22"/>
          <w:szCs w:val="22"/>
          <w:lang w:val="hy-AM"/>
        </w:rPr>
        <w:t>351</w:t>
      </w:r>
      <w:r w:rsidR="00C126B6">
        <w:rPr>
          <w:rFonts w:ascii="GHEA Grapalat" w:hAnsi="GHEA Grapalat"/>
          <w:b/>
          <w:sz w:val="22"/>
          <w:szCs w:val="22"/>
          <w:lang w:val="hy-AM"/>
        </w:rPr>
        <w:t>,</w:t>
      </w:r>
      <w:r w:rsidRPr="008916CF">
        <w:rPr>
          <w:rFonts w:ascii="GHEA Grapalat" w:hAnsi="GHEA Grapalat"/>
          <w:b/>
          <w:sz w:val="22"/>
          <w:szCs w:val="22"/>
          <w:lang w:val="hy-AM"/>
        </w:rPr>
        <w:t>420</w:t>
      </w:r>
      <w:r w:rsidR="00C126B6">
        <w:rPr>
          <w:rFonts w:ascii="GHEA Grapalat" w:hAnsi="GHEA Grapalat"/>
          <w:b/>
          <w:sz w:val="22"/>
          <w:szCs w:val="22"/>
          <w:lang w:val="hy-AM"/>
        </w:rPr>
        <w:t>,</w:t>
      </w:r>
      <w:r w:rsidRPr="008916CF">
        <w:rPr>
          <w:rFonts w:ascii="Calibri" w:hAnsi="Calibri" w:cs="Calibri"/>
          <w:b/>
          <w:sz w:val="22"/>
          <w:szCs w:val="22"/>
          <w:lang w:val="hy-AM"/>
        </w:rPr>
        <w:t> </w:t>
      </w:r>
      <w:r w:rsidR="00C126B6">
        <w:rPr>
          <w:rFonts w:ascii="GHEA Grapalat" w:hAnsi="GHEA Grapalat"/>
          <w:b/>
          <w:sz w:val="22"/>
          <w:szCs w:val="22"/>
          <w:lang w:val="hy-AM"/>
        </w:rPr>
        <w:t>664․</w:t>
      </w:r>
      <w:r w:rsidRPr="008916CF">
        <w:rPr>
          <w:rFonts w:ascii="GHEA Grapalat" w:hAnsi="GHEA Grapalat"/>
          <w:b/>
          <w:sz w:val="22"/>
          <w:szCs w:val="22"/>
          <w:lang w:val="hy-AM"/>
        </w:rPr>
        <w:t>0 հազ. դրամ</w:t>
      </w:r>
      <w:r w:rsidRPr="008916CF">
        <w:rPr>
          <w:rFonts w:ascii="GHEA Grapalat" w:hAnsi="GHEA Grapalat"/>
          <w:sz w:val="22"/>
          <w:szCs w:val="22"/>
          <w:lang w:val="hy-AM"/>
        </w:rPr>
        <w:t xml:space="preserve">, Ջրային կոմիտեի՝ </w:t>
      </w:r>
      <w:r w:rsidRPr="008916CF">
        <w:rPr>
          <w:rFonts w:ascii="GHEA Grapalat" w:hAnsi="GHEA Grapalat"/>
          <w:b/>
          <w:sz w:val="22"/>
          <w:szCs w:val="22"/>
          <w:lang w:val="hy-AM"/>
        </w:rPr>
        <w:t>2</w:t>
      </w:r>
      <w:r w:rsidR="00C126B6">
        <w:rPr>
          <w:rFonts w:ascii="GHEA Grapalat" w:hAnsi="GHEA Grapalat"/>
          <w:b/>
          <w:sz w:val="22"/>
          <w:szCs w:val="22"/>
          <w:lang w:val="hy-AM"/>
        </w:rPr>
        <w:t>,</w:t>
      </w:r>
      <w:r w:rsidRPr="008916CF">
        <w:rPr>
          <w:rFonts w:ascii="GHEA Grapalat" w:hAnsi="GHEA Grapalat"/>
          <w:b/>
          <w:sz w:val="22"/>
          <w:szCs w:val="22"/>
          <w:lang w:val="hy-AM"/>
        </w:rPr>
        <w:t>210</w:t>
      </w:r>
      <w:r w:rsidR="00C126B6">
        <w:rPr>
          <w:rFonts w:ascii="GHEA Grapalat" w:hAnsi="GHEA Grapalat"/>
          <w:b/>
          <w:sz w:val="22"/>
          <w:szCs w:val="22"/>
          <w:lang w:val="hy-AM"/>
        </w:rPr>
        <w:t>,</w:t>
      </w:r>
      <w:r w:rsidRPr="008916CF">
        <w:rPr>
          <w:rFonts w:ascii="GHEA Grapalat" w:hAnsi="GHEA Grapalat"/>
          <w:b/>
          <w:sz w:val="22"/>
          <w:szCs w:val="22"/>
          <w:lang w:val="hy-AM"/>
        </w:rPr>
        <w:t>218</w:t>
      </w:r>
      <w:r w:rsidR="00C126B6">
        <w:rPr>
          <w:rFonts w:ascii="MS Mincho" w:eastAsia="MS Mincho" w:hAnsi="MS Mincho" w:cs="MS Mincho"/>
          <w:b/>
          <w:sz w:val="22"/>
          <w:szCs w:val="22"/>
          <w:lang w:val="hy-AM"/>
        </w:rPr>
        <w:t>․</w:t>
      </w:r>
      <w:r w:rsidRPr="008916CF">
        <w:rPr>
          <w:rFonts w:ascii="GHEA Grapalat" w:hAnsi="GHEA Grapalat"/>
          <w:b/>
          <w:sz w:val="22"/>
          <w:szCs w:val="22"/>
          <w:lang w:val="hy-AM"/>
        </w:rPr>
        <w:t>2 հազ. դրամ</w:t>
      </w:r>
      <w:r w:rsidRPr="008916CF">
        <w:rPr>
          <w:rFonts w:ascii="GHEA Grapalat" w:hAnsi="GHEA Grapalat"/>
          <w:sz w:val="22"/>
          <w:szCs w:val="22"/>
          <w:lang w:val="hy-AM"/>
        </w:rPr>
        <w:t xml:space="preserve"> ընկերություններին, ՀՀ </w:t>
      </w:r>
      <w:r w:rsidRPr="008916CF">
        <w:rPr>
          <w:rFonts w:ascii="GHEA Grapalat" w:hAnsi="GHEA Grapalat"/>
          <w:sz w:val="22"/>
          <w:szCs w:val="22"/>
          <w:lang w:val="ru-RU"/>
        </w:rPr>
        <w:t>Երևանի</w:t>
      </w:r>
      <w:r w:rsidRPr="008916CF">
        <w:rPr>
          <w:rFonts w:ascii="GHEA Grapalat" w:hAnsi="GHEA Grapalat"/>
          <w:sz w:val="22"/>
          <w:szCs w:val="22"/>
          <w:lang w:val="af-ZA"/>
        </w:rPr>
        <w:t xml:space="preserve"> </w:t>
      </w:r>
      <w:r w:rsidRPr="008916CF">
        <w:rPr>
          <w:rFonts w:ascii="GHEA Grapalat" w:hAnsi="GHEA Grapalat"/>
          <w:sz w:val="22"/>
          <w:szCs w:val="22"/>
          <w:lang w:val="hy-AM"/>
        </w:rPr>
        <w:t>քաղաքապետարանի «Երևանի մետրոպոլիտեն» ՓԲԸ</w:t>
      </w:r>
      <w:r w:rsidRPr="008916CF">
        <w:rPr>
          <w:rFonts w:ascii="GHEA Grapalat" w:hAnsi="GHEA Grapalat"/>
          <w:sz w:val="22"/>
          <w:szCs w:val="22"/>
          <w:lang w:val="af-ZA"/>
        </w:rPr>
        <w:t>-</w:t>
      </w:r>
      <w:r w:rsidRPr="008916CF">
        <w:rPr>
          <w:rFonts w:ascii="GHEA Grapalat" w:hAnsi="GHEA Grapalat"/>
          <w:sz w:val="22"/>
          <w:szCs w:val="22"/>
          <w:lang w:val="en-US"/>
        </w:rPr>
        <w:t>ին</w:t>
      </w:r>
      <w:r w:rsidRPr="008916CF">
        <w:rPr>
          <w:rFonts w:ascii="GHEA Grapalat" w:hAnsi="GHEA Grapalat"/>
          <w:sz w:val="22"/>
          <w:szCs w:val="22"/>
          <w:lang w:val="hy-AM"/>
        </w:rPr>
        <w:t xml:space="preserve">՝ </w:t>
      </w:r>
      <w:r w:rsidRPr="008916CF">
        <w:rPr>
          <w:rFonts w:ascii="GHEA Grapalat" w:hAnsi="GHEA Grapalat"/>
          <w:b/>
          <w:sz w:val="22"/>
          <w:szCs w:val="22"/>
          <w:lang w:val="hy-AM"/>
        </w:rPr>
        <w:t>4</w:t>
      </w:r>
      <w:r w:rsidR="00C126B6">
        <w:rPr>
          <w:rFonts w:ascii="GHEA Grapalat" w:hAnsi="GHEA Grapalat"/>
          <w:b/>
          <w:sz w:val="22"/>
          <w:szCs w:val="22"/>
          <w:lang w:val="hy-AM"/>
        </w:rPr>
        <w:t>,</w:t>
      </w:r>
      <w:r w:rsidRPr="008916CF">
        <w:rPr>
          <w:rFonts w:ascii="Calibri" w:hAnsi="Calibri" w:cs="Calibri"/>
          <w:b/>
          <w:sz w:val="22"/>
          <w:szCs w:val="22"/>
          <w:lang w:val="hy-AM"/>
        </w:rPr>
        <w:t> </w:t>
      </w:r>
      <w:r w:rsidRPr="008916CF">
        <w:rPr>
          <w:rFonts w:ascii="GHEA Grapalat" w:hAnsi="GHEA Grapalat"/>
          <w:b/>
          <w:sz w:val="22"/>
          <w:szCs w:val="22"/>
          <w:lang w:val="hy-AM"/>
        </w:rPr>
        <w:t>111</w:t>
      </w:r>
      <w:r w:rsidR="00C126B6">
        <w:rPr>
          <w:rFonts w:ascii="GHEA Grapalat" w:hAnsi="GHEA Grapalat"/>
          <w:b/>
          <w:sz w:val="22"/>
          <w:szCs w:val="22"/>
          <w:lang w:val="hy-AM"/>
        </w:rPr>
        <w:t>,</w:t>
      </w:r>
      <w:r w:rsidRPr="008916CF">
        <w:rPr>
          <w:rFonts w:ascii="Calibri" w:hAnsi="Calibri" w:cs="Calibri"/>
          <w:b/>
          <w:sz w:val="22"/>
          <w:szCs w:val="22"/>
          <w:lang w:val="hy-AM"/>
        </w:rPr>
        <w:t> </w:t>
      </w:r>
      <w:r w:rsidR="00C126B6">
        <w:rPr>
          <w:rFonts w:ascii="GHEA Grapalat" w:hAnsi="GHEA Grapalat"/>
          <w:b/>
          <w:sz w:val="22"/>
          <w:szCs w:val="22"/>
          <w:lang w:val="hy-AM"/>
        </w:rPr>
        <w:t>641․</w:t>
      </w:r>
      <w:r w:rsidRPr="008916CF">
        <w:rPr>
          <w:rFonts w:ascii="GHEA Grapalat" w:hAnsi="GHEA Grapalat"/>
          <w:b/>
          <w:sz w:val="22"/>
          <w:szCs w:val="22"/>
          <w:lang w:val="hy-AM"/>
        </w:rPr>
        <w:t>7 հազ. դրամ</w:t>
      </w:r>
      <w:r w:rsidRPr="008916CF">
        <w:rPr>
          <w:rFonts w:ascii="GHEA Grapalat" w:hAnsi="GHEA Grapalat"/>
          <w:sz w:val="22"/>
          <w:szCs w:val="22"/>
          <w:lang w:val="af-ZA"/>
        </w:rPr>
        <w:t>)</w:t>
      </w:r>
      <w:r w:rsidRPr="008916CF">
        <w:rPr>
          <w:rFonts w:ascii="GHEA Grapalat" w:hAnsi="GHEA Grapalat"/>
          <w:sz w:val="22"/>
          <w:szCs w:val="22"/>
          <w:lang w:val="hy-AM"/>
        </w:rPr>
        <w:t xml:space="preserve">։ </w:t>
      </w:r>
    </w:p>
    <w:p w:rsidR="0021332F" w:rsidRPr="008916CF" w:rsidRDefault="0021332F" w:rsidP="0021332F">
      <w:pPr>
        <w:spacing w:line="360" w:lineRule="auto"/>
        <w:ind w:firstLine="690"/>
        <w:jc w:val="both"/>
        <w:rPr>
          <w:rFonts w:ascii="GHEA Grapalat" w:hAnsi="GHEA Grapalat" w:cs="Arial Armenian"/>
          <w:b/>
          <w:bCs/>
          <w:sz w:val="22"/>
          <w:szCs w:val="22"/>
          <w:lang w:val="hy-AM"/>
        </w:rPr>
      </w:pPr>
      <w:r w:rsidRPr="008916CF">
        <w:rPr>
          <w:rFonts w:ascii="GHEA Grapalat" w:hAnsi="GHEA Grapalat" w:cs="Sylfaen"/>
          <w:sz w:val="22"/>
          <w:szCs w:val="22"/>
          <w:lang w:val="hy-AM"/>
        </w:rPr>
        <w:t>2021թ.</w:t>
      </w:r>
      <w:r w:rsidRPr="008916CF">
        <w:rPr>
          <w:rFonts w:ascii="GHEA Grapalat" w:hAnsi="GHEA Grapalat" w:cs="Sylfaen"/>
          <w:sz w:val="22"/>
          <w:szCs w:val="22"/>
          <w:lang w:val="af-ZA"/>
        </w:rPr>
        <w:t>-</w:t>
      </w:r>
      <w:r w:rsidRPr="008916CF">
        <w:rPr>
          <w:rFonts w:ascii="GHEA Grapalat" w:hAnsi="GHEA Grapalat" w:cs="Sylfaen"/>
          <w:sz w:val="22"/>
          <w:szCs w:val="22"/>
          <w:lang w:val="hy-AM"/>
        </w:rPr>
        <w:t xml:space="preserve">ի առաջին կիսամյակում ընկերությունների արտադրանքի, ապրանքների, աշխատանքների, ծառայությունների իրացումից հասույթը կազմել է </w:t>
      </w:r>
      <w:r w:rsidRPr="008916CF">
        <w:rPr>
          <w:rFonts w:ascii="GHEA Grapalat" w:hAnsi="GHEA Grapalat" w:cs="Sylfaen"/>
          <w:b/>
          <w:sz w:val="22"/>
          <w:szCs w:val="22"/>
          <w:lang w:val="hy-AM"/>
        </w:rPr>
        <w:t>89</w:t>
      </w:r>
      <w:r w:rsidR="00C126B6">
        <w:rPr>
          <w:rFonts w:ascii="GHEA Grapalat" w:hAnsi="GHEA Grapalat" w:cs="Sylfaen"/>
          <w:b/>
          <w:sz w:val="22"/>
          <w:szCs w:val="22"/>
          <w:lang w:val="hy-AM"/>
        </w:rPr>
        <w:t>,</w:t>
      </w:r>
      <w:r w:rsidRPr="008916CF">
        <w:rPr>
          <w:rFonts w:ascii="GHEA Grapalat" w:hAnsi="GHEA Grapalat" w:cs="Sylfaen"/>
          <w:b/>
          <w:sz w:val="22"/>
          <w:szCs w:val="22"/>
          <w:lang w:val="hy-AM"/>
        </w:rPr>
        <w:t>994</w:t>
      </w:r>
      <w:r w:rsidR="00C126B6">
        <w:rPr>
          <w:rFonts w:ascii="GHEA Grapalat" w:hAnsi="GHEA Grapalat" w:cs="Sylfaen"/>
          <w:b/>
          <w:sz w:val="22"/>
          <w:szCs w:val="22"/>
          <w:lang w:val="hy-AM"/>
        </w:rPr>
        <w:t>,344․</w:t>
      </w:r>
      <w:r w:rsidRPr="008916CF">
        <w:rPr>
          <w:rFonts w:ascii="GHEA Grapalat" w:hAnsi="GHEA Grapalat" w:cs="Sylfaen"/>
          <w:b/>
          <w:sz w:val="22"/>
          <w:szCs w:val="22"/>
          <w:lang w:val="hy-AM"/>
        </w:rPr>
        <w:t>3</w:t>
      </w:r>
      <w:r w:rsidRPr="008916CF">
        <w:rPr>
          <w:rFonts w:ascii="GHEA Grapalat" w:hAnsi="GHEA Grapalat" w:cs="Sylfaen"/>
          <w:sz w:val="22"/>
          <w:szCs w:val="22"/>
          <w:lang w:val="hy-AM"/>
        </w:rPr>
        <w:t xml:space="preserve"> </w:t>
      </w:r>
      <w:r w:rsidRPr="008916CF">
        <w:rPr>
          <w:rFonts w:ascii="GHEA Grapalat" w:hAnsi="GHEA Grapalat" w:cs="Sylfaen"/>
          <w:b/>
          <w:sz w:val="22"/>
          <w:szCs w:val="22"/>
          <w:lang w:val="hy-AM"/>
        </w:rPr>
        <w:t>հազ. դրամ</w:t>
      </w:r>
      <w:r w:rsidRPr="008916CF">
        <w:rPr>
          <w:rFonts w:ascii="GHEA Grapalat" w:hAnsi="GHEA Grapalat" w:cs="Sylfaen"/>
          <w:sz w:val="22"/>
          <w:szCs w:val="22"/>
          <w:lang w:val="hy-AM"/>
        </w:rPr>
        <w:t xml:space="preserve"> (2020թ. առաջին կիսամյակում կազմել էր </w:t>
      </w:r>
      <w:r w:rsidRPr="008916CF">
        <w:rPr>
          <w:rFonts w:ascii="GHEA Grapalat" w:hAnsi="GHEA Grapalat" w:cs="Sylfaen"/>
          <w:b/>
          <w:sz w:val="22"/>
          <w:szCs w:val="22"/>
          <w:lang w:val="hy-AM"/>
        </w:rPr>
        <w:t>98</w:t>
      </w:r>
      <w:r w:rsidR="00C126B6">
        <w:rPr>
          <w:rFonts w:ascii="GHEA Grapalat" w:hAnsi="GHEA Grapalat" w:cs="Sylfaen"/>
          <w:b/>
          <w:sz w:val="22"/>
          <w:szCs w:val="22"/>
          <w:lang w:val="hy-AM"/>
        </w:rPr>
        <w:t>,</w:t>
      </w:r>
      <w:r w:rsidRPr="008916CF">
        <w:rPr>
          <w:rFonts w:ascii="GHEA Grapalat" w:hAnsi="GHEA Grapalat" w:cs="Sylfaen"/>
          <w:b/>
          <w:sz w:val="22"/>
          <w:szCs w:val="22"/>
          <w:lang w:val="hy-AM"/>
        </w:rPr>
        <w:t>875</w:t>
      </w:r>
      <w:r w:rsidR="00C126B6">
        <w:rPr>
          <w:rFonts w:ascii="GHEA Grapalat" w:hAnsi="GHEA Grapalat" w:cs="Sylfaen"/>
          <w:b/>
          <w:sz w:val="22"/>
          <w:szCs w:val="22"/>
          <w:lang w:val="hy-AM"/>
        </w:rPr>
        <w:t>, 835․</w:t>
      </w:r>
      <w:r w:rsidRPr="008916CF">
        <w:rPr>
          <w:rFonts w:ascii="GHEA Grapalat" w:hAnsi="GHEA Grapalat" w:cs="Sylfaen"/>
          <w:b/>
          <w:sz w:val="22"/>
          <w:szCs w:val="22"/>
          <w:lang w:val="hy-AM"/>
        </w:rPr>
        <w:t>0</w:t>
      </w:r>
      <w:r w:rsidR="00C126B6">
        <w:rPr>
          <w:rFonts w:ascii="GHEA Grapalat" w:hAnsi="GHEA Grapalat" w:cs="Sylfaen"/>
          <w:b/>
          <w:sz w:val="22"/>
          <w:szCs w:val="22"/>
          <w:lang w:val="hy-AM"/>
        </w:rPr>
        <w:t xml:space="preserve"> </w:t>
      </w:r>
      <w:r w:rsidRPr="008916CF">
        <w:rPr>
          <w:rFonts w:ascii="GHEA Grapalat" w:hAnsi="GHEA Grapalat" w:cs="Sylfaen"/>
          <w:b/>
          <w:sz w:val="22"/>
          <w:szCs w:val="22"/>
          <w:lang w:val="hy-AM"/>
        </w:rPr>
        <w:t>հազ</w:t>
      </w:r>
      <w:r w:rsidRPr="008916CF">
        <w:rPr>
          <w:rFonts w:ascii="GHEA Grapalat" w:hAnsi="GHEA Grapalat" w:cs="Sylfaen"/>
          <w:sz w:val="22"/>
          <w:szCs w:val="22"/>
          <w:lang w:val="hy-AM"/>
        </w:rPr>
        <w:t>.</w:t>
      </w:r>
      <w:r w:rsidRPr="008916CF">
        <w:rPr>
          <w:rFonts w:ascii="GHEA Grapalat" w:hAnsi="GHEA Grapalat" w:cs="Sylfaen"/>
          <w:b/>
          <w:sz w:val="22"/>
          <w:szCs w:val="22"/>
          <w:lang w:val="hy-AM"/>
        </w:rPr>
        <w:t xml:space="preserve"> դրամ)</w:t>
      </w:r>
      <w:r w:rsidRPr="008916CF">
        <w:rPr>
          <w:rFonts w:ascii="GHEA Grapalat" w:hAnsi="GHEA Grapalat" w:cs="Sylfaen"/>
          <w:b/>
          <w:sz w:val="22"/>
          <w:szCs w:val="22"/>
          <w:lang w:val="af-ZA"/>
        </w:rPr>
        <w:t xml:space="preserve"> </w:t>
      </w:r>
      <w:r w:rsidRPr="008916CF">
        <w:rPr>
          <w:rFonts w:ascii="GHEA Grapalat" w:hAnsi="GHEA Grapalat" w:cs="Sylfaen"/>
          <w:sz w:val="22"/>
          <w:szCs w:val="22"/>
          <w:lang w:val="hy-AM"/>
        </w:rPr>
        <w:t>/</w:t>
      </w:r>
      <w:r w:rsidRPr="008916CF">
        <w:rPr>
          <w:rFonts w:ascii="GHEA Grapalat" w:hAnsi="GHEA Grapalat" w:cs="Arial Armenian"/>
          <w:b/>
          <w:bCs/>
          <w:sz w:val="22"/>
          <w:szCs w:val="22"/>
          <w:lang w:val="hy-AM"/>
        </w:rPr>
        <w:t xml:space="preserve">Գծանկար 2/: </w:t>
      </w:r>
    </w:p>
    <w:p w:rsidR="0021332F" w:rsidRPr="008916CF" w:rsidRDefault="0021332F" w:rsidP="0021332F">
      <w:pPr>
        <w:spacing w:line="360" w:lineRule="auto"/>
        <w:ind w:firstLine="690"/>
        <w:jc w:val="both"/>
        <w:rPr>
          <w:rFonts w:ascii="GHEA Grapalat" w:hAnsi="GHEA Grapalat" w:cs="Arial Armenian"/>
          <w:b/>
          <w:bCs/>
          <w:sz w:val="22"/>
          <w:szCs w:val="22"/>
          <w:lang w:val="hy-AM"/>
        </w:rPr>
      </w:pPr>
      <w:r w:rsidRPr="008916CF">
        <w:rPr>
          <w:rFonts w:ascii="GHEA Grapalat" w:hAnsi="GHEA Grapalat" w:cs="Arial Armenian"/>
          <w:bCs/>
          <w:sz w:val="22"/>
          <w:szCs w:val="22"/>
          <w:lang w:val="hy-AM"/>
        </w:rPr>
        <w:lastRenderedPageBreak/>
        <w:t xml:space="preserve">Հաշվետու </w:t>
      </w:r>
      <w:r w:rsidR="00BC4D71" w:rsidRPr="00BC4D71">
        <w:rPr>
          <w:rFonts w:ascii="GHEA Grapalat" w:hAnsi="GHEA Grapalat" w:cs="Sylfaen"/>
          <w:sz w:val="22"/>
          <w:szCs w:val="22"/>
          <w:lang w:val="hy-AM"/>
        </w:rPr>
        <w:t>ժամանակա</w:t>
      </w:r>
      <w:r w:rsidR="00BC4D71">
        <w:rPr>
          <w:rFonts w:ascii="GHEA Grapalat" w:hAnsi="GHEA Grapalat" w:cs="Sylfaen"/>
          <w:sz w:val="22"/>
          <w:szCs w:val="22"/>
          <w:lang w:val="hy-AM"/>
        </w:rPr>
        <w:t>հատվածում</w:t>
      </w:r>
      <w:r w:rsidRPr="008916CF">
        <w:rPr>
          <w:rFonts w:ascii="GHEA Grapalat" w:hAnsi="GHEA Grapalat" w:cs="Arial Armenian"/>
          <w:b/>
          <w:bCs/>
          <w:sz w:val="22"/>
          <w:szCs w:val="22"/>
          <w:lang w:val="hy-AM"/>
        </w:rPr>
        <w:t xml:space="preserve"> </w:t>
      </w:r>
      <w:r w:rsidRPr="008916CF">
        <w:rPr>
          <w:rFonts w:ascii="GHEA Grapalat" w:hAnsi="GHEA Grapalat"/>
          <w:sz w:val="22"/>
          <w:szCs w:val="22"/>
          <w:lang w:val="hy-AM"/>
        </w:rPr>
        <w:t xml:space="preserve">ընկերությունների արտադրանքի, ապրանքների, աշխատանքների, ծառայությունների իրացումից հասույթի ձևավորման հիմնական գերակշռող մասը բաժին է ընկնում ՀՀ տարածքային կառավարման և ենթակառուցվածքների նախարարության՝ </w:t>
      </w:r>
      <w:r w:rsidRPr="008916CF">
        <w:rPr>
          <w:rFonts w:ascii="GHEA Grapalat" w:hAnsi="GHEA Grapalat"/>
          <w:b/>
          <w:sz w:val="22"/>
          <w:szCs w:val="22"/>
          <w:lang w:val="hy-AM"/>
        </w:rPr>
        <w:t>41</w:t>
      </w:r>
      <w:r w:rsidR="00C126B6">
        <w:rPr>
          <w:rFonts w:ascii="GHEA Grapalat" w:hAnsi="GHEA Grapalat"/>
          <w:b/>
          <w:sz w:val="22"/>
          <w:szCs w:val="22"/>
          <w:lang w:val="hy-AM"/>
        </w:rPr>
        <w:t>,</w:t>
      </w:r>
      <w:r w:rsidRPr="008916CF">
        <w:rPr>
          <w:rFonts w:ascii="GHEA Grapalat" w:hAnsi="GHEA Grapalat"/>
          <w:b/>
          <w:sz w:val="22"/>
          <w:szCs w:val="22"/>
          <w:lang w:val="hy-AM"/>
        </w:rPr>
        <w:t>870</w:t>
      </w:r>
      <w:r w:rsidR="00C126B6">
        <w:rPr>
          <w:rFonts w:ascii="GHEA Grapalat" w:hAnsi="GHEA Grapalat"/>
          <w:b/>
          <w:sz w:val="22"/>
          <w:szCs w:val="22"/>
          <w:lang w:val="hy-AM"/>
        </w:rPr>
        <w:t>,</w:t>
      </w:r>
      <w:r w:rsidRPr="008916CF">
        <w:rPr>
          <w:rFonts w:ascii="GHEA Grapalat" w:hAnsi="GHEA Grapalat"/>
          <w:b/>
          <w:sz w:val="22"/>
          <w:szCs w:val="22"/>
          <w:lang w:val="hy-AM"/>
        </w:rPr>
        <w:t xml:space="preserve"> </w:t>
      </w:r>
      <w:r w:rsidR="00C126B6">
        <w:rPr>
          <w:rFonts w:ascii="GHEA Grapalat" w:hAnsi="GHEA Grapalat"/>
          <w:b/>
          <w:sz w:val="22"/>
          <w:szCs w:val="22"/>
          <w:lang w:val="hy-AM"/>
        </w:rPr>
        <w:t>205․</w:t>
      </w:r>
      <w:r w:rsidRPr="008916CF">
        <w:rPr>
          <w:rFonts w:ascii="GHEA Grapalat" w:hAnsi="GHEA Grapalat"/>
          <w:b/>
          <w:sz w:val="22"/>
          <w:szCs w:val="22"/>
          <w:lang w:val="hy-AM"/>
        </w:rPr>
        <w:t>0 հազ. դրամ</w:t>
      </w:r>
      <w:r w:rsidRPr="008916CF">
        <w:rPr>
          <w:rFonts w:ascii="GHEA Grapalat" w:hAnsi="GHEA Grapalat"/>
          <w:sz w:val="22"/>
          <w:szCs w:val="22"/>
          <w:lang w:val="hy-AM"/>
        </w:rPr>
        <w:t xml:space="preserve">, ՀՀ առողջապահության նախարարության՝ </w:t>
      </w:r>
      <w:r w:rsidRPr="008916CF">
        <w:rPr>
          <w:rFonts w:ascii="GHEA Grapalat" w:hAnsi="GHEA Grapalat"/>
          <w:b/>
          <w:sz w:val="22"/>
          <w:szCs w:val="22"/>
          <w:lang w:val="hy-AM"/>
        </w:rPr>
        <w:t>11</w:t>
      </w:r>
      <w:r w:rsidR="00C126B6">
        <w:rPr>
          <w:rFonts w:ascii="GHEA Grapalat" w:hAnsi="GHEA Grapalat"/>
          <w:b/>
          <w:sz w:val="22"/>
          <w:szCs w:val="22"/>
          <w:lang w:val="hy-AM"/>
        </w:rPr>
        <w:t>,</w:t>
      </w:r>
      <w:r w:rsidRPr="008916CF">
        <w:rPr>
          <w:rFonts w:ascii="GHEA Grapalat" w:hAnsi="GHEA Grapalat"/>
          <w:b/>
          <w:sz w:val="22"/>
          <w:szCs w:val="22"/>
          <w:lang w:val="hy-AM"/>
        </w:rPr>
        <w:t>321</w:t>
      </w:r>
      <w:r w:rsidR="00C126B6">
        <w:rPr>
          <w:rFonts w:ascii="GHEA Grapalat" w:hAnsi="GHEA Grapalat"/>
          <w:b/>
          <w:sz w:val="22"/>
          <w:szCs w:val="22"/>
          <w:lang w:val="hy-AM"/>
        </w:rPr>
        <w:t>,468․</w:t>
      </w:r>
      <w:r w:rsidRPr="008916CF">
        <w:rPr>
          <w:rFonts w:ascii="GHEA Grapalat" w:hAnsi="GHEA Grapalat"/>
          <w:b/>
          <w:sz w:val="22"/>
          <w:szCs w:val="22"/>
          <w:lang w:val="hy-AM"/>
        </w:rPr>
        <w:t>9 հազ. դրամ,</w:t>
      </w:r>
      <w:r w:rsidRPr="008916CF">
        <w:rPr>
          <w:rFonts w:ascii="GHEA Grapalat" w:hAnsi="GHEA Grapalat"/>
          <w:sz w:val="22"/>
          <w:szCs w:val="22"/>
          <w:lang w:val="hy-AM"/>
        </w:rPr>
        <w:t xml:space="preserve"> ՀՀ հանրային հեռարձակողի խորհրդի՝ </w:t>
      </w:r>
      <w:r w:rsidRPr="008916CF">
        <w:rPr>
          <w:rFonts w:ascii="GHEA Grapalat" w:hAnsi="GHEA Grapalat"/>
          <w:b/>
          <w:sz w:val="22"/>
          <w:szCs w:val="22"/>
          <w:lang w:val="hy-AM"/>
        </w:rPr>
        <w:t>11</w:t>
      </w:r>
      <w:r w:rsidR="00C126B6">
        <w:rPr>
          <w:rFonts w:ascii="GHEA Grapalat" w:hAnsi="GHEA Grapalat"/>
          <w:b/>
          <w:sz w:val="22"/>
          <w:szCs w:val="22"/>
          <w:lang w:val="hy-AM"/>
        </w:rPr>
        <w:t>,</w:t>
      </w:r>
      <w:r w:rsidRPr="008916CF">
        <w:rPr>
          <w:rFonts w:ascii="GHEA Grapalat" w:hAnsi="GHEA Grapalat"/>
          <w:b/>
          <w:sz w:val="22"/>
          <w:szCs w:val="22"/>
          <w:lang w:val="hy-AM"/>
        </w:rPr>
        <w:t>917</w:t>
      </w:r>
      <w:r w:rsidR="00C126B6">
        <w:rPr>
          <w:rFonts w:ascii="GHEA Grapalat" w:hAnsi="GHEA Grapalat"/>
          <w:b/>
          <w:sz w:val="22"/>
          <w:szCs w:val="22"/>
          <w:lang w:val="hy-AM"/>
        </w:rPr>
        <w:t>,711․</w:t>
      </w:r>
      <w:r w:rsidRPr="008916CF">
        <w:rPr>
          <w:rFonts w:ascii="GHEA Grapalat" w:hAnsi="GHEA Grapalat"/>
          <w:b/>
          <w:sz w:val="22"/>
          <w:szCs w:val="22"/>
          <w:lang w:val="hy-AM"/>
        </w:rPr>
        <w:t>0</w:t>
      </w:r>
      <w:r w:rsidRPr="008916CF">
        <w:rPr>
          <w:rFonts w:ascii="GHEA Grapalat" w:hAnsi="GHEA Grapalat"/>
          <w:sz w:val="22"/>
          <w:szCs w:val="22"/>
          <w:lang w:val="hy-AM"/>
        </w:rPr>
        <w:t xml:space="preserve"> </w:t>
      </w:r>
      <w:r w:rsidRPr="008916CF">
        <w:rPr>
          <w:rFonts w:ascii="GHEA Grapalat" w:hAnsi="GHEA Grapalat"/>
          <w:b/>
          <w:sz w:val="22"/>
          <w:szCs w:val="22"/>
          <w:lang w:val="hy-AM"/>
        </w:rPr>
        <w:t>հազ. դրամ</w:t>
      </w:r>
      <w:r w:rsidRPr="008916CF">
        <w:rPr>
          <w:rFonts w:ascii="GHEA Grapalat" w:hAnsi="GHEA Grapalat"/>
          <w:sz w:val="22"/>
          <w:szCs w:val="22"/>
          <w:lang w:val="hy-AM"/>
        </w:rPr>
        <w:t xml:space="preserve"> և ՀՀ Լոռու մարզպետարանի՝ </w:t>
      </w:r>
      <w:r w:rsidRPr="008916CF">
        <w:rPr>
          <w:rFonts w:ascii="GHEA Grapalat" w:hAnsi="GHEA Grapalat"/>
          <w:b/>
          <w:sz w:val="22"/>
          <w:szCs w:val="22"/>
          <w:lang w:val="hy-AM"/>
        </w:rPr>
        <w:t>3</w:t>
      </w:r>
      <w:r w:rsidR="00C126B6">
        <w:rPr>
          <w:rFonts w:ascii="GHEA Grapalat" w:hAnsi="GHEA Grapalat"/>
          <w:b/>
          <w:sz w:val="22"/>
          <w:szCs w:val="22"/>
          <w:lang w:val="hy-AM"/>
        </w:rPr>
        <w:t>,</w:t>
      </w:r>
      <w:r w:rsidRPr="008916CF">
        <w:rPr>
          <w:rFonts w:ascii="GHEA Grapalat" w:hAnsi="GHEA Grapalat"/>
          <w:b/>
          <w:sz w:val="22"/>
          <w:szCs w:val="22"/>
          <w:lang w:val="hy-AM"/>
        </w:rPr>
        <w:t>801</w:t>
      </w:r>
      <w:r w:rsidR="00C126B6">
        <w:rPr>
          <w:rFonts w:ascii="GHEA Grapalat" w:hAnsi="GHEA Grapalat"/>
          <w:b/>
          <w:sz w:val="22"/>
          <w:szCs w:val="22"/>
          <w:lang w:val="hy-AM"/>
        </w:rPr>
        <w:t>,435․</w:t>
      </w:r>
      <w:r w:rsidRPr="008916CF">
        <w:rPr>
          <w:rFonts w:ascii="GHEA Grapalat" w:hAnsi="GHEA Grapalat"/>
          <w:b/>
          <w:sz w:val="22"/>
          <w:szCs w:val="22"/>
          <w:lang w:val="hy-AM"/>
        </w:rPr>
        <w:t>4 հազ. դրամ</w:t>
      </w:r>
      <w:r w:rsidRPr="008916CF">
        <w:rPr>
          <w:rFonts w:ascii="GHEA Grapalat" w:hAnsi="GHEA Grapalat"/>
          <w:sz w:val="22"/>
          <w:szCs w:val="22"/>
          <w:lang w:val="hy-AM"/>
        </w:rPr>
        <w:t xml:space="preserve">, ՀՀ Շիրակի մարզպետարանի՝ </w:t>
      </w:r>
      <w:r w:rsidRPr="008916CF">
        <w:rPr>
          <w:rFonts w:ascii="GHEA Grapalat" w:hAnsi="GHEA Grapalat"/>
          <w:b/>
          <w:sz w:val="22"/>
          <w:szCs w:val="22"/>
          <w:lang w:val="hy-AM"/>
        </w:rPr>
        <w:t>2</w:t>
      </w:r>
      <w:r w:rsidR="00C126B6">
        <w:rPr>
          <w:rFonts w:ascii="GHEA Grapalat" w:hAnsi="GHEA Grapalat"/>
          <w:b/>
          <w:sz w:val="22"/>
          <w:szCs w:val="22"/>
          <w:lang w:val="hy-AM"/>
        </w:rPr>
        <w:t>,</w:t>
      </w:r>
      <w:r w:rsidRPr="008916CF">
        <w:rPr>
          <w:rFonts w:ascii="GHEA Grapalat" w:hAnsi="GHEA Grapalat"/>
          <w:b/>
          <w:sz w:val="22"/>
          <w:szCs w:val="22"/>
          <w:lang w:val="hy-AM"/>
        </w:rPr>
        <w:t>792</w:t>
      </w:r>
      <w:r w:rsidR="00C126B6">
        <w:rPr>
          <w:rFonts w:ascii="GHEA Grapalat" w:hAnsi="GHEA Grapalat"/>
          <w:b/>
          <w:sz w:val="22"/>
          <w:szCs w:val="22"/>
          <w:lang w:val="hy-AM"/>
        </w:rPr>
        <w:t>,309․</w:t>
      </w:r>
      <w:r w:rsidRPr="008916CF">
        <w:rPr>
          <w:rFonts w:ascii="GHEA Grapalat" w:hAnsi="GHEA Grapalat"/>
          <w:b/>
          <w:sz w:val="22"/>
          <w:szCs w:val="22"/>
          <w:lang w:val="hy-AM"/>
        </w:rPr>
        <w:t xml:space="preserve">1 հազ. դրամ </w:t>
      </w:r>
      <w:r w:rsidRPr="008916CF">
        <w:rPr>
          <w:rFonts w:ascii="GHEA Grapalat" w:hAnsi="GHEA Grapalat"/>
          <w:sz w:val="22"/>
          <w:szCs w:val="22"/>
          <w:lang w:val="hy-AM"/>
        </w:rPr>
        <w:t>ընկերություններին</w:t>
      </w:r>
      <w:r w:rsidRPr="008916CF">
        <w:rPr>
          <w:rFonts w:ascii="GHEA Grapalat" w:hAnsi="GHEA Grapalat" w:cs="Arial Armenian"/>
          <w:b/>
          <w:bCs/>
          <w:sz w:val="22"/>
          <w:szCs w:val="22"/>
          <w:lang w:val="hy-AM"/>
        </w:rPr>
        <w:t xml:space="preserve">): </w:t>
      </w:r>
    </w:p>
    <w:p w:rsidR="0021332F" w:rsidRPr="008916CF" w:rsidRDefault="0021332F" w:rsidP="0021332F">
      <w:pPr>
        <w:spacing w:line="360" w:lineRule="auto"/>
        <w:ind w:firstLine="690"/>
        <w:jc w:val="both"/>
        <w:rPr>
          <w:rFonts w:ascii="GHEA Grapalat" w:hAnsi="GHEA Grapalat" w:cs="Sylfaen"/>
          <w:sz w:val="22"/>
          <w:szCs w:val="22"/>
          <w:lang w:val="hy-AM"/>
        </w:rPr>
      </w:pPr>
      <w:r w:rsidRPr="008916CF">
        <w:rPr>
          <w:rFonts w:ascii="GHEA Grapalat" w:hAnsi="GHEA Grapalat" w:cs="Sylfaen"/>
          <w:sz w:val="22"/>
          <w:szCs w:val="22"/>
          <w:lang w:val="hy-AM"/>
        </w:rPr>
        <w:t xml:space="preserve">Հաշվետու ժամանակահատվածում կազմակերպությունների աշխատակիցների ընդհանուր թիվը կազմել է </w:t>
      </w:r>
      <w:r w:rsidRPr="008916CF">
        <w:rPr>
          <w:rFonts w:ascii="GHEA Grapalat" w:hAnsi="GHEA Grapalat" w:cs="Sylfaen"/>
          <w:b/>
          <w:sz w:val="22"/>
          <w:szCs w:val="22"/>
          <w:lang w:val="hy-AM"/>
        </w:rPr>
        <w:t>20 452 աշխատող</w:t>
      </w:r>
      <w:r w:rsidRPr="008916CF">
        <w:rPr>
          <w:rFonts w:ascii="GHEA Grapalat" w:hAnsi="GHEA Grapalat" w:cs="Sylfaen"/>
          <w:sz w:val="22"/>
          <w:szCs w:val="22"/>
          <w:lang w:val="hy-AM"/>
        </w:rPr>
        <w:t>:</w:t>
      </w:r>
    </w:p>
    <w:p w:rsidR="0021332F" w:rsidRPr="00F9152C" w:rsidRDefault="0021332F" w:rsidP="0021332F">
      <w:pPr>
        <w:spacing w:line="360" w:lineRule="auto"/>
        <w:jc w:val="both"/>
        <w:rPr>
          <w:rFonts w:ascii="GHEA Grapalat" w:hAnsi="GHEA Grapalat"/>
          <w:b/>
          <w:color w:val="FF0000"/>
          <w:sz w:val="24"/>
          <w:szCs w:val="24"/>
          <w:u w:val="single"/>
          <w:lang w:val="hy-AM"/>
        </w:rPr>
      </w:pPr>
    </w:p>
    <w:p w:rsidR="0021332F" w:rsidRPr="00F9152C" w:rsidRDefault="0021332F" w:rsidP="0021332F">
      <w:pPr>
        <w:spacing w:line="360" w:lineRule="auto"/>
        <w:ind w:firstLine="690"/>
        <w:jc w:val="both"/>
        <w:rPr>
          <w:rFonts w:ascii="GHEA Grapalat" w:hAnsi="GHEA Grapalat" w:cs="Sylfaen"/>
          <w:sz w:val="22"/>
          <w:lang w:val="hy-AM"/>
        </w:rPr>
      </w:pPr>
    </w:p>
    <w:p w:rsidR="0021332F" w:rsidRPr="007446B0" w:rsidRDefault="0021332F" w:rsidP="0021332F">
      <w:pPr>
        <w:tabs>
          <w:tab w:val="left" w:pos="2340"/>
        </w:tabs>
        <w:spacing w:line="360" w:lineRule="auto"/>
        <w:ind w:right="283" w:firstLine="690"/>
        <w:jc w:val="both"/>
        <w:rPr>
          <w:rFonts w:ascii="GHEA Grapalat" w:hAnsi="GHEA Grapalat" w:cs="Sylfaen"/>
          <w:b/>
          <w:sz w:val="22"/>
          <w:lang w:val="af-ZA"/>
        </w:rPr>
      </w:pPr>
      <w:r w:rsidRPr="007446B0">
        <w:rPr>
          <w:rFonts w:ascii="GHEA Grapalat" w:hAnsi="GHEA Grapalat" w:cs="Sylfaen"/>
          <w:b/>
          <w:noProof/>
          <w:sz w:val="22"/>
          <w:lang w:val="en-US" w:eastAsia="en-US"/>
        </w:rPr>
        <w:drawing>
          <wp:inline distT="0" distB="0" distL="0" distR="0" wp14:anchorId="5C32ECB9" wp14:editId="28B06E85">
            <wp:extent cx="5857875" cy="495300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332F" w:rsidRPr="008916CF" w:rsidRDefault="0021332F" w:rsidP="0021332F">
      <w:pPr>
        <w:tabs>
          <w:tab w:val="left" w:pos="1956"/>
        </w:tabs>
        <w:spacing w:line="276" w:lineRule="auto"/>
        <w:jc w:val="center"/>
        <w:rPr>
          <w:rFonts w:ascii="GHEA Grapalat" w:hAnsi="GHEA Grapalat"/>
          <w:b/>
          <w:sz w:val="22"/>
          <w:szCs w:val="22"/>
          <w:lang w:val="af-ZA"/>
        </w:rPr>
      </w:pPr>
      <w:r w:rsidRPr="008916CF">
        <w:rPr>
          <w:rFonts w:ascii="GHEA Grapalat" w:hAnsi="GHEA Grapalat"/>
          <w:b/>
          <w:sz w:val="22"/>
          <w:szCs w:val="22"/>
          <w:lang w:val="hy-AM"/>
        </w:rPr>
        <w:t>Գծանկար</w:t>
      </w:r>
      <w:r w:rsidRPr="008916CF">
        <w:rPr>
          <w:rFonts w:ascii="GHEA Grapalat" w:hAnsi="GHEA Grapalat"/>
          <w:b/>
          <w:sz w:val="22"/>
          <w:szCs w:val="22"/>
          <w:lang w:val="af-ZA"/>
        </w:rPr>
        <w:t xml:space="preserve"> 2. </w:t>
      </w:r>
      <w:r w:rsidRPr="008916CF">
        <w:rPr>
          <w:rFonts w:ascii="GHEA Grapalat" w:hAnsi="GHEA Grapalat"/>
          <w:b/>
          <w:sz w:val="22"/>
          <w:szCs w:val="22"/>
          <w:lang w:val="hy-AM"/>
        </w:rPr>
        <w:t>ՀՀ</w:t>
      </w:r>
      <w:r w:rsidRPr="008916CF">
        <w:rPr>
          <w:rFonts w:ascii="GHEA Grapalat" w:hAnsi="GHEA Grapalat"/>
          <w:b/>
          <w:sz w:val="22"/>
          <w:szCs w:val="22"/>
          <w:lang w:val="af-ZA"/>
        </w:rPr>
        <w:t xml:space="preserve"> </w:t>
      </w:r>
      <w:r w:rsidRPr="008916CF">
        <w:rPr>
          <w:rFonts w:ascii="GHEA Grapalat" w:hAnsi="GHEA Grapalat"/>
          <w:b/>
          <w:sz w:val="22"/>
          <w:szCs w:val="22"/>
          <w:lang w:val="hy-AM"/>
        </w:rPr>
        <w:t>պետական</w:t>
      </w:r>
      <w:r w:rsidRPr="008916CF">
        <w:rPr>
          <w:rFonts w:ascii="GHEA Grapalat" w:hAnsi="GHEA Grapalat"/>
          <w:b/>
          <w:sz w:val="22"/>
          <w:szCs w:val="22"/>
          <w:lang w:val="af-ZA"/>
        </w:rPr>
        <w:t xml:space="preserve"> </w:t>
      </w:r>
      <w:r w:rsidRPr="008916CF">
        <w:rPr>
          <w:rFonts w:ascii="GHEA Grapalat" w:hAnsi="GHEA Grapalat"/>
          <w:b/>
          <w:sz w:val="22"/>
          <w:szCs w:val="22"/>
          <w:lang w:val="hy-AM"/>
        </w:rPr>
        <w:t>մասնակցությամբ</w:t>
      </w:r>
      <w:r w:rsidRPr="008916CF">
        <w:rPr>
          <w:rFonts w:ascii="GHEA Grapalat" w:hAnsi="GHEA Grapalat"/>
          <w:b/>
          <w:sz w:val="22"/>
          <w:szCs w:val="22"/>
          <w:lang w:val="af-ZA"/>
        </w:rPr>
        <w:t xml:space="preserve"> </w:t>
      </w:r>
      <w:r w:rsidRPr="008916CF">
        <w:rPr>
          <w:rFonts w:ascii="GHEA Grapalat" w:hAnsi="GHEA Grapalat"/>
          <w:b/>
          <w:sz w:val="22"/>
          <w:szCs w:val="22"/>
          <w:lang w:val="hy-AM"/>
        </w:rPr>
        <w:t>առևտրային</w:t>
      </w:r>
      <w:r w:rsidRPr="008916CF">
        <w:rPr>
          <w:rFonts w:ascii="GHEA Grapalat" w:hAnsi="GHEA Grapalat"/>
          <w:b/>
          <w:sz w:val="22"/>
          <w:szCs w:val="22"/>
          <w:lang w:val="af-ZA"/>
        </w:rPr>
        <w:t xml:space="preserve"> </w:t>
      </w:r>
      <w:r w:rsidRPr="008916CF">
        <w:rPr>
          <w:rFonts w:ascii="GHEA Grapalat" w:hAnsi="GHEA Grapalat"/>
          <w:b/>
          <w:sz w:val="22"/>
          <w:szCs w:val="22"/>
          <w:lang w:val="hy-AM"/>
        </w:rPr>
        <w:t>կազմակերպությունների</w:t>
      </w:r>
      <w:r w:rsidRPr="008916CF">
        <w:rPr>
          <w:rFonts w:ascii="GHEA Grapalat" w:hAnsi="GHEA Grapalat"/>
          <w:b/>
          <w:sz w:val="22"/>
          <w:szCs w:val="22"/>
          <w:lang w:val="af-ZA"/>
        </w:rPr>
        <w:t xml:space="preserve"> </w:t>
      </w:r>
      <w:r w:rsidRPr="008916CF">
        <w:rPr>
          <w:rFonts w:ascii="GHEA Grapalat" w:hAnsi="GHEA Grapalat"/>
          <w:b/>
          <w:sz w:val="22"/>
          <w:szCs w:val="22"/>
          <w:lang w:val="hy-AM"/>
        </w:rPr>
        <w:t>ֆինանսատնտեսական</w:t>
      </w:r>
      <w:r w:rsidRPr="008916CF">
        <w:rPr>
          <w:rFonts w:ascii="GHEA Grapalat" w:hAnsi="GHEA Grapalat"/>
          <w:b/>
          <w:sz w:val="22"/>
          <w:szCs w:val="22"/>
          <w:lang w:val="af-ZA"/>
        </w:rPr>
        <w:t xml:space="preserve"> </w:t>
      </w:r>
      <w:r w:rsidRPr="008916CF">
        <w:rPr>
          <w:rFonts w:ascii="GHEA Grapalat" w:hAnsi="GHEA Grapalat"/>
          <w:b/>
          <w:sz w:val="22"/>
          <w:szCs w:val="22"/>
          <w:lang w:val="hy-AM"/>
        </w:rPr>
        <w:t>գործունեության</w:t>
      </w:r>
      <w:r w:rsidRPr="008916CF">
        <w:rPr>
          <w:rFonts w:ascii="GHEA Grapalat" w:hAnsi="GHEA Grapalat"/>
          <w:b/>
          <w:sz w:val="22"/>
          <w:szCs w:val="22"/>
          <w:lang w:val="af-ZA"/>
        </w:rPr>
        <w:t xml:space="preserve"> </w:t>
      </w:r>
      <w:r w:rsidRPr="008916CF">
        <w:rPr>
          <w:rFonts w:ascii="GHEA Grapalat" w:hAnsi="GHEA Grapalat"/>
          <w:b/>
          <w:sz w:val="22"/>
          <w:szCs w:val="22"/>
          <w:lang w:val="hy-AM"/>
        </w:rPr>
        <w:t>ամփոփ</w:t>
      </w:r>
      <w:r w:rsidRPr="008916CF">
        <w:rPr>
          <w:rFonts w:ascii="GHEA Grapalat" w:hAnsi="GHEA Grapalat"/>
          <w:b/>
          <w:sz w:val="22"/>
          <w:szCs w:val="22"/>
          <w:lang w:val="af-ZA"/>
        </w:rPr>
        <w:t xml:space="preserve"> </w:t>
      </w:r>
      <w:r w:rsidRPr="008916CF">
        <w:rPr>
          <w:rFonts w:ascii="GHEA Grapalat" w:hAnsi="GHEA Grapalat"/>
          <w:b/>
          <w:sz w:val="22"/>
          <w:szCs w:val="22"/>
          <w:lang w:val="hy-AM"/>
        </w:rPr>
        <w:t>ցուցանիշների</w:t>
      </w:r>
      <w:r w:rsidRPr="008916CF">
        <w:rPr>
          <w:rFonts w:ascii="GHEA Grapalat" w:hAnsi="GHEA Grapalat"/>
          <w:b/>
          <w:sz w:val="22"/>
          <w:szCs w:val="22"/>
          <w:lang w:val="af-ZA"/>
        </w:rPr>
        <w:t xml:space="preserve"> </w:t>
      </w:r>
      <w:r w:rsidRPr="008916CF">
        <w:rPr>
          <w:rFonts w:ascii="GHEA Grapalat" w:hAnsi="GHEA Grapalat"/>
          <w:b/>
          <w:sz w:val="22"/>
          <w:szCs w:val="22"/>
          <w:lang w:val="hy-AM"/>
        </w:rPr>
        <w:t>վ</w:t>
      </w:r>
      <w:r w:rsidRPr="008916CF">
        <w:rPr>
          <w:rFonts w:ascii="GHEA Grapalat" w:hAnsi="GHEA Grapalat"/>
          <w:b/>
          <w:sz w:val="22"/>
          <w:szCs w:val="22"/>
          <w:lang w:val="en-US"/>
        </w:rPr>
        <w:t>երաբերյալ</w:t>
      </w:r>
    </w:p>
    <w:p w:rsidR="0021332F" w:rsidRPr="008916CF" w:rsidRDefault="0021332F" w:rsidP="0021332F">
      <w:pPr>
        <w:tabs>
          <w:tab w:val="left" w:pos="426"/>
        </w:tabs>
        <w:spacing w:line="360" w:lineRule="auto"/>
        <w:jc w:val="both"/>
        <w:rPr>
          <w:rFonts w:ascii="GHEA Grapalat" w:hAnsi="GHEA Grapalat"/>
          <w:b/>
          <w:bCs/>
          <w:i/>
          <w:sz w:val="24"/>
          <w:szCs w:val="24"/>
          <w:u w:val="single"/>
          <w:lang w:val="hy-AM"/>
        </w:rPr>
      </w:pPr>
      <w:r w:rsidRPr="008916CF">
        <w:rPr>
          <w:rFonts w:ascii="GHEA Grapalat" w:hAnsi="GHEA Grapalat"/>
          <w:b/>
          <w:i/>
          <w:sz w:val="24"/>
          <w:szCs w:val="24"/>
          <w:u w:val="single"/>
          <w:lang w:val="af-ZA"/>
        </w:rPr>
        <w:t>1</w:t>
      </w:r>
      <w:r w:rsidRPr="008916CF">
        <w:rPr>
          <w:rFonts w:ascii="GHEA Grapalat" w:hAnsi="GHEA Grapalat"/>
          <w:i/>
          <w:sz w:val="24"/>
          <w:szCs w:val="24"/>
          <w:u w:val="single"/>
          <w:lang w:val="hy-AM"/>
        </w:rPr>
        <w:t>.</w:t>
      </w:r>
      <w:r w:rsidRPr="008916CF">
        <w:rPr>
          <w:rFonts w:ascii="GHEA Grapalat" w:hAnsi="GHEA Grapalat"/>
          <w:b/>
          <w:bCs/>
          <w:i/>
          <w:sz w:val="24"/>
          <w:szCs w:val="24"/>
          <w:u w:val="single"/>
          <w:lang w:val="hy-AM"/>
        </w:rPr>
        <w:t xml:space="preserve">3  </w:t>
      </w:r>
      <w:r w:rsidRPr="008916CF">
        <w:rPr>
          <w:rFonts w:ascii="GHEA Grapalat" w:hAnsi="GHEA Grapalat" w:cs="Sylfaen"/>
          <w:b/>
          <w:bCs/>
          <w:i/>
          <w:sz w:val="24"/>
          <w:szCs w:val="24"/>
          <w:u w:val="single"/>
          <w:lang w:val="hy-AM"/>
        </w:rPr>
        <w:t>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w:t>
      </w:r>
    </w:p>
    <w:p w:rsidR="0021332F" w:rsidRPr="008916CF" w:rsidRDefault="0021332F" w:rsidP="0021332F">
      <w:pPr>
        <w:pStyle w:val="BodyTextIndent"/>
        <w:spacing w:line="240" w:lineRule="auto"/>
        <w:jc w:val="center"/>
        <w:rPr>
          <w:rFonts w:ascii="GHEA Grapalat" w:hAnsi="GHEA Grapalat"/>
          <w:i/>
          <w:sz w:val="22"/>
          <w:szCs w:val="22"/>
          <w:u w:val="single"/>
          <w:lang w:val="hy-AM"/>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09"/>
        <w:gridCol w:w="3924"/>
        <w:gridCol w:w="1080"/>
        <w:gridCol w:w="2367"/>
      </w:tblGrid>
      <w:tr w:rsidR="0021332F" w:rsidRPr="008916CF" w:rsidTr="008F499B">
        <w:trPr>
          <w:trHeight w:val="725"/>
          <w:jc w:val="center"/>
        </w:trPr>
        <w:tc>
          <w:tcPr>
            <w:tcW w:w="2709" w:type="dxa"/>
            <w:shd w:val="clear" w:color="auto" w:fill="FFFFFF"/>
            <w:vAlign w:val="center"/>
          </w:tcPr>
          <w:p w:rsidR="0021332F" w:rsidRPr="008916CF" w:rsidRDefault="0021332F" w:rsidP="008F499B">
            <w:pPr>
              <w:pStyle w:val="Heading2"/>
              <w:rPr>
                <w:rFonts w:ascii="GHEA Grapalat" w:hAnsi="GHEA Grapalat"/>
                <w:b/>
                <w:sz w:val="22"/>
                <w:szCs w:val="22"/>
              </w:rPr>
            </w:pPr>
            <w:r w:rsidRPr="008916CF">
              <w:rPr>
                <w:rFonts w:ascii="GHEA Grapalat" w:hAnsi="GHEA Grapalat"/>
                <w:b/>
                <w:sz w:val="22"/>
                <w:szCs w:val="22"/>
              </w:rPr>
              <w:t>N</w:t>
            </w:r>
          </w:p>
        </w:tc>
        <w:tc>
          <w:tcPr>
            <w:tcW w:w="3924" w:type="dxa"/>
            <w:shd w:val="clear" w:color="auto" w:fill="FFFFFF"/>
            <w:vAlign w:val="center"/>
          </w:tcPr>
          <w:p w:rsidR="0021332F" w:rsidRPr="008916CF" w:rsidRDefault="0021332F" w:rsidP="008F499B">
            <w:pPr>
              <w:spacing w:line="360" w:lineRule="auto"/>
              <w:jc w:val="center"/>
              <w:rPr>
                <w:rFonts w:ascii="GHEA Grapalat" w:hAnsi="GHEA Grapalat" w:cs="Sylfaen"/>
                <w:b/>
                <w:sz w:val="22"/>
                <w:szCs w:val="22"/>
              </w:rPr>
            </w:pPr>
            <w:r w:rsidRPr="008916CF">
              <w:rPr>
                <w:rFonts w:ascii="GHEA Grapalat" w:hAnsi="GHEA Grapalat" w:cs="Sylfaen"/>
                <w:b/>
                <w:sz w:val="22"/>
                <w:szCs w:val="22"/>
              </w:rPr>
              <w:t>Ցուցանիշ</w:t>
            </w:r>
          </w:p>
        </w:tc>
        <w:tc>
          <w:tcPr>
            <w:tcW w:w="1080" w:type="dxa"/>
            <w:shd w:val="clear" w:color="auto" w:fill="FFFFFF"/>
            <w:vAlign w:val="center"/>
          </w:tcPr>
          <w:p w:rsidR="0021332F" w:rsidRPr="008916CF" w:rsidRDefault="0021332F" w:rsidP="008F499B">
            <w:pPr>
              <w:spacing w:line="360" w:lineRule="auto"/>
              <w:jc w:val="center"/>
              <w:rPr>
                <w:rFonts w:ascii="GHEA Grapalat" w:hAnsi="GHEA Grapalat"/>
                <w:b/>
                <w:sz w:val="22"/>
                <w:szCs w:val="22"/>
              </w:rPr>
            </w:pPr>
            <w:r w:rsidRPr="008916CF">
              <w:rPr>
                <w:rFonts w:ascii="GHEA Grapalat" w:hAnsi="GHEA Grapalat" w:cs="Sylfaen"/>
                <w:b/>
                <w:sz w:val="22"/>
                <w:szCs w:val="22"/>
              </w:rPr>
              <w:t>Չափ. միավոր</w:t>
            </w:r>
          </w:p>
        </w:tc>
        <w:tc>
          <w:tcPr>
            <w:tcW w:w="2367" w:type="dxa"/>
            <w:shd w:val="clear" w:color="auto" w:fill="FFFFFF"/>
            <w:vAlign w:val="center"/>
          </w:tcPr>
          <w:p w:rsidR="0021332F" w:rsidRPr="008916CF" w:rsidRDefault="0021332F" w:rsidP="008F499B">
            <w:pPr>
              <w:spacing w:line="360" w:lineRule="auto"/>
              <w:jc w:val="center"/>
              <w:rPr>
                <w:rFonts w:ascii="GHEA Grapalat" w:hAnsi="GHEA Grapalat" w:cs="Sylfaen"/>
                <w:b/>
                <w:sz w:val="22"/>
                <w:szCs w:val="22"/>
                <w:lang w:val="hy-AM"/>
              </w:rPr>
            </w:pPr>
            <w:r w:rsidRPr="008916CF">
              <w:rPr>
                <w:rFonts w:ascii="GHEA Grapalat" w:hAnsi="GHEA Grapalat"/>
                <w:b/>
                <w:sz w:val="22"/>
                <w:szCs w:val="22"/>
              </w:rPr>
              <w:t>2021</w:t>
            </w:r>
            <w:r w:rsidRPr="008916CF">
              <w:rPr>
                <w:rFonts w:ascii="GHEA Grapalat" w:hAnsi="GHEA Grapalat" w:cs="Sylfaen"/>
                <w:b/>
                <w:sz w:val="22"/>
                <w:szCs w:val="22"/>
              </w:rPr>
              <w:t>թ. առաջին կիսամյակ</w:t>
            </w:r>
          </w:p>
        </w:tc>
      </w:tr>
      <w:tr w:rsidR="0021332F" w:rsidRPr="008916CF" w:rsidTr="008F499B">
        <w:trPr>
          <w:trHeight w:val="1286"/>
          <w:jc w:val="center"/>
        </w:trPr>
        <w:tc>
          <w:tcPr>
            <w:tcW w:w="2709" w:type="dxa"/>
            <w:vAlign w:val="center"/>
          </w:tcPr>
          <w:p w:rsidR="0021332F" w:rsidRPr="008916CF" w:rsidRDefault="0021332F" w:rsidP="008F499B">
            <w:pPr>
              <w:spacing w:line="360" w:lineRule="auto"/>
              <w:jc w:val="center"/>
              <w:rPr>
                <w:rFonts w:ascii="GHEA Grapalat" w:hAnsi="GHEA Grapalat"/>
                <w:sz w:val="22"/>
                <w:szCs w:val="22"/>
              </w:rPr>
            </w:pPr>
            <w:r w:rsidRPr="008916CF">
              <w:rPr>
                <w:rFonts w:ascii="GHEA Grapalat" w:hAnsi="GHEA Grapalat"/>
                <w:sz w:val="22"/>
                <w:szCs w:val="22"/>
              </w:rPr>
              <w:t>1</w:t>
            </w:r>
          </w:p>
        </w:tc>
        <w:tc>
          <w:tcPr>
            <w:tcW w:w="3924" w:type="dxa"/>
            <w:vAlign w:val="center"/>
          </w:tcPr>
          <w:p w:rsidR="0021332F" w:rsidRPr="008916CF" w:rsidRDefault="0021332F" w:rsidP="008F499B">
            <w:pPr>
              <w:pStyle w:val="xl74"/>
              <w:pBdr>
                <w:left w:val="none" w:sz="0" w:space="0" w:color="auto"/>
                <w:bottom w:val="none" w:sz="0" w:space="0" w:color="auto"/>
                <w:right w:val="none" w:sz="0" w:space="0" w:color="auto"/>
              </w:pBdr>
              <w:spacing w:before="0" w:after="0" w:line="360" w:lineRule="auto"/>
              <w:rPr>
                <w:rFonts w:ascii="GHEA Grapalat" w:hAnsi="GHEA Grapalat"/>
                <w:b w:val="0"/>
                <w:sz w:val="22"/>
                <w:szCs w:val="22"/>
              </w:rPr>
            </w:pPr>
            <w:r w:rsidRPr="008916CF">
              <w:rPr>
                <w:rFonts w:ascii="GHEA Grapalat" w:hAnsi="GHEA Grapalat" w:cs="Sylfaen"/>
                <w:b w:val="0"/>
                <w:sz w:val="22"/>
                <w:szCs w:val="22"/>
              </w:rPr>
              <w:t>Մոնիտորինգ իրականացվող պետական մասնակցությամբ առևտրային կազ. ընդհանուր թիվը, այդ թվում`</w:t>
            </w:r>
          </w:p>
        </w:tc>
        <w:tc>
          <w:tcPr>
            <w:tcW w:w="1080" w:type="dxa"/>
            <w:vAlign w:val="center"/>
          </w:tcPr>
          <w:p w:rsidR="0021332F" w:rsidRPr="008916CF" w:rsidRDefault="0021332F" w:rsidP="008F499B">
            <w:pPr>
              <w:pStyle w:val="Heading2"/>
              <w:rPr>
                <w:rFonts w:ascii="GHEA Grapalat" w:hAnsi="GHEA Grapalat"/>
                <w:sz w:val="22"/>
                <w:szCs w:val="22"/>
              </w:rPr>
            </w:pPr>
            <w:r w:rsidRPr="008916CF">
              <w:rPr>
                <w:rFonts w:ascii="GHEA Grapalat" w:hAnsi="GHEA Grapalat"/>
                <w:sz w:val="22"/>
                <w:szCs w:val="22"/>
              </w:rPr>
              <w:t>հատ</w:t>
            </w:r>
          </w:p>
        </w:tc>
        <w:tc>
          <w:tcPr>
            <w:tcW w:w="2367" w:type="dxa"/>
            <w:vAlign w:val="center"/>
          </w:tcPr>
          <w:p w:rsidR="0021332F" w:rsidRPr="008916CF" w:rsidRDefault="0021332F" w:rsidP="008F499B">
            <w:pPr>
              <w:spacing w:line="360" w:lineRule="auto"/>
              <w:jc w:val="center"/>
              <w:rPr>
                <w:rFonts w:ascii="GHEA Grapalat" w:hAnsi="GHEA Grapalat" w:cs="Sylfaen"/>
                <w:sz w:val="22"/>
                <w:szCs w:val="22"/>
              </w:rPr>
            </w:pPr>
            <w:r w:rsidRPr="008916CF">
              <w:rPr>
                <w:rFonts w:ascii="GHEA Grapalat" w:hAnsi="GHEA Grapalat"/>
                <w:b/>
                <w:sz w:val="22"/>
                <w:szCs w:val="22"/>
                <w:lang w:val="en-US"/>
              </w:rPr>
              <w:t>136</w:t>
            </w:r>
            <w:r w:rsidRPr="008916CF">
              <w:rPr>
                <w:rFonts w:ascii="GHEA Grapalat" w:hAnsi="GHEA Grapalat"/>
                <w:b/>
                <w:sz w:val="22"/>
                <w:szCs w:val="22"/>
                <w:lang w:val="hy-AM"/>
              </w:rPr>
              <w:t xml:space="preserve"> </w:t>
            </w:r>
            <w:r w:rsidRPr="008916CF">
              <w:rPr>
                <w:rFonts w:ascii="GHEA Grapalat" w:hAnsi="GHEA Grapalat" w:cs="Sylfaen"/>
                <w:sz w:val="22"/>
                <w:szCs w:val="22"/>
              </w:rPr>
              <w:t>ընկ.</w:t>
            </w:r>
          </w:p>
          <w:p w:rsidR="0021332F" w:rsidRPr="008916CF" w:rsidRDefault="0021332F" w:rsidP="008F499B">
            <w:pPr>
              <w:spacing w:line="360" w:lineRule="auto"/>
              <w:jc w:val="center"/>
              <w:rPr>
                <w:rFonts w:ascii="GHEA Grapalat" w:hAnsi="GHEA Grapalat" w:cs="Sylfaen"/>
                <w:sz w:val="22"/>
                <w:szCs w:val="22"/>
                <w:lang w:val="en-US"/>
              </w:rPr>
            </w:pPr>
            <w:r w:rsidRPr="008916CF">
              <w:rPr>
                <w:rFonts w:ascii="GHEA Grapalat" w:hAnsi="GHEA Grapalat" w:cs="Sylfaen"/>
                <w:sz w:val="22"/>
                <w:szCs w:val="22"/>
                <w:lang w:val="ru-RU"/>
              </w:rPr>
              <w:t>վ</w:t>
            </w:r>
            <w:r w:rsidRPr="008916CF">
              <w:rPr>
                <w:rFonts w:ascii="GHEA Grapalat" w:hAnsi="GHEA Grapalat" w:cs="Sylfaen"/>
                <w:sz w:val="22"/>
                <w:szCs w:val="22"/>
              </w:rPr>
              <w:t xml:space="preserve">երլուծության է ենթարկվել </w:t>
            </w:r>
            <w:r w:rsidRPr="008916CF">
              <w:rPr>
                <w:rFonts w:ascii="GHEA Grapalat" w:hAnsi="GHEA Grapalat" w:cs="Sylfaen"/>
                <w:sz w:val="22"/>
                <w:szCs w:val="22"/>
                <w:lang w:val="ru-RU"/>
              </w:rPr>
              <w:t>բոլոր</w:t>
            </w:r>
          </w:p>
          <w:p w:rsidR="0021332F" w:rsidRPr="008916CF" w:rsidRDefault="0021332F" w:rsidP="008F499B">
            <w:pPr>
              <w:spacing w:line="360" w:lineRule="auto"/>
              <w:jc w:val="center"/>
              <w:rPr>
                <w:rFonts w:ascii="GHEA Grapalat" w:hAnsi="GHEA Grapalat" w:cs="Sylfaen"/>
                <w:sz w:val="22"/>
                <w:szCs w:val="22"/>
              </w:rPr>
            </w:pPr>
            <w:r w:rsidRPr="008916CF">
              <w:rPr>
                <w:rFonts w:ascii="GHEA Grapalat" w:hAnsi="GHEA Grapalat"/>
                <w:b/>
                <w:sz w:val="22"/>
                <w:szCs w:val="22"/>
                <w:lang w:val="en-US"/>
              </w:rPr>
              <w:t>1</w:t>
            </w:r>
            <w:r w:rsidRPr="008916CF">
              <w:rPr>
                <w:rFonts w:ascii="GHEA Grapalat" w:hAnsi="GHEA Grapalat"/>
                <w:b/>
                <w:sz w:val="22"/>
                <w:szCs w:val="22"/>
                <w:lang w:val="hy-AM"/>
              </w:rPr>
              <w:t>34</w:t>
            </w:r>
            <w:r w:rsidRPr="008916CF">
              <w:rPr>
                <w:rFonts w:ascii="GHEA Grapalat" w:hAnsi="GHEA Grapalat"/>
                <w:b/>
                <w:sz w:val="22"/>
                <w:szCs w:val="22"/>
                <w:lang w:val="en-US"/>
              </w:rPr>
              <w:t xml:space="preserve"> </w:t>
            </w:r>
            <w:r w:rsidRPr="008916CF">
              <w:rPr>
                <w:rFonts w:ascii="GHEA Grapalat" w:hAnsi="GHEA Grapalat" w:cs="Sylfaen"/>
                <w:sz w:val="22"/>
                <w:szCs w:val="22"/>
              </w:rPr>
              <w:t>ընկ.</w:t>
            </w: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rPr>
            </w:pPr>
            <w:r w:rsidRPr="008916CF">
              <w:rPr>
                <w:rFonts w:ascii="GHEA Grapalat" w:hAnsi="GHEA Grapalat"/>
                <w:sz w:val="22"/>
                <w:szCs w:val="22"/>
              </w:rPr>
              <w:t>1.1</w:t>
            </w:r>
          </w:p>
        </w:tc>
        <w:tc>
          <w:tcPr>
            <w:tcW w:w="3924" w:type="dxa"/>
          </w:tcPr>
          <w:p w:rsidR="0021332F" w:rsidRPr="008916CF" w:rsidRDefault="0021332F" w:rsidP="008F499B">
            <w:pPr>
              <w:jc w:val="both"/>
              <w:rPr>
                <w:rFonts w:ascii="GHEA Grapalat" w:hAnsi="GHEA Grapalat"/>
                <w:sz w:val="22"/>
                <w:szCs w:val="22"/>
              </w:rPr>
            </w:pPr>
            <w:r w:rsidRPr="008916CF">
              <w:rPr>
                <w:rFonts w:ascii="GHEA Grapalat" w:hAnsi="GHEA Grapalat" w:cs="Sylfaen"/>
                <w:sz w:val="22"/>
                <w:szCs w:val="22"/>
              </w:rPr>
              <w:t>աշխատել  են շահույթով</w:t>
            </w:r>
          </w:p>
        </w:tc>
        <w:tc>
          <w:tcPr>
            <w:tcW w:w="1080" w:type="dxa"/>
          </w:tcPr>
          <w:p w:rsidR="0021332F" w:rsidRPr="008916CF" w:rsidRDefault="0021332F" w:rsidP="008F499B">
            <w:pPr>
              <w:jc w:val="center"/>
              <w:rPr>
                <w:rFonts w:ascii="GHEA Grapalat" w:hAnsi="GHEA Grapalat" w:cs="Sylfaen"/>
                <w:sz w:val="22"/>
                <w:szCs w:val="22"/>
              </w:rPr>
            </w:pPr>
            <w:r w:rsidRPr="008916CF">
              <w:rPr>
                <w:rFonts w:ascii="GHEA Grapalat" w:hAnsi="GHEA Grapalat" w:cs="Sylfaen"/>
                <w:sz w:val="22"/>
                <w:szCs w:val="22"/>
              </w:rPr>
              <w:t>հատ</w:t>
            </w:r>
          </w:p>
        </w:tc>
        <w:tc>
          <w:tcPr>
            <w:tcW w:w="2367" w:type="dxa"/>
            <w:vAlign w:val="center"/>
          </w:tcPr>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lang w:val="hy-AM"/>
              </w:rPr>
              <w:t>98</w:t>
            </w:r>
          </w:p>
          <w:p w:rsidR="0021332F" w:rsidRPr="008916CF" w:rsidRDefault="0021332F" w:rsidP="008F499B">
            <w:pPr>
              <w:jc w:val="center"/>
              <w:rPr>
                <w:rFonts w:ascii="GHEA Grapalat" w:hAnsi="GHEA Grapalat"/>
                <w:b/>
                <w:sz w:val="22"/>
                <w:szCs w:val="22"/>
                <w:lang w:val="ru-RU"/>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rPr>
            </w:pPr>
            <w:r w:rsidRPr="008916CF">
              <w:rPr>
                <w:rFonts w:ascii="GHEA Grapalat" w:hAnsi="GHEA Grapalat"/>
                <w:sz w:val="22"/>
                <w:szCs w:val="22"/>
              </w:rPr>
              <w:t>1.2</w:t>
            </w:r>
          </w:p>
        </w:tc>
        <w:tc>
          <w:tcPr>
            <w:tcW w:w="3924" w:type="dxa"/>
          </w:tcPr>
          <w:p w:rsidR="0021332F" w:rsidRPr="008916CF" w:rsidRDefault="0021332F" w:rsidP="008F499B">
            <w:pPr>
              <w:jc w:val="both"/>
              <w:rPr>
                <w:rFonts w:ascii="GHEA Grapalat" w:hAnsi="GHEA Grapalat" w:cs="Sylfaen"/>
                <w:sz w:val="22"/>
                <w:szCs w:val="22"/>
              </w:rPr>
            </w:pPr>
            <w:r w:rsidRPr="008916CF">
              <w:rPr>
                <w:rFonts w:ascii="GHEA Grapalat" w:hAnsi="GHEA Grapalat" w:cs="Sylfaen"/>
                <w:sz w:val="22"/>
                <w:szCs w:val="22"/>
              </w:rPr>
              <w:t>աշխատել են վնասով</w:t>
            </w:r>
          </w:p>
        </w:tc>
        <w:tc>
          <w:tcPr>
            <w:tcW w:w="1080" w:type="dxa"/>
          </w:tcPr>
          <w:p w:rsidR="0021332F" w:rsidRPr="008916CF" w:rsidRDefault="0021332F" w:rsidP="008F499B">
            <w:pPr>
              <w:jc w:val="center"/>
              <w:rPr>
                <w:rFonts w:ascii="GHEA Grapalat" w:hAnsi="GHEA Grapalat" w:cs="Sylfaen"/>
                <w:sz w:val="22"/>
                <w:szCs w:val="22"/>
              </w:rPr>
            </w:pPr>
            <w:r w:rsidRPr="008916CF">
              <w:rPr>
                <w:rFonts w:ascii="GHEA Grapalat" w:hAnsi="GHEA Grapalat" w:cs="Sylfaen"/>
                <w:sz w:val="22"/>
                <w:szCs w:val="22"/>
              </w:rPr>
              <w:t>հատ</w:t>
            </w:r>
          </w:p>
        </w:tc>
        <w:tc>
          <w:tcPr>
            <w:tcW w:w="2367" w:type="dxa"/>
            <w:vAlign w:val="center"/>
          </w:tcPr>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lang w:val="hy-AM"/>
              </w:rPr>
              <w:t>33</w:t>
            </w: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rPr>
            </w:pPr>
            <w:r w:rsidRPr="008916CF">
              <w:rPr>
                <w:rFonts w:ascii="GHEA Grapalat" w:hAnsi="GHEA Grapalat"/>
                <w:sz w:val="22"/>
                <w:szCs w:val="22"/>
              </w:rPr>
              <w:t>1.3</w:t>
            </w:r>
          </w:p>
        </w:tc>
        <w:tc>
          <w:tcPr>
            <w:tcW w:w="3924" w:type="dxa"/>
          </w:tcPr>
          <w:p w:rsidR="0021332F" w:rsidRPr="008916CF" w:rsidRDefault="0021332F" w:rsidP="008F499B">
            <w:pPr>
              <w:jc w:val="both"/>
              <w:rPr>
                <w:rFonts w:ascii="GHEA Grapalat" w:hAnsi="GHEA Grapalat" w:cs="Sylfaen"/>
                <w:sz w:val="22"/>
                <w:szCs w:val="22"/>
              </w:rPr>
            </w:pPr>
            <w:r w:rsidRPr="008916CF">
              <w:rPr>
                <w:rFonts w:ascii="GHEA Grapalat" w:hAnsi="GHEA Grapalat" w:cs="Sylfaen"/>
                <w:sz w:val="22"/>
                <w:szCs w:val="22"/>
              </w:rPr>
              <w:t>շահույթ կամ վնաս չեն ձևավորել</w:t>
            </w:r>
          </w:p>
        </w:tc>
        <w:tc>
          <w:tcPr>
            <w:tcW w:w="1080" w:type="dxa"/>
          </w:tcPr>
          <w:p w:rsidR="0021332F" w:rsidRPr="008916CF" w:rsidRDefault="0021332F" w:rsidP="008F499B">
            <w:pPr>
              <w:jc w:val="center"/>
              <w:rPr>
                <w:rFonts w:ascii="GHEA Grapalat" w:hAnsi="GHEA Grapalat" w:cs="Sylfaen"/>
                <w:sz w:val="22"/>
                <w:szCs w:val="22"/>
              </w:rPr>
            </w:pPr>
            <w:r w:rsidRPr="008916CF">
              <w:rPr>
                <w:rFonts w:ascii="GHEA Grapalat" w:hAnsi="GHEA Grapalat" w:cs="Sylfaen"/>
                <w:sz w:val="22"/>
                <w:szCs w:val="22"/>
              </w:rPr>
              <w:t>հատ</w:t>
            </w:r>
          </w:p>
        </w:tc>
        <w:tc>
          <w:tcPr>
            <w:tcW w:w="2367" w:type="dxa"/>
            <w:vAlign w:val="center"/>
          </w:tcPr>
          <w:p w:rsidR="0021332F" w:rsidRPr="008916CF" w:rsidRDefault="0021332F" w:rsidP="008F499B">
            <w:pPr>
              <w:jc w:val="center"/>
              <w:rPr>
                <w:rFonts w:ascii="GHEA Grapalat" w:hAnsi="GHEA Grapalat"/>
                <w:b/>
                <w:sz w:val="22"/>
                <w:szCs w:val="22"/>
                <w:lang w:val="hy-AM"/>
              </w:rPr>
            </w:pPr>
            <w:r w:rsidRPr="008916CF">
              <w:rPr>
                <w:rFonts w:ascii="GHEA Grapalat" w:hAnsi="GHEA Grapalat"/>
                <w:b/>
                <w:sz w:val="22"/>
                <w:szCs w:val="22"/>
                <w:lang w:val="hy-AM"/>
              </w:rPr>
              <w:t>3</w:t>
            </w:r>
          </w:p>
          <w:p w:rsidR="0021332F" w:rsidRPr="008916CF" w:rsidRDefault="0021332F" w:rsidP="008F499B">
            <w:pPr>
              <w:jc w:val="center"/>
              <w:rPr>
                <w:rFonts w:ascii="GHEA Grapalat" w:hAnsi="GHEA Grapalat"/>
                <w:b/>
                <w:sz w:val="22"/>
                <w:szCs w:val="22"/>
                <w:lang w:val="hy-AM"/>
              </w:rPr>
            </w:pPr>
          </w:p>
        </w:tc>
      </w:tr>
      <w:tr w:rsidR="0021332F" w:rsidRPr="008916CF" w:rsidTr="008F499B">
        <w:trPr>
          <w:trHeight w:val="296"/>
          <w:jc w:val="center"/>
        </w:trPr>
        <w:tc>
          <w:tcPr>
            <w:tcW w:w="2709" w:type="dxa"/>
          </w:tcPr>
          <w:p w:rsidR="0021332F" w:rsidRPr="008916CF" w:rsidRDefault="0021332F" w:rsidP="008F499B">
            <w:pPr>
              <w:jc w:val="center"/>
              <w:rPr>
                <w:rFonts w:ascii="GHEA Grapalat" w:hAnsi="GHEA Grapalat"/>
                <w:sz w:val="22"/>
                <w:szCs w:val="22"/>
                <w:lang w:val="en-GB"/>
              </w:rPr>
            </w:pPr>
            <w:r w:rsidRPr="008916CF">
              <w:rPr>
                <w:rFonts w:ascii="GHEA Grapalat" w:hAnsi="GHEA Grapalat"/>
                <w:sz w:val="22"/>
                <w:szCs w:val="22"/>
                <w:lang w:val="en-GB"/>
              </w:rPr>
              <w:t>2</w:t>
            </w:r>
          </w:p>
        </w:tc>
        <w:tc>
          <w:tcPr>
            <w:tcW w:w="392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cs="Sylfaen"/>
                <w:sz w:val="22"/>
                <w:szCs w:val="22"/>
                <w:lang w:val="hy-AM"/>
              </w:rPr>
              <w:t>Զուտ շահույթի ընդհանուր ծավալը</w:t>
            </w:r>
          </w:p>
        </w:tc>
        <w:tc>
          <w:tcPr>
            <w:tcW w:w="1080" w:type="dxa"/>
          </w:tcPr>
          <w:p w:rsidR="0021332F" w:rsidRPr="008916CF" w:rsidRDefault="0021332F" w:rsidP="008F499B">
            <w:pPr>
              <w:pStyle w:val="BodyText"/>
              <w:tabs>
                <w:tab w:val="clear" w:pos="720"/>
                <w:tab w:val="clear" w:pos="4960"/>
              </w:tabs>
              <w:rPr>
                <w:rFonts w:ascii="GHEA Grapalat" w:hAnsi="GHEA Grapalat" w:cs="Sylfaen"/>
                <w:sz w:val="22"/>
                <w:szCs w:val="22"/>
                <w:lang w:val="hy-AM"/>
              </w:rPr>
            </w:pPr>
            <w:r w:rsidRPr="008916CF">
              <w:rPr>
                <w:rFonts w:ascii="GHEA Grapalat" w:hAnsi="GHEA Grapalat" w:cs="Sylfaen"/>
                <w:sz w:val="22"/>
                <w:szCs w:val="22"/>
                <w:lang w:val="ru-RU"/>
              </w:rPr>
              <w:t>հ</w:t>
            </w:r>
            <w:r w:rsidRPr="008916CF">
              <w:rPr>
                <w:rFonts w:ascii="GHEA Grapalat" w:hAnsi="GHEA Grapalat" w:cs="Sylfaen"/>
                <w:sz w:val="22"/>
                <w:szCs w:val="22"/>
                <w:lang w:val="hy-AM"/>
              </w:rPr>
              <w:t>ազ. դր</w:t>
            </w:r>
          </w:p>
        </w:tc>
        <w:tc>
          <w:tcPr>
            <w:tcW w:w="2367" w:type="dxa"/>
            <w:vAlign w:val="center"/>
          </w:tcPr>
          <w:p w:rsidR="0021332F" w:rsidRPr="008916CF" w:rsidRDefault="0021332F" w:rsidP="008F499B">
            <w:pPr>
              <w:jc w:val="center"/>
              <w:rPr>
                <w:rFonts w:ascii="GHEA Grapalat" w:hAnsi="GHEA Grapalat" w:cs="Arial"/>
                <w:b/>
                <w:sz w:val="22"/>
                <w:szCs w:val="22"/>
                <w:lang w:val="hy-AM"/>
              </w:rPr>
            </w:pPr>
            <w:r w:rsidRPr="008916CF">
              <w:rPr>
                <w:rFonts w:ascii="GHEA Grapalat" w:hAnsi="GHEA Grapalat" w:cs="Arial"/>
                <w:b/>
                <w:sz w:val="22"/>
                <w:szCs w:val="22"/>
                <w:lang w:val="hy-AM"/>
              </w:rPr>
              <w:t>27</w:t>
            </w:r>
            <w:r w:rsidR="00C126B6">
              <w:rPr>
                <w:rFonts w:ascii="GHEA Grapalat" w:hAnsi="GHEA Grapalat" w:cs="Arial"/>
                <w:b/>
                <w:sz w:val="22"/>
                <w:szCs w:val="22"/>
                <w:lang w:val="hy-AM"/>
              </w:rPr>
              <w:t>,</w:t>
            </w:r>
            <w:r w:rsidRPr="008916CF">
              <w:rPr>
                <w:rFonts w:ascii="GHEA Grapalat" w:hAnsi="GHEA Grapalat" w:cs="Arial"/>
                <w:b/>
                <w:sz w:val="22"/>
                <w:szCs w:val="22"/>
                <w:lang w:val="hy-AM"/>
              </w:rPr>
              <w:t>783</w:t>
            </w:r>
            <w:r w:rsidR="00C126B6">
              <w:rPr>
                <w:rFonts w:ascii="GHEA Grapalat" w:hAnsi="GHEA Grapalat" w:cs="Arial"/>
                <w:b/>
                <w:sz w:val="22"/>
                <w:szCs w:val="22"/>
                <w:lang w:val="hy-AM"/>
              </w:rPr>
              <w:t>,</w:t>
            </w:r>
            <w:r w:rsidRPr="008916CF">
              <w:rPr>
                <w:rFonts w:ascii="GHEA Grapalat" w:hAnsi="GHEA Grapalat" w:cs="Arial"/>
                <w:b/>
                <w:sz w:val="22"/>
                <w:szCs w:val="22"/>
                <w:lang w:val="hy-AM"/>
              </w:rPr>
              <w:t xml:space="preserve"> 250</w:t>
            </w:r>
            <w:r w:rsidR="00C126B6">
              <w:rPr>
                <w:rFonts w:ascii="MS Mincho" w:eastAsia="MS Mincho" w:hAnsi="MS Mincho" w:cs="MS Mincho"/>
                <w:b/>
                <w:sz w:val="22"/>
                <w:szCs w:val="22"/>
                <w:lang w:val="hy-AM"/>
              </w:rPr>
              <w:t>․</w:t>
            </w:r>
            <w:r w:rsidRPr="008916CF">
              <w:rPr>
                <w:rFonts w:ascii="GHEA Grapalat" w:hAnsi="GHEA Grapalat" w:cs="Arial"/>
                <w:b/>
                <w:sz w:val="22"/>
                <w:szCs w:val="22"/>
                <w:lang w:val="hy-AM"/>
              </w:rPr>
              <w:t>4</w:t>
            </w:r>
          </w:p>
          <w:p w:rsidR="0021332F" w:rsidRPr="008916CF" w:rsidRDefault="0021332F" w:rsidP="008F499B">
            <w:pPr>
              <w:jc w:val="center"/>
              <w:rPr>
                <w:rFonts w:ascii="GHEA Grapalat" w:hAnsi="GHEA Grapalat" w:cs="Arial"/>
                <w:b/>
                <w:sz w:val="22"/>
                <w:szCs w:val="22"/>
                <w:lang w:val="hy-AM"/>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en-GB"/>
              </w:rPr>
            </w:pPr>
            <w:r w:rsidRPr="008916CF">
              <w:rPr>
                <w:rFonts w:ascii="GHEA Grapalat" w:hAnsi="GHEA Grapalat"/>
                <w:sz w:val="22"/>
                <w:szCs w:val="22"/>
                <w:lang w:val="en-GB"/>
              </w:rPr>
              <w:t>3</w:t>
            </w:r>
          </w:p>
        </w:tc>
        <w:tc>
          <w:tcPr>
            <w:tcW w:w="3924" w:type="dxa"/>
          </w:tcPr>
          <w:p w:rsidR="0021332F" w:rsidRPr="008916CF" w:rsidRDefault="0021332F" w:rsidP="008F499B">
            <w:pPr>
              <w:tabs>
                <w:tab w:val="right" w:pos="3708"/>
              </w:tabs>
              <w:jc w:val="center"/>
              <w:rPr>
                <w:rFonts w:ascii="GHEA Grapalat" w:hAnsi="GHEA Grapalat"/>
                <w:sz w:val="22"/>
                <w:szCs w:val="22"/>
                <w:lang w:val="hy-AM"/>
              </w:rPr>
            </w:pPr>
            <w:r w:rsidRPr="008916CF">
              <w:rPr>
                <w:rFonts w:ascii="GHEA Grapalat" w:hAnsi="GHEA Grapalat" w:cs="Sylfaen"/>
                <w:sz w:val="22"/>
                <w:szCs w:val="22"/>
                <w:lang w:val="hy-AM"/>
              </w:rPr>
              <w:t>Վնասի ընդհանուր ծավալը</w:t>
            </w:r>
          </w:p>
        </w:tc>
        <w:tc>
          <w:tcPr>
            <w:tcW w:w="1080"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cs="Sylfaen"/>
                <w:sz w:val="22"/>
                <w:szCs w:val="22"/>
                <w:lang w:val="ru-RU"/>
              </w:rPr>
              <w:t>հ</w:t>
            </w:r>
            <w:r w:rsidRPr="008916CF">
              <w:rPr>
                <w:rFonts w:ascii="GHEA Grapalat" w:hAnsi="GHEA Grapalat" w:cs="Sylfaen"/>
                <w:sz w:val="22"/>
                <w:szCs w:val="22"/>
                <w:lang w:val="hy-AM"/>
              </w:rPr>
              <w:t>ազ. դր</w:t>
            </w:r>
          </w:p>
        </w:tc>
        <w:tc>
          <w:tcPr>
            <w:tcW w:w="2367" w:type="dxa"/>
            <w:vAlign w:val="center"/>
          </w:tcPr>
          <w:p w:rsidR="0021332F" w:rsidRPr="008916CF" w:rsidRDefault="0021332F" w:rsidP="008F499B">
            <w:pPr>
              <w:jc w:val="center"/>
              <w:rPr>
                <w:rFonts w:ascii="GHEA Grapalat" w:hAnsi="GHEA Grapalat" w:cs="Arial"/>
                <w:b/>
                <w:sz w:val="22"/>
                <w:szCs w:val="22"/>
                <w:lang w:val="hy-AM"/>
              </w:rPr>
            </w:pPr>
            <w:r w:rsidRPr="008916CF">
              <w:rPr>
                <w:rFonts w:ascii="GHEA Grapalat" w:hAnsi="GHEA Grapalat" w:cs="Arial"/>
                <w:b/>
                <w:sz w:val="22"/>
                <w:szCs w:val="22"/>
                <w:lang w:val="hy-AM"/>
              </w:rPr>
              <w:t>877</w:t>
            </w:r>
            <w:r w:rsidR="00C126B6">
              <w:rPr>
                <w:rFonts w:ascii="GHEA Grapalat" w:hAnsi="GHEA Grapalat" w:cs="Arial"/>
                <w:b/>
                <w:sz w:val="22"/>
                <w:szCs w:val="22"/>
                <w:lang w:val="hy-AM"/>
              </w:rPr>
              <w:t>,893․</w:t>
            </w:r>
            <w:r w:rsidRPr="008916CF">
              <w:rPr>
                <w:rFonts w:ascii="GHEA Grapalat" w:hAnsi="GHEA Grapalat" w:cs="Arial"/>
                <w:b/>
                <w:sz w:val="22"/>
                <w:szCs w:val="22"/>
                <w:lang w:val="hy-AM"/>
              </w:rPr>
              <w:t>1</w:t>
            </w:r>
          </w:p>
          <w:p w:rsidR="0021332F" w:rsidRPr="008916CF" w:rsidRDefault="0021332F" w:rsidP="008F499B">
            <w:pPr>
              <w:jc w:val="center"/>
              <w:rPr>
                <w:rFonts w:ascii="GHEA Grapalat" w:hAnsi="GHEA Grapalat" w:cs="Arial"/>
                <w:b/>
                <w:sz w:val="22"/>
                <w:szCs w:val="22"/>
                <w:lang w:val="hy-AM"/>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4</w:t>
            </w:r>
          </w:p>
        </w:tc>
        <w:tc>
          <w:tcPr>
            <w:tcW w:w="3924" w:type="dxa"/>
          </w:tcPr>
          <w:p w:rsidR="0021332F" w:rsidRPr="008916CF" w:rsidRDefault="0021332F" w:rsidP="008F499B">
            <w:pPr>
              <w:tabs>
                <w:tab w:val="right" w:pos="3708"/>
              </w:tabs>
              <w:jc w:val="both"/>
              <w:rPr>
                <w:rFonts w:ascii="GHEA Grapalat" w:hAnsi="GHEA Grapalat" w:cs="Sylfaen"/>
                <w:sz w:val="22"/>
                <w:szCs w:val="22"/>
                <w:lang w:val="hy-AM"/>
              </w:rPr>
            </w:pPr>
            <w:r w:rsidRPr="008916CF">
              <w:rPr>
                <w:rFonts w:ascii="GHEA Grapalat" w:hAnsi="GHEA Grapalat" w:cs="Sylfaen"/>
                <w:sz w:val="22"/>
                <w:szCs w:val="22"/>
                <w:lang w:val="hy-AM"/>
              </w:rPr>
              <w:t>Ընդամենը ակտիվներ</w:t>
            </w:r>
          </w:p>
        </w:tc>
        <w:tc>
          <w:tcPr>
            <w:tcW w:w="1080"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հազ. դրամ</w:t>
            </w:r>
          </w:p>
        </w:tc>
        <w:tc>
          <w:tcPr>
            <w:tcW w:w="2367" w:type="dxa"/>
            <w:vAlign w:val="center"/>
          </w:tcPr>
          <w:p w:rsidR="0021332F" w:rsidRPr="008916CF" w:rsidRDefault="00C126B6" w:rsidP="008F499B">
            <w:pPr>
              <w:jc w:val="center"/>
              <w:rPr>
                <w:rFonts w:ascii="GHEA Grapalat" w:hAnsi="GHEA Grapalat" w:cs="Arial"/>
                <w:b/>
                <w:sz w:val="22"/>
                <w:szCs w:val="22"/>
              </w:rPr>
            </w:pPr>
            <w:r>
              <w:rPr>
                <w:rFonts w:ascii="GHEA Grapalat" w:hAnsi="GHEA Grapalat" w:cs="Arial"/>
                <w:b/>
                <w:sz w:val="22"/>
                <w:szCs w:val="22"/>
                <w:lang w:val="hy-AM"/>
              </w:rPr>
              <w:t>1,526,236,391․</w:t>
            </w:r>
            <w:r w:rsidR="0021332F" w:rsidRPr="008916CF">
              <w:rPr>
                <w:rFonts w:ascii="GHEA Grapalat" w:hAnsi="GHEA Grapalat" w:cs="Arial"/>
                <w:b/>
                <w:sz w:val="22"/>
                <w:szCs w:val="22"/>
                <w:lang w:val="hy-AM"/>
              </w:rPr>
              <w:t>5</w:t>
            </w:r>
          </w:p>
          <w:p w:rsidR="0021332F" w:rsidRPr="008916CF" w:rsidRDefault="0021332F" w:rsidP="008F499B">
            <w:pPr>
              <w:jc w:val="right"/>
              <w:rPr>
                <w:rFonts w:ascii="GHEA Grapalat" w:hAnsi="GHEA Grapalat" w:cs="Arial"/>
                <w:b/>
                <w:sz w:val="22"/>
                <w:szCs w:val="22"/>
                <w:lang w:val="hy-AM"/>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5</w:t>
            </w:r>
          </w:p>
        </w:tc>
        <w:tc>
          <w:tcPr>
            <w:tcW w:w="3924" w:type="dxa"/>
          </w:tcPr>
          <w:p w:rsidR="0021332F" w:rsidRPr="008916CF" w:rsidRDefault="0021332F" w:rsidP="008F499B">
            <w:pPr>
              <w:jc w:val="center"/>
              <w:rPr>
                <w:rFonts w:ascii="GHEA Grapalat" w:hAnsi="GHEA Grapalat"/>
                <w:sz w:val="22"/>
                <w:szCs w:val="22"/>
              </w:rPr>
            </w:pPr>
            <w:r w:rsidRPr="008916CF">
              <w:rPr>
                <w:rFonts w:ascii="GHEA Grapalat" w:hAnsi="GHEA Grapalat" w:cs="Sylfaen"/>
                <w:sz w:val="22"/>
                <w:szCs w:val="22"/>
              </w:rPr>
              <w:t>Ընթացիկ ակտիվներ</w:t>
            </w:r>
          </w:p>
        </w:tc>
        <w:tc>
          <w:tcPr>
            <w:tcW w:w="1080" w:type="dxa"/>
          </w:tcPr>
          <w:p w:rsidR="0021332F" w:rsidRPr="008916CF" w:rsidRDefault="0021332F" w:rsidP="008F499B">
            <w:pPr>
              <w:pStyle w:val="Heading2"/>
              <w:spacing w:line="240" w:lineRule="auto"/>
              <w:rPr>
                <w:rFonts w:ascii="GHEA Grapalat" w:hAnsi="GHEA Grapalat"/>
                <w:sz w:val="22"/>
                <w:szCs w:val="22"/>
              </w:rPr>
            </w:pPr>
            <w:r w:rsidRPr="008916CF">
              <w:rPr>
                <w:rFonts w:ascii="GHEA Grapalat" w:hAnsi="GHEA Grapalat" w:cs="Sylfaen"/>
                <w:sz w:val="22"/>
                <w:szCs w:val="22"/>
                <w:lang w:val="ru-RU"/>
              </w:rPr>
              <w:t>հ</w:t>
            </w:r>
            <w:r w:rsidRPr="008916CF">
              <w:rPr>
                <w:rFonts w:ascii="GHEA Grapalat" w:hAnsi="GHEA Grapalat" w:cs="Sylfaen"/>
                <w:sz w:val="22"/>
                <w:szCs w:val="22"/>
                <w:lang w:val="hy-AM"/>
              </w:rPr>
              <w:t>ազ. դր</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237,</w:t>
            </w:r>
            <w:r w:rsidR="0021332F" w:rsidRPr="008916CF">
              <w:rPr>
                <w:rFonts w:ascii="GHEA Grapalat" w:hAnsi="GHEA Grapalat" w:cs="Arial"/>
                <w:b/>
                <w:sz w:val="22"/>
                <w:szCs w:val="22"/>
                <w:lang w:val="hy-AM"/>
              </w:rPr>
              <w:t>863</w:t>
            </w:r>
            <w:r>
              <w:rPr>
                <w:rFonts w:ascii="GHEA Grapalat" w:hAnsi="GHEA Grapalat" w:cs="Arial"/>
                <w:b/>
                <w:sz w:val="22"/>
                <w:szCs w:val="22"/>
                <w:lang w:val="hy-AM"/>
              </w:rPr>
              <w:t>,769․</w:t>
            </w:r>
            <w:r w:rsidR="0021332F" w:rsidRPr="008916CF">
              <w:rPr>
                <w:rFonts w:ascii="GHEA Grapalat" w:hAnsi="GHEA Grapalat" w:cs="Arial"/>
                <w:b/>
                <w:sz w:val="22"/>
                <w:szCs w:val="22"/>
                <w:lang w:val="hy-AM"/>
              </w:rPr>
              <w:t>9</w:t>
            </w:r>
          </w:p>
          <w:p w:rsidR="0021332F" w:rsidRPr="008916CF" w:rsidRDefault="0021332F" w:rsidP="008F499B">
            <w:pPr>
              <w:jc w:val="center"/>
              <w:rPr>
                <w:rFonts w:ascii="GHEA Grapalat" w:hAnsi="GHEA Grapalat" w:cs="Arial"/>
                <w:b/>
                <w:sz w:val="22"/>
                <w:szCs w:val="22"/>
                <w:lang w:val="ru-RU"/>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6</w:t>
            </w:r>
          </w:p>
        </w:tc>
        <w:tc>
          <w:tcPr>
            <w:tcW w:w="3924"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Ոչ ընթացիկ պարտավորություն, այդ թվում</w:t>
            </w:r>
          </w:p>
        </w:tc>
        <w:tc>
          <w:tcPr>
            <w:tcW w:w="1080" w:type="dxa"/>
          </w:tcPr>
          <w:p w:rsidR="0021332F" w:rsidRPr="008916CF" w:rsidRDefault="0021332F" w:rsidP="008F499B">
            <w:pPr>
              <w:jc w:val="center"/>
              <w:rPr>
                <w:rFonts w:ascii="GHEA Grapalat" w:hAnsi="GHEA Grapalat" w:cs="Sylfaen"/>
                <w:sz w:val="22"/>
                <w:szCs w:val="22"/>
                <w:lang w:val="hy-AM"/>
              </w:rPr>
            </w:pP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412,594,910․</w:t>
            </w:r>
            <w:r w:rsidR="0021332F" w:rsidRPr="008916CF">
              <w:rPr>
                <w:rFonts w:ascii="GHEA Grapalat" w:hAnsi="GHEA Grapalat" w:cs="Arial"/>
                <w:b/>
                <w:sz w:val="22"/>
                <w:szCs w:val="22"/>
                <w:lang w:val="hy-AM"/>
              </w:rPr>
              <w:t>8</w:t>
            </w:r>
          </w:p>
          <w:p w:rsidR="0021332F" w:rsidRPr="008916CF" w:rsidRDefault="0021332F" w:rsidP="008F499B">
            <w:pPr>
              <w:jc w:val="center"/>
              <w:rPr>
                <w:rFonts w:ascii="GHEA Grapalat" w:hAnsi="GHEA Grapalat" w:cs="Sylfaen"/>
                <w:b/>
                <w:sz w:val="22"/>
                <w:szCs w:val="22"/>
                <w:lang w:val="hy-AM"/>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6.1</w:t>
            </w:r>
          </w:p>
        </w:tc>
        <w:tc>
          <w:tcPr>
            <w:tcW w:w="3924"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Երկարաժամկետ բանկային վարկեր և փոխառություններ</w:t>
            </w:r>
          </w:p>
        </w:tc>
        <w:tc>
          <w:tcPr>
            <w:tcW w:w="1080"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հազ. դրամ</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360,301,</w:t>
            </w:r>
            <w:r w:rsidR="0021332F" w:rsidRPr="008916CF">
              <w:rPr>
                <w:rFonts w:ascii="GHEA Grapalat" w:hAnsi="GHEA Grapalat" w:cs="Arial"/>
                <w:b/>
                <w:sz w:val="22"/>
                <w:szCs w:val="22"/>
                <w:lang w:val="hy-AM"/>
              </w:rPr>
              <w:t>674</w:t>
            </w:r>
            <w:r>
              <w:rPr>
                <w:rFonts w:ascii="MS Mincho" w:eastAsia="MS Mincho" w:hAnsi="MS Mincho" w:cs="MS Mincho"/>
                <w:b/>
                <w:sz w:val="22"/>
                <w:szCs w:val="22"/>
                <w:lang w:val="hy-AM"/>
              </w:rPr>
              <w:t>․</w:t>
            </w:r>
            <w:r w:rsidR="0021332F" w:rsidRPr="008916CF">
              <w:rPr>
                <w:rFonts w:ascii="GHEA Grapalat" w:hAnsi="GHEA Grapalat" w:cs="Arial"/>
                <w:b/>
                <w:sz w:val="22"/>
                <w:szCs w:val="22"/>
                <w:lang w:val="hy-AM"/>
              </w:rPr>
              <w:t>4</w:t>
            </w:r>
          </w:p>
          <w:p w:rsidR="0021332F" w:rsidRPr="008916CF" w:rsidRDefault="0021332F" w:rsidP="008F499B">
            <w:pPr>
              <w:jc w:val="center"/>
              <w:rPr>
                <w:rFonts w:ascii="GHEA Grapalat" w:hAnsi="GHEA Grapalat" w:cs="Arial"/>
                <w:b/>
                <w:sz w:val="22"/>
                <w:szCs w:val="22"/>
                <w:lang w:val="hy-AM"/>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6.2</w:t>
            </w:r>
          </w:p>
        </w:tc>
        <w:tc>
          <w:tcPr>
            <w:tcW w:w="3924"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Ակտիվներին վերաբերվող շնորհներ</w:t>
            </w:r>
          </w:p>
        </w:tc>
        <w:tc>
          <w:tcPr>
            <w:tcW w:w="1080"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հազ. դրամ</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38,735,471․</w:t>
            </w:r>
            <w:r w:rsidR="0021332F" w:rsidRPr="008916CF">
              <w:rPr>
                <w:rFonts w:ascii="GHEA Grapalat" w:hAnsi="GHEA Grapalat" w:cs="Arial"/>
                <w:b/>
                <w:sz w:val="22"/>
                <w:szCs w:val="22"/>
                <w:lang w:val="hy-AM"/>
              </w:rPr>
              <w:t>1</w:t>
            </w:r>
          </w:p>
          <w:p w:rsidR="0021332F" w:rsidRPr="008916CF" w:rsidRDefault="0021332F" w:rsidP="008F499B">
            <w:pPr>
              <w:jc w:val="center"/>
              <w:rPr>
                <w:rFonts w:ascii="GHEA Grapalat" w:hAnsi="GHEA Grapalat" w:cs="Arial"/>
                <w:b/>
                <w:sz w:val="22"/>
                <w:szCs w:val="22"/>
                <w:lang w:val="hy-AM"/>
              </w:rPr>
            </w:pP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7</w:t>
            </w:r>
          </w:p>
        </w:tc>
        <w:tc>
          <w:tcPr>
            <w:tcW w:w="392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cs="Sylfaen"/>
                <w:sz w:val="22"/>
                <w:szCs w:val="22"/>
                <w:lang w:val="hy-AM"/>
              </w:rPr>
              <w:t>Ընթացիկ պարտավորություն, այդ թվում</w:t>
            </w:r>
          </w:p>
        </w:tc>
        <w:tc>
          <w:tcPr>
            <w:tcW w:w="1080"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cs="Sylfaen"/>
                <w:sz w:val="22"/>
                <w:szCs w:val="22"/>
                <w:lang w:val="hy-AM"/>
              </w:rPr>
              <w:t>հազ. դր</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105,</w:t>
            </w:r>
            <w:r w:rsidR="0021332F" w:rsidRPr="008916CF">
              <w:rPr>
                <w:rFonts w:ascii="GHEA Grapalat" w:hAnsi="GHEA Grapalat" w:cs="Arial"/>
                <w:b/>
                <w:sz w:val="22"/>
                <w:szCs w:val="22"/>
                <w:lang w:val="hy-AM"/>
              </w:rPr>
              <w:t>900</w:t>
            </w:r>
            <w:r>
              <w:rPr>
                <w:rFonts w:ascii="GHEA Grapalat" w:hAnsi="GHEA Grapalat" w:cs="Arial"/>
                <w:b/>
                <w:sz w:val="22"/>
                <w:szCs w:val="22"/>
                <w:lang w:val="hy-AM"/>
              </w:rPr>
              <w:t>,720․</w:t>
            </w:r>
            <w:r w:rsidR="0021332F" w:rsidRPr="008916CF">
              <w:rPr>
                <w:rFonts w:ascii="GHEA Grapalat" w:hAnsi="GHEA Grapalat" w:cs="Arial"/>
                <w:b/>
                <w:sz w:val="22"/>
                <w:szCs w:val="22"/>
                <w:lang w:val="hy-AM"/>
              </w:rPr>
              <w:t>8</w:t>
            </w:r>
          </w:p>
          <w:p w:rsidR="0021332F" w:rsidRPr="008916CF" w:rsidRDefault="0021332F" w:rsidP="008F499B">
            <w:pPr>
              <w:jc w:val="center"/>
              <w:rPr>
                <w:rFonts w:ascii="GHEA Grapalat" w:hAnsi="GHEA Grapalat" w:cs="Arial"/>
                <w:b/>
                <w:sz w:val="22"/>
                <w:szCs w:val="22"/>
                <w:lang w:val="hy-AM"/>
              </w:rPr>
            </w:pPr>
          </w:p>
        </w:tc>
      </w:tr>
      <w:tr w:rsidR="0021332F" w:rsidRPr="008916CF" w:rsidTr="008F499B">
        <w:trPr>
          <w:trHeight w:val="539"/>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7.1</w:t>
            </w:r>
          </w:p>
        </w:tc>
        <w:tc>
          <w:tcPr>
            <w:tcW w:w="3924"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cs="Sylfaen"/>
                <w:sz w:val="22"/>
                <w:szCs w:val="22"/>
                <w:lang w:val="hy-AM"/>
              </w:rPr>
              <w:t>գնումների գծով</w:t>
            </w:r>
          </w:p>
        </w:tc>
        <w:tc>
          <w:tcPr>
            <w:tcW w:w="1080"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cs="Sylfaen"/>
                <w:sz w:val="22"/>
                <w:szCs w:val="22"/>
                <w:lang w:val="hy-AM"/>
              </w:rPr>
              <w:t>հազ. դր</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33,223,051․</w:t>
            </w:r>
            <w:r w:rsidR="0021332F" w:rsidRPr="008916CF">
              <w:rPr>
                <w:rFonts w:ascii="GHEA Grapalat" w:hAnsi="GHEA Grapalat" w:cs="Arial"/>
                <w:b/>
                <w:sz w:val="22"/>
                <w:szCs w:val="22"/>
                <w:lang w:val="hy-AM"/>
              </w:rPr>
              <w:t>7</w:t>
            </w:r>
          </w:p>
          <w:p w:rsidR="0021332F" w:rsidRPr="008916CF" w:rsidRDefault="0021332F" w:rsidP="008F499B">
            <w:pPr>
              <w:jc w:val="center"/>
              <w:rPr>
                <w:rFonts w:ascii="GHEA Grapalat" w:hAnsi="GHEA Grapalat" w:cs="Arial"/>
                <w:b/>
                <w:sz w:val="22"/>
                <w:szCs w:val="22"/>
                <w:lang w:val="hy-AM"/>
              </w:rPr>
            </w:pPr>
          </w:p>
        </w:tc>
      </w:tr>
      <w:tr w:rsidR="0021332F" w:rsidRPr="008916CF" w:rsidTr="008F499B">
        <w:trPr>
          <w:trHeight w:val="666"/>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7.2</w:t>
            </w:r>
          </w:p>
        </w:tc>
        <w:tc>
          <w:tcPr>
            <w:tcW w:w="3924" w:type="dxa"/>
          </w:tcPr>
          <w:p w:rsidR="0021332F" w:rsidRPr="008916CF" w:rsidRDefault="0021332F" w:rsidP="008F499B">
            <w:pPr>
              <w:jc w:val="center"/>
              <w:rPr>
                <w:rFonts w:ascii="GHEA Grapalat" w:hAnsi="GHEA Grapalat"/>
                <w:sz w:val="22"/>
                <w:szCs w:val="22"/>
              </w:rPr>
            </w:pPr>
            <w:r w:rsidRPr="008916CF">
              <w:rPr>
                <w:rFonts w:ascii="GHEA Grapalat" w:hAnsi="GHEA Grapalat" w:cs="Sylfaen"/>
                <w:sz w:val="22"/>
                <w:szCs w:val="22"/>
                <w:lang w:val="hy-AM"/>
              </w:rPr>
              <w:t>պետական բյուջեի գծո</w:t>
            </w:r>
            <w:r w:rsidRPr="008916CF">
              <w:rPr>
                <w:rFonts w:ascii="GHEA Grapalat" w:hAnsi="GHEA Grapalat" w:cs="Sylfaen"/>
                <w:sz w:val="22"/>
                <w:szCs w:val="22"/>
              </w:rPr>
              <w:t>վ</w:t>
            </w:r>
          </w:p>
        </w:tc>
        <w:tc>
          <w:tcPr>
            <w:tcW w:w="1080" w:type="dxa"/>
          </w:tcPr>
          <w:p w:rsidR="0021332F" w:rsidRPr="008916CF" w:rsidRDefault="0021332F" w:rsidP="008F499B">
            <w:pPr>
              <w:jc w:val="center"/>
              <w:rPr>
                <w:rFonts w:ascii="GHEA Grapalat" w:hAnsi="GHEA Grapalat"/>
                <w:sz w:val="22"/>
                <w:szCs w:val="22"/>
              </w:rPr>
            </w:pPr>
            <w:r w:rsidRPr="008916CF">
              <w:rPr>
                <w:rFonts w:ascii="GHEA Grapalat" w:hAnsi="GHEA Grapalat" w:cs="Sylfaen"/>
                <w:sz w:val="22"/>
                <w:szCs w:val="22"/>
                <w:lang w:val="ru-RU"/>
              </w:rPr>
              <w:t>հ</w:t>
            </w:r>
            <w:r w:rsidRPr="008916CF">
              <w:rPr>
                <w:rFonts w:ascii="GHEA Grapalat" w:hAnsi="GHEA Grapalat" w:cs="Sylfaen"/>
                <w:sz w:val="22"/>
                <w:szCs w:val="22"/>
                <w:lang w:val="hy-AM"/>
              </w:rPr>
              <w:t>ազ. դր</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1,723,628․</w:t>
            </w:r>
            <w:r w:rsidR="0021332F" w:rsidRPr="008916CF">
              <w:rPr>
                <w:rFonts w:ascii="GHEA Grapalat" w:hAnsi="GHEA Grapalat" w:cs="Arial"/>
                <w:b/>
                <w:sz w:val="22"/>
                <w:szCs w:val="22"/>
                <w:lang w:val="hy-AM"/>
              </w:rPr>
              <w:t>2</w:t>
            </w:r>
          </w:p>
          <w:p w:rsidR="0021332F" w:rsidRPr="008916CF" w:rsidRDefault="0021332F" w:rsidP="00C126B6">
            <w:pPr>
              <w:rPr>
                <w:rFonts w:ascii="GHEA Grapalat" w:hAnsi="GHEA Grapalat" w:cs="Arial"/>
                <w:b/>
                <w:sz w:val="22"/>
                <w:szCs w:val="22"/>
                <w:lang w:val="ru-RU"/>
              </w:rPr>
            </w:pPr>
          </w:p>
        </w:tc>
      </w:tr>
      <w:tr w:rsidR="0021332F" w:rsidRPr="008916CF" w:rsidTr="008F499B">
        <w:trPr>
          <w:trHeight w:val="618"/>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8</w:t>
            </w:r>
          </w:p>
        </w:tc>
        <w:tc>
          <w:tcPr>
            <w:tcW w:w="3924" w:type="dxa"/>
          </w:tcPr>
          <w:p w:rsidR="0021332F" w:rsidRPr="008916CF" w:rsidRDefault="0021332F" w:rsidP="008F499B">
            <w:pPr>
              <w:jc w:val="center"/>
              <w:rPr>
                <w:rFonts w:ascii="GHEA Grapalat" w:hAnsi="GHEA Grapalat" w:cs="Sylfaen"/>
                <w:sz w:val="22"/>
                <w:szCs w:val="22"/>
                <w:lang w:val="hy-AM"/>
              </w:rPr>
            </w:pPr>
            <w:r w:rsidRPr="008916CF">
              <w:rPr>
                <w:rFonts w:ascii="GHEA Grapalat" w:hAnsi="GHEA Grapalat" w:cs="Sylfaen"/>
                <w:sz w:val="22"/>
                <w:szCs w:val="22"/>
                <w:lang w:val="hy-AM"/>
              </w:rPr>
              <w:t>Արտադրանքի, ապրանքների, աշխատանքների, ծառայությունների իրացումից հասույթ</w:t>
            </w:r>
          </w:p>
        </w:tc>
        <w:tc>
          <w:tcPr>
            <w:tcW w:w="1080" w:type="dxa"/>
          </w:tcPr>
          <w:p w:rsidR="0021332F" w:rsidRPr="008916CF" w:rsidRDefault="0021332F" w:rsidP="008F499B">
            <w:pPr>
              <w:pStyle w:val="Heading2"/>
              <w:spacing w:line="240" w:lineRule="auto"/>
              <w:rPr>
                <w:rFonts w:ascii="GHEA Grapalat" w:hAnsi="GHEA Grapalat" w:cs="Sylfaen"/>
                <w:sz w:val="22"/>
                <w:szCs w:val="22"/>
                <w:lang w:val="ru-RU"/>
              </w:rPr>
            </w:pPr>
            <w:r w:rsidRPr="008916CF">
              <w:rPr>
                <w:rFonts w:ascii="GHEA Grapalat" w:hAnsi="GHEA Grapalat" w:cs="Sylfaen"/>
                <w:sz w:val="22"/>
                <w:szCs w:val="22"/>
                <w:lang w:val="ru-RU"/>
              </w:rPr>
              <w:t>հ</w:t>
            </w:r>
            <w:r w:rsidRPr="008916CF">
              <w:rPr>
                <w:rFonts w:ascii="GHEA Grapalat" w:hAnsi="GHEA Grapalat" w:cs="Sylfaen"/>
                <w:sz w:val="22"/>
                <w:szCs w:val="22"/>
                <w:lang w:val="hy-AM"/>
              </w:rPr>
              <w:t>ազ. դր</w:t>
            </w:r>
          </w:p>
        </w:tc>
        <w:tc>
          <w:tcPr>
            <w:tcW w:w="2367" w:type="dxa"/>
            <w:vAlign w:val="center"/>
          </w:tcPr>
          <w:p w:rsidR="0021332F" w:rsidRPr="008916CF" w:rsidRDefault="00C126B6" w:rsidP="008F499B">
            <w:pPr>
              <w:jc w:val="center"/>
              <w:rPr>
                <w:rFonts w:ascii="GHEA Grapalat" w:hAnsi="GHEA Grapalat" w:cs="Arial"/>
                <w:b/>
                <w:sz w:val="22"/>
                <w:szCs w:val="22"/>
                <w:lang w:val="hy-AM"/>
              </w:rPr>
            </w:pPr>
            <w:r>
              <w:rPr>
                <w:rFonts w:ascii="GHEA Grapalat" w:hAnsi="GHEA Grapalat" w:cs="Arial"/>
                <w:b/>
                <w:sz w:val="22"/>
                <w:szCs w:val="22"/>
                <w:lang w:val="hy-AM"/>
              </w:rPr>
              <w:t>89,994,344․</w:t>
            </w:r>
            <w:r w:rsidR="0021332F" w:rsidRPr="008916CF">
              <w:rPr>
                <w:rFonts w:ascii="GHEA Grapalat" w:hAnsi="GHEA Grapalat" w:cs="Arial"/>
                <w:b/>
                <w:sz w:val="22"/>
                <w:szCs w:val="22"/>
                <w:lang w:val="hy-AM"/>
              </w:rPr>
              <w:t>3</w:t>
            </w:r>
          </w:p>
        </w:tc>
      </w:tr>
      <w:tr w:rsidR="0021332F" w:rsidRPr="008916CF" w:rsidTr="008F499B">
        <w:trPr>
          <w:jc w:val="center"/>
        </w:trPr>
        <w:tc>
          <w:tcPr>
            <w:tcW w:w="2709" w:type="dxa"/>
          </w:tcPr>
          <w:p w:rsidR="0021332F" w:rsidRPr="008916CF" w:rsidRDefault="0021332F" w:rsidP="008F499B">
            <w:pPr>
              <w:jc w:val="center"/>
              <w:rPr>
                <w:rFonts w:ascii="GHEA Grapalat" w:hAnsi="GHEA Grapalat"/>
                <w:sz w:val="22"/>
                <w:szCs w:val="22"/>
                <w:lang w:val="hy-AM"/>
              </w:rPr>
            </w:pPr>
            <w:r w:rsidRPr="008916CF">
              <w:rPr>
                <w:rFonts w:ascii="GHEA Grapalat" w:hAnsi="GHEA Grapalat"/>
                <w:sz w:val="22"/>
                <w:szCs w:val="22"/>
                <w:lang w:val="hy-AM"/>
              </w:rPr>
              <w:t>9</w:t>
            </w:r>
          </w:p>
        </w:tc>
        <w:tc>
          <w:tcPr>
            <w:tcW w:w="3924" w:type="dxa"/>
          </w:tcPr>
          <w:p w:rsidR="0021332F" w:rsidRPr="008916CF" w:rsidRDefault="0021332F" w:rsidP="008F499B">
            <w:pPr>
              <w:jc w:val="center"/>
              <w:rPr>
                <w:rFonts w:ascii="GHEA Grapalat" w:hAnsi="GHEA Grapalat"/>
                <w:sz w:val="22"/>
                <w:szCs w:val="22"/>
              </w:rPr>
            </w:pPr>
            <w:r w:rsidRPr="008916CF">
              <w:rPr>
                <w:rFonts w:ascii="GHEA Grapalat" w:hAnsi="GHEA Grapalat" w:cs="Sylfaen"/>
                <w:sz w:val="22"/>
                <w:szCs w:val="22"/>
              </w:rPr>
              <w:t>Աշխատողների թվաքանակը</w:t>
            </w:r>
          </w:p>
        </w:tc>
        <w:tc>
          <w:tcPr>
            <w:tcW w:w="1080" w:type="dxa"/>
          </w:tcPr>
          <w:p w:rsidR="0021332F" w:rsidRPr="008916CF" w:rsidRDefault="0021332F" w:rsidP="008F499B">
            <w:pPr>
              <w:jc w:val="center"/>
              <w:rPr>
                <w:rFonts w:ascii="GHEA Grapalat" w:hAnsi="GHEA Grapalat" w:cs="Sylfaen"/>
                <w:sz w:val="22"/>
                <w:szCs w:val="22"/>
              </w:rPr>
            </w:pPr>
            <w:r w:rsidRPr="008916CF">
              <w:rPr>
                <w:rFonts w:ascii="GHEA Grapalat" w:hAnsi="GHEA Grapalat" w:cs="Sylfaen"/>
                <w:sz w:val="22"/>
                <w:szCs w:val="22"/>
              </w:rPr>
              <w:t>մարդ</w:t>
            </w:r>
          </w:p>
        </w:tc>
        <w:tc>
          <w:tcPr>
            <w:tcW w:w="2367" w:type="dxa"/>
            <w:vAlign w:val="center"/>
          </w:tcPr>
          <w:p w:rsidR="0021332F" w:rsidRPr="00186B6E" w:rsidRDefault="0021332F" w:rsidP="008F499B">
            <w:pPr>
              <w:jc w:val="center"/>
              <w:rPr>
                <w:rFonts w:ascii="Sylfaen" w:eastAsia="MS Mincho" w:hAnsi="Sylfaen" w:cs="MS Mincho"/>
                <w:b/>
                <w:sz w:val="22"/>
                <w:szCs w:val="22"/>
                <w:lang w:val="hy-AM"/>
              </w:rPr>
            </w:pPr>
            <w:r w:rsidRPr="008916CF">
              <w:rPr>
                <w:rFonts w:ascii="GHEA Grapalat" w:hAnsi="GHEA Grapalat" w:cs="Arial"/>
                <w:b/>
                <w:sz w:val="22"/>
                <w:szCs w:val="22"/>
                <w:lang w:val="hy-AM"/>
              </w:rPr>
              <w:t>20454</w:t>
            </w:r>
          </w:p>
        </w:tc>
      </w:tr>
    </w:tbl>
    <w:p w:rsidR="0021332F" w:rsidRPr="00C93A83" w:rsidRDefault="0021332F" w:rsidP="0021332F">
      <w:pPr>
        <w:pStyle w:val="BodyTextIndent"/>
        <w:spacing w:line="240" w:lineRule="auto"/>
        <w:jc w:val="center"/>
        <w:rPr>
          <w:rFonts w:ascii="GHEA Grapalat" w:hAnsi="GHEA Grapalat"/>
          <w:i/>
          <w:sz w:val="26"/>
          <w:u w:val="single"/>
          <w:lang w:val="hy-AM"/>
        </w:rPr>
      </w:pPr>
    </w:p>
    <w:p w:rsidR="0021332F" w:rsidRDefault="0021332F" w:rsidP="0021332F">
      <w:pPr>
        <w:spacing w:line="360" w:lineRule="auto"/>
        <w:ind w:firstLine="690"/>
        <w:jc w:val="both"/>
        <w:rPr>
          <w:rFonts w:ascii="GHEA Grapalat" w:hAnsi="GHEA Grapalat" w:cs="Sylfaen"/>
          <w:sz w:val="22"/>
          <w:lang w:val="hy-AM"/>
        </w:rPr>
      </w:pPr>
      <w:r w:rsidRPr="008916CF">
        <w:rPr>
          <w:rFonts w:ascii="GHEA Grapalat" w:hAnsi="GHEA Grapalat" w:cs="Sylfaen"/>
          <w:sz w:val="22"/>
          <w:lang w:val="hy-AM"/>
        </w:rPr>
        <w:t xml:space="preserve">Վերլուծության ենթարկված ընկերություններից </w:t>
      </w:r>
      <w:r w:rsidR="00BC4D71">
        <w:rPr>
          <w:rFonts w:ascii="GHEA Grapalat" w:hAnsi="GHEA Grapalat" w:cs="Sylfaen"/>
          <w:sz w:val="22"/>
          <w:lang w:val="hy-AM"/>
        </w:rPr>
        <w:t>18-ի</w:t>
      </w:r>
      <w:r w:rsidRPr="008916CF">
        <w:rPr>
          <w:rFonts w:ascii="GHEA Grapalat" w:hAnsi="GHEA Grapalat" w:cs="Sylfaen"/>
          <w:sz w:val="22"/>
          <w:lang w:val="hy-AM"/>
        </w:rPr>
        <w:t xml:space="preserve"> սեփական կապիտալը փոքր է կանոնադրական կապիտալից (նախորդ տարի նույն ժամանակահատվածում 28 ընկերության մոտ էր </w:t>
      </w:r>
      <w:r w:rsidRPr="008916CF">
        <w:rPr>
          <w:rFonts w:ascii="GHEA Grapalat" w:hAnsi="GHEA Grapalat" w:cs="Sylfaen"/>
          <w:sz w:val="22"/>
          <w:lang w:val="hy-AM"/>
        </w:rPr>
        <w:lastRenderedPageBreak/>
        <w:t xml:space="preserve">նկատվել նման պատկեր), ընդ որում դրանցից 2 ընկերության սեփական կապիտալը բացասական </w:t>
      </w:r>
      <w:r>
        <w:rPr>
          <w:rFonts w:ascii="GHEA Grapalat" w:hAnsi="GHEA Grapalat" w:cs="Sylfaen"/>
          <w:sz w:val="22"/>
          <w:lang w:val="hy-AM"/>
        </w:rPr>
        <w:t>է</w:t>
      </w:r>
      <w:r w:rsidRPr="008916CF">
        <w:rPr>
          <w:rFonts w:ascii="GHEA Grapalat" w:hAnsi="GHEA Grapalat" w:cs="Sylfaen"/>
          <w:sz w:val="22"/>
          <w:lang w:val="hy-AM"/>
        </w:rPr>
        <w:t xml:space="preserve">։ Տեղեկատվությունն արտացոլվել է ստորև բերված աղյուսակում՝ </w:t>
      </w:r>
      <w:r w:rsidRPr="008916CF">
        <w:rPr>
          <w:rFonts w:ascii="GHEA Grapalat" w:hAnsi="GHEA Grapalat" w:cs="Sylfaen"/>
          <w:b/>
          <w:sz w:val="22"/>
          <w:lang w:val="hy-AM"/>
        </w:rPr>
        <w:t>Աղյուսակ 2</w:t>
      </w:r>
      <w:r w:rsidRPr="008916CF">
        <w:rPr>
          <w:rFonts w:ascii="GHEA Grapalat" w:hAnsi="GHEA Grapalat" w:cs="Sylfaen"/>
          <w:sz w:val="22"/>
          <w:lang w:val="hy-AM"/>
        </w:rPr>
        <w:t xml:space="preserve">: </w:t>
      </w:r>
    </w:p>
    <w:p w:rsidR="0021332F" w:rsidRPr="008916CF" w:rsidRDefault="0021332F" w:rsidP="0021332F">
      <w:pPr>
        <w:spacing w:line="360" w:lineRule="auto"/>
        <w:ind w:firstLine="690"/>
        <w:jc w:val="right"/>
        <w:rPr>
          <w:rFonts w:ascii="GHEA Grapalat" w:hAnsi="GHEA Grapalat" w:cs="Sylfaen"/>
          <w:sz w:val="22"/>
          <w:lang w:val="hy-AM"/>
        </w:rPr>
      </w:pPr>
      <w:r w:rsidRPr="008916CF">
        <w:rPr>
          <w:rFonts w:ascii="GHEA Grapalat" w:hAnsi="GHEA Grapalat" w:cs="Sylfaen"/>
          <w:b/>
          <w:sz w:val="22"/>
          <w:lang w:val="hy-AM"/>
        </w:rPr>
        <w:t>Աղյուսակ 2</w:t>
      </w:r>
    </w:p>
    <w:p w:rsidR="0021332F" w:rsidRPr="008916CF" w:rsidRDefault="0021332F" w:rsidP="0021332F">
      <w:pPr>
        <w:numPr>
          <w:ilvl w:val="1"/>
          <w:numId w:val="0"/>
        </w:numPr>
        <w:tabs>
          <w:tab w:val="num" w:pos="360"/>
        </w:tabs>
        <w:rPr>
          <w:rFonts w:ascii="GHEA Grapalat" w:hAnsi="GHEA Grapalat"/>
          <w:sz w:val="22"/>
          <w:szCs w:val="22"/>
          <w:lang w:val="hy-AM"/>
        </w:rPr>
      </w:pPr>
    </w:p>
    <w:p w:rsidR="0021332F" w:rsidRPr="008916CF" w:rsidRDefault="0021332F" w:rsidP="0021332F">
      <w:pPr>
        <w:numPr>
          <w:ilvl w:val="1"/>
          <w:numId w:val="0"/>
        </w:numPr>
        <w:tabs>
          <w:tab w:val="num" w:pos="360"/>
        </w:tabs>
        <w:ind w:left="360" w:hanging="360"/>
        <w:jc w:val="both"/>
        <w:rPr>
          <w:rFonts w:ascii="GHEA Grapalat" w:hAnsi="GHEA Grapalat"/>
          <w:b/>
          <w:bCs/>
          <w:i/>
          <w:iCs/>
          <w:sz w:val="22"/>
          <w:szCs w:val="22"/>
          <w:u w:val="single"/>
          <w:lang w:val="hy-AM"/>
        </w:rPr>
      </w:pPr>
      <w:r w:rsidRPr="008916CF">
        <w:rPr>
          <w:rFonts w:ascii="GHEA Grapalat" w:hAnsi="GHEA Grapalat"/>
          <w:sz w:val="22"/>
          <w:szCs w:val="22"/>
          <w:u w:val="single"/>
          <w:lang w:val="hy-AM"/>
        </w:rPr>
        <w:t xml:space="preserve">1.4 </w:t>
      </w:r>
      <w:r w:rsidRPr="008916CF">
        <w:rPr>
          <w:rFonts w:ascii="GHEA Grapalat" w:hAnsi="GHEA Grapalat" w:cs="Sylfaen"/>
          <w:b/>
          <w:bCs/>
          <w:i/>
          <w:iCs/>
          <w:sz w:val="22"/>
          <w:szCs w:val="22"/>
          <w:u w:val="single"/>
          <w:lang w:val="hy-AM"/>
        </w:rPr>
        <w:t>Կանոնադրական կապիտալից փոքր սեփական կապիտալ ունեցող ընկերություններն ըստ լիազորված պետական կառավարման մարմինների.</w:t>
      </w:r>
    </w:p>
    <w:p w:rsidR="0021332F" w:rsidRPr="008916CF" w:rsidRDefault="0021332F" w:rsidP="0021332F">
      <w:pPr>
        <w:rPr>
          <w:rFonts w:ascii="GHEA Grapalat" w:hAnsi="GHEA Grapalat"/>
          <w:sz w:val="22"/>
          <w:szCs w:val="22"/>
          <w:lang w:val="hy-AM"/>
        </w:rPr>
      </w:pPr>
    </w:p>
    <w:tbl>
      <w:tblPr>
        <w:tblpPr w:leftFromText="180" w:rightFromText="180" w:vertAnchor="text" w:tblpY="1"/>
        <w:tblOverlap w:val="never"/>
        <w:tblW w:w="9616" w:type="dxa"/>
        <w:tblLayout w:type="fixed"/>
        <w:tblCellMar>
          <w:left w:w="30" w:type="dxa"/>
          <w:right w:w="30" w:type="dxa"/>
        </w:tblCellMar>
        <w:tblLook w:val="0000" w:firstRow="0" w:lastRow="0" w:firstColumn="0" w:lastColumn="0" w:noHBand="0" w:noVBand="0"/>
      </w:tblPr>
      <w:tblGrid>
        <w:gridCol w:w="568"/>
        <w:gridCol w:w="4252"/>
        <w:gridCol w:w="1016"/>
        <w:gridCol w:w="2220"/>
        <w:gridCol w:w="1560"/>
      </w:tblGrid>
      <w:tr w:rsidR="0021332F" w:rsidRPr="008916CF" w:rsidTr="008F499B">
        <w:trPr>
          <w:trHeight w:val="1030"/>
        </w:trPr>
        <w:tc>
          <w:tcPr>
            <w:tcW w:w="568" w:type="dxa"/>
            <w:vMerge w:val="restart"/>
            <w:tcBorders>
              <w:top w:val="single" w:sz="18" w:space="0" w:color="auto"/>
              <w:left w:val="single" w:sz="18" w:space="0" w:color="auto"/>
              <w:bottom w:val="single" w:sz="6"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rPr>
            </w:pPr>
            <w:r w:rsidRPr="008916CF">
              <w:rPr>
                <w:rFonts w:ascii="GHEA Grapalat" w:hAnsi="GHEA Grapalat"/>
                <w:b/>
                <w:snapToGrid w:val="0"/>
                <w:sz w:val="22"/>
                <w:szCs w:val="22"/>
              </w:rPr>
              <w:t>N</w:t>
            </w:r>
          </w:p>
        </w:tc>
        <w:tc>
          <w:tcPr>
            <w:tcW w:w="4252" w:type="dxa"/>
            <w:vMerge w:val="restart"/>
            <w:tcBorders>
              <w:top w:val="single" w:sz="18" w:space="0" w:color="auto"/>
              <w:bottom w:val="single" w:sz="6" w:space="0" w:color="auto"/>
            </w:tcBorders>
            <w:shd w:val="clear" w:color="auto" w:fill="FFFFFF"/>
            <w:vAlign w:val="center"/>
          </w:tcPr>
          <w:p w:rsidR="0021332F" w:rsidRPr="008916CF" w:rsidRDefault="0021332F" w:rsidP="008F499B">
            <w:pPr>
              <w:pStyle w:val="Heading6"/>
              <w:rPr>
                <w:rFonts w:ascii="GHEA Grapalat" w:hAnsi="GHEA Grapalat"/>
                <w:color w:val="auto"/>
              </w:rPr>
            </w:pPr>
            <w:r w:rsidRPr="008916CF">
              <w:rPr>
                <w:rFonts w:ascii="GHEA Grapalat" w:hAnsi="GHEA Grapalat" w:cs="Sylfaen"/>
                <w:color w:val="auto"/>
              </w:rPr>
              <w:t>Նախարարություն, գերատեսչություն</w:t>
            </w:r>
          </w:p>
        </w:tc>
        <w:tc>
          <w:tcPr>
            <w:tcW w:w="4796"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rPr>
            </w:pPr>
            <w:r w:rsidRPr="008916CF">
              <w:rPr>
                <w:rFonts w:ascii="GHEA Grapalat" w:hAnsi="GHEA Grapalat" w:cs="Sylfaen"/>
                <w:b/>
                <w:snapToGrid w:val="0"/>
                <w:sz w:val="22"/>
                <w:szCs w:val="22"/>
              </w:rPr>
              <w:t>Կանոնադրական  կապիտալից փոքր սեփական կապիտալ ունեցող ընկերություններ</w:t>
            </w:r>
            <w:r w:rsidRPr="008916CF">
              <w:rPr>
                <w:rFonts w:ascii="GHEA Grapalat" w:hAnsi="GHEA Grapalat"/>
                <w:b/>
                <w:snapToGrid w:val="0"/>
                <w:sz w:val="22"/>
                <w:szCs w:val="22"/>
              </w:rPr>
              <w:t xml:space="preserve"> </w:t>
            </w:r>
          </w:p>
        </w:tc>
      </w:tr>
      <w:tr w:rsidR="0021332F" w:rsidRPr="008916CF" w:rsidTr="008F499B">
        <w:trPr>
          <w:trHeight w:val="270"/>
        </w:trPr>
        <w:tc>
          <w:tcPr>
            <w:tcW w:w="568" w:type="dxa"/>
            <w:vMerge/>
            <w:tcBorders>
              <w:top w:val="single" w:sz="6" w:space="0" w:color="auto"/>
              <w:left w:val="single" w:sz="18" w:space="0" w:color="auto"/>
              <w:bottom w:val="single" w:sz="6" w:space="0" w:color="auto"/>
              <w:right w:val="single" w:sz="18" w:space="0" w:color="auto"/>
            </w:tcBorders>
            <w:shd w:val="solid" w:color="C0C0C0" w:fill="auto"/>
            <w:vAlign w:val="center"/>
          </w:tcPr>
          <w:p w:rsidR="0021332F" w:rsidRPr="008916CF" w:rsidRDefault="0021332F" w:rsidP="008F499B">
            <w:pPr>
              <w:jc w:val="center"/>
              <w:rPr>
                <w:rFonts w:ascii="GHEA Grapalat" w:hAnsi="GHEA Grapalat"/>
                <w:b/>
                <w:snapToGrid w:val="0"/>
                <w:sz w:val="22"/>
                <w:szCs w:val="22"/>
              </w:rPr>
            </w:pPr>
          </w:p>
        </w:tc>
        <w:tc>
          <w:tcPr>
            <w:tcW w:w="4252" w:type="dxa"/>
            <w:vMerge/>
            <w:tcBorders>
              <w:top w:val="single" w:sz="6" w:space="0" w:color="auto"/>
              <w:bottom w:val="single" w:sz="6" w:space="0" w:color="auto"/>
            </w:tcBorders>
            <w:shd w:val="solid" w:color="C0C0C0" w:fill="auto"/>
          </w:tcPr>
          <w:p w:rsidR="0021332F" w:rsidRPr="008916CF" w:rsidRDefault="0021332F" w:rsidP="008F499B">
            <w:pPr>
              <w:jc w:val="center"/>
              <w:rPr>
                <w:rFonts w:ascii="GHEA Grapalat" w:hAnsi="GHEA Grapalat"/>
                <w:b/>
                <w:snapToGrid w:val="0"/>
                <w:sz w:val="22"/>
                <w:szCs w:val="22"/>
              </w:rPr>
            </w:pPr>
          </w:p>
        </w:tc>
        <w:tc>
          <w:tcPr>
            <w:tcW w:w="1016" w:type="dxa"/>
            <w:vMerge w:val="restart"/>
            <w:tcBorders>
              <w:top w:val="single" w:sz="18" w:space="0" w:color="auto"/>
              <w:left w:val="single" w:sz="18" w:space="0" w:color="auto"/>
              <w:bottom w:val="single" w:sz="18"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rPr>
            </w:pPr>
            <w:r w:rsidRPr="008916CF">
              <w:rPr>
                <w:rFonts w:ascii="GHEA Grapalat" w:hAnsi="GHEA Grapalat" w:cs="Sylfaen"/>
                <w:b/>
                <w:snapToGrid w:val="0"/>
                <w:sz w:val="22"/>
                <w:szCs w:val="22"/>
              </w:rPr>
              <w:t>Թիվը</w:t>
            </w:r>
          </w:p>
        </w:tc>
        <w:tc>
          <w:tcPr>
            <w:tcW w:w="3780" w:type="dxa"/>
            <w:gridSpan w:val="2"/>
            <w:tcBorders>
              <w:top w:val="single" w:sz="18" w:space="0" w:color="auto"/>
              <w:bottom w:val="single" w:sz="6"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rPr>
            </w:pPr>
            <w:r w:rsidRPr="008916CF">
              <w:rPr>
                <w:rFonts w:ascii="GHEA Grapalat" w:hAnsi="GHEA Grapalat"/>
                <w:b/>
                <w:snapToGrid w:val="0"/>
                <w:sz w:val="22"/>
                <w:szCs w:val="22"/>
              </w:rPr>
              <w:t>Որից՝</w:t>
            </w:r>
          </w:p>
        </w:tc>
      </w:tr>
      <w:tr w:rsidR="0021332F" w:rsidRPr="008916CF" w:rsidTr="008F499B">
        <w:trPr>
          <w:trHeight w:val="2260"/>
        </w:trPr>
        <w:tc>
          <w:tcPr>
            <w:tcW w:w="568" w:type="dxa"/>
            <w:vMerge/>
            <w:tcBorders>
              <w:top w:val="single" w:sz="6" w:space="0" w:color="auto"/>
              <w:left w:val="single" w:sz="18" w:space="0" w:color="auto"/>
              <w:right w:val="single" w:sz="18" w:space="0" w:color="auto"/>
            </w:tcBorders>
            <w:shd w:val="solid" w:color="C0C0C0" w:fill="auto"/>
            <w:vAlign w:val="center"/>
          </w:tcPr>
          <w:p w:rsidR="0021332F" w:rsidRPr="008916CF" w:rsidRDefault="0021332F" w:rsidP="008F499B">
            <w:pPr>
              <w:jc w:val="center"/>
              <w:rPr>
                <w:rFonts w:ascii="GHEA Grapalat" w:hAnsi="GHEA Grapalat"/>
                <w:b/>
                <w:snapToGrid w:val="0"/>
                <w:sz w:val="22"/>
                <w:szCs w:val="22"/>
              </w:rPr>
            </w:pPr>
          </w:p>
        </w:tc>
        <w:tc>
          <w:tcPr>
            <w:tcW w:w="4252" w:type="dxa"/>
            <w:vMerge/>
            <w:tcBorders>
              <w:top w:val="single" w:sz="6" w:space="0" w:color="auto"/>
            </w:tcBorders>
            <w:shd w:val="solid" w:color="C0C0C0" w:fill="auto"/>
          </w:tcPr>
          <w:p w:rsidR="0021332F" w:rsidRPr="008916CF" w:rsidRDefault="0021332F" w:rsidP="008F499B">
            <w:pPr>
              <w:jc w:val="center"/>
              <w:rPr>
                <w:rFonts w:ascii="GHEA Grapalat" w:hAnsi="GHEA Grapalat"/>
                <w:b/>
                <w:snapToGrid w:val="0"/>
                <w:sz w:val="22"/>
                <w:szCs w:val="22"/>
              </w:rPr>
            </w:pPr>
          </w:p>
        </w:tc>
        <w:tc>
          <w:tcPr>
            <w:tcW w:w="1016" w:type="dxa"/>
            <w:vMerge/>
            <w:tcBorders>
              <w:top w:val="single" w:sz="6" w:space="0" w:color="auto"/>
              <w:left w:val="single" w:sz="18" w:space="0" w:color="auto"/>
              <w:bottom w:val="single" w:sz="18" w:space="0" w:color="auto"/>
              <w:right w:val="single" w:sz="18" w:space="0" w:color="auto"/>
            </w:tcBorders>
            <w:shd w:val="solid" w:color="C0C0C0" w:fill="auto"/>
          </w:tcPr>
          <w:p w:rsidR="0021332F" w:rsidRPr="008916CF" w:rsidRDefault="0021332F" w:rsidP="008F499B">
            <w:pPr>
              <w:jc w:val="center"/>
              <w:rPr>
                <w:rFonts w:ascii="GHEA Grapalat" w:hAnsi="GHEA Grapalat"/>
                <w:b/>
                <w:snapToGrid w:val="0"/>
                <w:sz w:val="22"/>
                <w:szCs w:val="22"/>
              </w:rPr>
            </w:pPr>
          </w:p>
        </w:tc>
        <w:tc>
          <w:tcPr>
            <w:tcW w:w="2220" w:type="dxa"/>
            <w:tcBorders>
              <w:top w:val="single" w:sz="6" w:space="0" w:color="auto"/>
              <w:right w:val="single" w:sz="6"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rPr>
            </w:pPr>
            <w:r w:rsidRPr="008916CF">
              <w:rPr>
                <w:rFonts w:ascii="GHEA Grapalat" w:hAnsi="GHEA Grapalat" w:cs="Sylfaen"/>
                <w:b/>
                <w:snapToGrid w:val="0"/>
                <w:sz w:val="22"/>
                <w:szCs w:val="22"/>
              </w:rPr>
              <w:t>Դրական,  բայց կանոնադրական կապիտալից փոքր սեփական կապիտալ ունեցողների թիվը</w:t>
            </w:r>
          </w:p>
        </w:tc>
        <w:tc>
          <w:tcPr>
            <w:tcW w:w="1560" w:type="dxa"/>
            <w:tcBorders>
              <w:top w:val="single" w:sz="6" w:space="0" w:color="auto"/>
              <w:left w:val="single" w:sz="6"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rPr>
            </w:pPr>
            <w:r w:rsidRPr="008916CF">
              <w:rPr>
                <w:rFonts w:ascii="GHEA Grapalat" w:hAnsi="GHEA Grapalat" w:cs="Sylfaen"/>
                <w:b/>
                <w:snapToGrid w:val="0"/>
                <w:sz w:val="22"/>
                <w:szCs w:val="22"/>
              </w:rPr>
              <w:t>Բացասական մեծությամբ</w:t>
            </w:r>
          </w:p>
        </w:tc>
      </w:tr>
      <w:tr w:rsidR="0021332F" w:rsidRPr="008916CF" w:rsidTr="008F499B">
        <w:trPr>
          <w:trHeight w:val="290"/>
        </w:trPr>
        <w:tc>
          <w:tcPr>
            <w:tcW w:w="568" w:type="dxa"/>
            <w:tcBorders>
              <w:top w:val="single" w:sz="18" w:space="0" w:color="auto"/>
              <w:left w:val="single" w:sz="18"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i/>
                <w:snapToGrid w:val="0"/>
                <w:sz w:val="22"/>
                <w:szCs w:val="22"/>
              </w:rPr>
            </w:pPr>
            <w:r w:rsidRPr="008916CF">
              <w:rPr>
                <w:rFonts w:ascii="GHEA Grapalat" w:hAnsi="GHEA Grapalat"/>
                <w:i/>
                <w:snapToGrid w:val="0"/>
                <w:sz w:val="22"/>
                <w:szCs w:val="22"/>
              </w:rPr>
              <w:t>1</w:t>
            </w:r>
          </w:p>
        </w:tc>
        <w:tc>
          <w:tcPr>
            <w:tcW w:w="4252" w:type="dxa"/>
            <w:tcBorders>
              <w:top w:val="single" w:sz="18" w:space="0" w:color="auto"/>
            </w:tcBorders>
            <w:shd w:val="clear" w:color="auto" w:fill="FFFFFF"/>
          </w:tcPr>
          <w:p w:rsidR="0021332F" w:rsidRPr="008916CF" w:rsidRDefault="0021332F" w:rsidP="008F499B">
            <w:pPr>
              <w:jc w:val="center"/>
              <w:rPr>
                <w:rFonts w:ascii="GHEA Grapalat" w:hAnsi="GHEA Grapalat"/>
                <w:i/>
                <w:snapToGrid w:val="0"/>
                <w:sz w:val="22"/>
                <w:szCs w:val="22"/>
              </w:rPr>
            </w:pPr>
            <w:r w:rsidRPr="008916CF">
              <w:rPr>
                <w:rFonts w:ascii="GHEA Grapalat" w:hAnsi="GHEA Grapalat"/>
                <w:i/>
                <w:snapToGrid w:val="0"/>
                <w:sz w:val="22"/>
                <w:szCs w:val="22"/>
              </w:rPr>
              <w:t>2</w:t>
            </w:r>
          </w:p>
        </w:tc>
        <w:tc>
          <w:tcPr>
            <w:tcW w:w="1016" w:type="dxa"/>
            <w:tcBorders>
              <w:left w:val="single" w:sz="18" w:space="0" w:color="auto"/>
              <w:bottom w:val="single" w:sz="18" w:space="0" w:color="auto"/>
              <w:right w:val="single" w:sz="18" w:space="0" w:color="auto"/>
            </w:tcBorders>
            <w:shd w:val="clear" w:color="auto" w:fill="FFFFFF"/>
          </w:tcPr>
          <w:p w:rsidR="0021332F" w:rsidRPr="008916CF" w:rsidRDefault="0021332F" w:rsidP="008F499B">
            <w:pPr>
              <w:jc w:val="center"/>
              <w:rPr>
                <w:rFonts w:ascii="GHEA Grapalat" w:hAnsi="GHEA Grapalat"/>
                <w:i/>
                <w:snapToGrid w:val="0"/>
                <w:sz w:val="22"/>
                <w:szCs w:val="22"/>
              </w:rPr>
            </w:pPr>
            <w:r w:rsidRPr="008916CF">
              <w:rPr>
                <w:rFonts w:ascii="GHEA Grapalat" w:hAnsi="GHEA Grapalat"/>
                <w:i/>
                <w:snapToGrid w:val="0"/>
                <w:sz w:val="22"/>
                <w:szCs w:val="22"/>
              </w:rPr>
              <w:t>3</w:t>
            </w:r>
          </w:p>
        </w:tc>
        <w:tc>
          <w:tcPr>
            <w:tcW w:w="2220" w:type="dxa"/>
            <w:tcBorders>
              <w:top w:val="single" w:sz="18" w:space="0" w:color="auto"/>
              <w:right w:val="single" w:sz="6" w:space="0" w:color="auto"/>
            </w:tcBorders>
            <w:shd w:val="clear" w:color="auto" w:fill="FFFFFF"/>
          </w:tcPr>
          <w:p w:rsidR="0021332F" w:rsidRPr="008916CF" w:rsidRDefault="0021332F" w:rsidP="008F499B">
            <w:pPr>
              <w:jc w:val="center"/>
              <w:rPr>
                <w:rFonts w:ascii="GHEA Grapalat" w:hAnsi="GHEA Grapalat"/>
                <w:i/>
                <w:snapToGrid w:val="0"/>
                <w:sz w:val="22"/>
                <w:szCs w:val="22"/>
              </w:rPr>
            </w:pPr>
            <w:r w:rsidRPr="008916CF">
              <w:rPr>
                <w:rFonts w:ascii="GHEA Grapalat" w:hAnsi="GHEA Grapalat"/>
                <w:i/>
                <w:snapToGrid w:val="0"/>
                <w:sz w:val="22"/>
                <w:szCs w:val="22"/>
              </w:rPr>
              <w:t>4</w:t>
            </w:r>
          </w:p>
        </w:tc>
        <w:tc>
          <w:tcPr>
            <w:tcW w:w="1560" w:type="dxa"/>
            <w:tcBorders>
              <w:top w:val="single" w:sz="18" w:space="0" w:color="auto"/>
              <w:left w:val="single" w:sz="6" w:space="0" w:color="auto"/>
              <w:right w:val="single" w:sz="18" w:space="0" w:color="auto"/>
            </w:tcBorders>
            <w:shd w:val="clear" w:color="auto" w:fill="FFFFFF"/>
          </w:tcPr>
          <w:p w:rsidR="0021332F" w:rsidRPr="008916CF" w:rsidRDefault="0021332F" w:rsidP="008F499B">
            <w:pPr>
              <w:jc w:val="center"/>
              <w:rPr>
                <w:rFonts w:ascii="GHEA Grapalat" w:hAnsi="GHEA Grapalat"/>
                <w:i/>
                <w:snapToGrid w:val="0"/>
                <w:sz w:val="22"/>
                <w:szCs w:val="22"/>
              </w:rPr>
            </w:pPr>
            <w:r w:rsidRPr="008916CF">
              <w:rPr>
                <w:rFonts w:ascii="GHEA Grapalat" w:hAnsi="GHEA Grapalat"/>
                <w:i/>
                <w:snapToGrid w:val="0"/>
                <w:sz w:val="22"/>
                <w:szCs w:val="22"/>
              </w:rPr>
              <w:t>5</w:t>
            </w:r>
          </w:p>
        </w:tc>
      </w:tr>
      <w:tr w:rsidR="0021332F" w:rsidRPr="008916CF" w:rsidTr="008F499B">
        <w:trPr>
          <w:trHeight w:val="711"/>
        </w:trPr>
        <w:tc>
          <w:tcPr>
            <w:tcW w:w="568" w:type="dxa"/>
            <w:tcBorders>
              <w:top w:val="single" w:sz="18"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1</w:t>
            </w:r>
          </w:p>
        </w:tc>
        <w:tc>
          <w:tcPr>
            <w:tcW w:w="4252" w:type="dxa"/>
            <w:tcBorders>
              <w:top w:val="single" w:sz="18" w:space="0" w:color="auto"/>
              <w:bottom w:val="single" w:sz="6" w:space="0" w:color="auto"/>
            </w:tcBorders>
            <w:vAlign w:val="center"/>
          </w:tcPr>
          <w:p w:rsidR="0021332F" w:rsidRPr="008916CF" w:rsidRDefault="0021332F" w:rsidP="008F499B">
            <w:pPr>
              <w:rPr>
                <w:rFonts w:ascii="GHEA Grapalat" w:hAnsi="GHEA Grapalat"/>
                <w:sz w:val="22"/>
                <w:szCs w:val="22"/>
              </w:rPr>
            </w:pPr>
            <w:r w:rsidRPr="008916CF">
              <w:rPr>
                <w:rFonts w:ascii="GHEA Grapalat" w:hAnsi="GHEA Grapalat" w:cs="Sylfaen"/>
                <w:sz w:val="22"/>
                <w:szCs w:val="22"/>
              </w:rPr>
              <w:t>ՀՀ  Առողջապահության նախարարություն</w:t>
            </w:r>
          </w:p>
        </w:tc>
        <w:tc>
          <w:tcPr>
            <w:tcW w:w="1016" w:type="dxa"/>
            <w:tcBorders>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2</w:t>
            </w:r>
          </w:p>
        </w:tc>
        <w:tc>
          <w:tcPr>
            <w:tcW w:w="2220" w:type="dxa"/>
            <w:tcBorders>
              <w:top w:val="single" w:sz="18" w:space="0" w:color="auto"/>
              <w:bottom w:val="single" w:sz="6" w:space="0" w:color="auto"/>
              <w:right w:val="single" w:sz="6" w:space="0" w:color="auto"/>
            </w:tcBorders>
            <w:vAlign w:val="center"/>
          </w:tcPr>
          <w:p w:rsidR="0021332F" w:rsidRPr="008916CF" w:rsidRDefault="0021332F" w:rsidP="008F499B">
            <w:pPr>
              <w:ind w:left="1080"/>
              <w:rPr>
                <w:rFonts w:ascii="GHEA Grapalat" w:hAnsi="GHEA Grapalat"/>
                <w:snapToGrid w:val="0"/>
                <w:sz w:val="22"/>
                <w:szCs w:val="22"/>
                <w:lang w:val="hy-AM"/>
              </w:rPr>
            </w:pPr>
            <w:r w:rsidRPr="008916CF">
              <w:rPr>
                <w:rFonts w:ascii="GHEA Grapalat" w:hAnsi="GHEA Grapalat"/>
                <w:snapToGrid w:val="0"/>
                <w:sz w:val="22"/>
                <w:szCs w:val="22"/>
                <w:lang w:val="hy-AM"/>
              </w:rPr>
              <w:t>2</w:t>
            </w:r>
          </w:p>
        </w:tc>
        <w:tc>
          <w:tcPr>
            <w:tcW w:w="1560" w:type="dxa"/>
            <w:tcBorders>
              <w:top w:val="single" w:sz="18"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2</w:t>
            </w:r>
          </w:p>
        </w:tc>
        <w:tc>
          <w:tcPr>
            <w:tcW w:w="4252" w:type="dxa"/>
            <w:tcBorders>
              <w:top w:val="single" w:sz="6" w:space="0" w:color="auto"/>
              <w:bottom w:val="single" w:sz="6" w:space="0" w:color="auto"/>
            </w:tcBorders>
            <w:vAlign w:val="center"/>
          </w:tcPr>
          <w:p w:rsidR="0021332F" w:rsidRPr="008916CF" w:rsidRDefault="0021332F" w:rsidP="008F499B">
            <w:pPr>
              <w:rPr>
                <w:rFonts w:ascii="GHEA Grapalat" w:hAnsi="GHEA Grapalat"/>
                <w:sz w:val="22"/>
                <w:szCs w:val="22"/>
              </w:rPr>
            </w:pPr>
            <w:r w:rsidRPr="008916CF">
              <w:rPr>
                <w:rFonts w:ascii="GHEA Grapalat" w:hAnsi="GHEA Grapalat"/>
                <w:sz w:val="22"/>
                <w:szCs w:val="22"/>
              </w:rPr>
              <w:t xml:space="preserve"> </w:t>
            </w:r>
            <w:r w:rsidRPr="008916CF">
              <w:rPr>
                <w:rFonts w:ascii="GHEA Grapalat" w:hAnsi="GHEA Grapalat" w:cs="Sylfaen"/>
                <w:sz w:val="22"/>
                <w:szCs w:val="22"/>
              </w:rPr>
              <w:t xml:space="preserve">ՀՀ </w:t>
            </w:r>
            <w:r w:rsidRPr="008916CF">
              <w:rPr>
                <w:rFonts w:ascii="GHEA Grapalat" w:hAnsi="GHEA Grapalat" w:cs="Sylfaen"/>
                <w:sz w:val="22"/>
                <w:szCs w:val="22"/>
                <w:lang w:val="hy-AM"/>
              </w:rPr>
              <w:t>վարչապետի</w:t>
            </w:r>
            <w:r w:rsidRPr="008916CF">
              <w:rPr>
                <w:rFonts w:ascii="GHEA Grapalat" w:hAnsi="GHEA Grapalat" w:cs="Sylfaen"/>
                <w:sz w:val="22"/>
                <w:szCs w:val="22"/>
              </w:rPr>
              <w:t xml:space="preserve"> աշխատակազմ</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3</w:t>
            </w:r>
          </w:p>
        </w:tc>
        <w:tc>
          <w:tcPr>
            <w:tcW w:w="4252" w:type="dxa"/>
            <w:tcBorders>
              <w:top w:val="single" w:sz="6" w:space="0" w:color="auto"/>
              <w:bottom w:val="single" w:sz="6" w:space="0" w:color="auto"/>
            </w:tcBorders>
            <w:vAlign w:val="center"/>
          </w:tcPr>
          <w:p w:rsidR="0021332F" w:rsidRPr="008916CF" w:rsidRDefault="0021332F" w:rsidP="008F499B">
            <w:pPr>
              <w:rPr>
                <w:rFonts w:ascii="GHEA Grapalat" w:hAnsi="GHEA Grapalat"/>
                <w:sz w:val="22"/>
                <w:szCs w:val="22"/>
                <w:lang w:val="hy-AM"/>
              </w:rPr>
            </w:pPr>
            <w:r w:rsidRPr="008916CF">
              <w:rPr>
                <w:rFonts w:ascii="GHEA Grapalat" w:hAnsi="GHEA Grapalat"/>
                <w:sz w:val="22"/>
                <w:szCs w:val="22"/>
                <w:lang w:val="hy-AM"/>
              </w:rPr>
              <w:t xml:space="preserve"> </w:t>
            </w:r>
            <w:r w:rsidRPr="008916CF">
              <w:rPr>
                <w:rFonts w:ascii="GHEA Grapalat" w:hAnsi="GHEA Grapalat" w:cs="Sylfaen"/>
                <w:sz w:val="22"/>
                <w:szCs w:val="22"/>
                <w:lang w:val="hy-AM"/>
              </w:rPr>
              <w:t>ՀՀ տարածքային կառավարման և ենթակառուցվածքների 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4</w:t>
            </w:r>
          </w:p>
        </w:tc>
        <w:tc>
          <w:tcPr>
            <w:tcW w:w="4252" w:type="dxa"/>
            <w:tcBorders>
              <w:top w:val="single" w:sz="6" w:space="0" w:color="auto"/>
              <w:bottom w:val="single" w:sz="6" w:space="0" w:color="auto"/>
            </w:tcBorders>
            <w:vAlign w:val="center"/>
          </w:tcPr>
          <w:p w:rsidR="0021332F" w:rsidRPr="008916CF" w:rsidRDefault="0021332F" w:rsidP="008F499B">
            <w:pPr>
              <w:rPr>
                <w:rFonts w:ascii="GHEA Grapalat" w:hAnsi="GHEA Grapalat"/>
                <w:sz w:val="22"/>
                <w:szCs w:val="22"/>
                <w:lang w:val="hy-AM"/>
              </w:rPr>
            </w:pPr>
            <w:r w:rsidRPr="008916CF">
              <w:rPr>
                <w:rFonts w:ascii="GHEA Grapalat" w:hAnsi="GHEA Grapalat" w:cs="Sylfaen"/>
                <w:sz w:val="22"/>
                <w:szCs w:val="22"/>
                <w:lang w:val="hy-AM"/>
              </w:rPr>
              <w:t>ՀՀ Կրթության, գիտության,մշակույթի և սպորտի նախարարություն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5</w:t>
            </w:r>
          </w:p>
        </w:tc>
        <w:tc>
          <w:tcPr>
            <w:tcW w:w="4252" w:type="dxa"/>
            <w:tcBorders>
              <w:top w:val="single" w:sz="6" w:space="0" w:color="auto"/>
              <w:bottom w:val="single" w:sz="6" w:space="0" w:color="auto"/>
            </w:tcBorders>
            <w:vAlign w:val="center"/>
          </w:tcPr>
          <w:p w:rsidR="0021332F" w:rsidRPr="008916CF" w:rsidRDefault="0021332F" w:rsidP="008F499B">
            <w:pPr>
              <w:rPr>
                <w:rFonts w:ascii="GHEA Grapalat" w:hAnsi="GHEA Grapalat"/>
                <w:sz w:val="22"/>
                <w:szCs w:val="22"/>
              </w:rPr>
            </w:pPr>
            <w:r w:rsidRPr="008916CF">
              <w:rPr>
                <w:rFonts w:ascii="GHEA Grapalat" w:hAnsi="GHEA Grapalat" w:cs="Sylfaen"/>
                <w:sz w:val="22"/>
                <w:szCs w:val="22"/>
              </w:rPr>
              <w:t>Քաղաքացիական ավիացիայի</w:t>
            </w:r>
            <w:r w:rsidRPr="008916CF">
              <w:rPr>
                <w:rFonts w:ascii="GHEA Grapalat" w:hAnsi="GHEA Grapalat" w:cs="Sylfaen"/>
                <w:sz w:val="22"/>
                <w:szCs w:val="22"/>
                <w:lang w:val="hy-AM"/>
              </w:rPr>
              <w:t xml:space="preserve"> կոմիտե</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6</w:t>
            </w:r>
          </w:p>
        </w:tc>
        <w:tc>
          <w:tcPr>
            <w:tcW w:w="4252" w:type="dxa"/>
            <w:tcBorders>
              <w:top w:val="single" w:sz="6" w:space="0" w:color="auto"/>
              <w:bottom w:val="single" w:sz="6" w:space="0" w:color="auto"/>
            </w:tcBorders>
            <w:vAlign w:val="center"/>
          </w:tcPr>
          <w:p w:rsidR="0021332F" w:rsidRPr="008916CF" w:rsidRDefault="0021332F" w:rsidP="008F499B">
            <w:pPr>
              <w:rPr>
                <w:rFonts w:ascii="GHEA Grapalat" w:hAnsi="GHEA Grapalat" w:cs="Sylfaen"/>
                <w:sz w:val="22"/>
                <w:szCs w:val="22"/>
                <w:lang w:val="en-US"/>
              </w:rPr>
            </w:pPr>
            <w:r w:rsidRPr="008916CF">
              <w:rPr>
                <w:rFonts w:ascii="GHEA Grapalat" w:hAnsi="GHEA Grapalat" w:cs="Sylfaen"/>
                <w:sz w:val="22"/>
                <w:szCs w:val="22"/>
                <w:lang w:val="en-US"/>
              </w:rPr>
              <w:t>Ջրային կոմիտե</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4</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3</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r>
      <w:tr w:rsidR="0021332F" w:rsidRPr="008916CF" w:rsidTr="008F499B">
        <w:trPr>
          <w:trHeight w:val="458"/>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hy-AM"/>
              </w:rPr>
              <w:t>7</w:t>
            </w:r>
          </w:p>
        </w:tc>
        <w:tc>
          <w:tcPr>
            <w:tcW w:w="4252" w:type="dxa"/>
            <w:tcBorders>
              <w:top w:val="single" w:sz="6" w:space="0" w:color="auto"/>
              <w:bottom w:val="single" w:sz="6" w:space="0" w:color="auto"/>
            </w:tcBorders>
          </w:tcPr>
          <w:p w:rsidR="0021332F" w:rsidRPr="008916CF" w:rsidRDefault="0021332F" w:rsidP="008F499B">
            <w:pPr>
              <w:rPr>
                <w:rFonts w:ascii="GHEA Grapalat" w:hAnsi="GHEA Grapalat"/>
                <w:snapToGrid w:val="0"/>
                <w:sz w:val="22"/>
                <w:szCs w:val="22"/>
              </w:rPr>
            </w:pPr>
            <w:r w:rsidRPr="008916CF">
              <w:rPr>
                <w:rFonts w:ascii="GHEA Grapalat" w:hAnsi="GHEA Grapalat" w:cs="Sylfaen"/>
                <w:snapToGrid w:val="0"/>
                <w:sz w:val="22"/>
                <w:szCs w:val="22"/>
              </w:rPr>
              <w:t>Արմավիրի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346"/>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8</w:t>
            </w:r>
          </w:p>
        </w:tc>
        <w:tc>
          <w:tcPr>
            <w:tcW w:w="4252" w:type="dxa"/>
            <w:tcBorders>
              <w:top w:val="single" w:sz="6" w:space="0" w:color="auto"/>
              <w:bottom w:val="single" w:sz="6" w:space="0" w:color="auto"/>
            </w:tcBorders>
          </w:tcPr>
          <w:p w:rsidR="0021332F" w:rsidRPr="008916CF" w:rsidRDefault="0021332F" w:rsidP="008F499B">
            <w:pPr>
              <w:rPr>
                <w:rFonts w:ascii="GHEA Grapalat" w:hAnsi="GHEA Grapalat"/>
                <w:snapToGrid w:val="0"/>
                <w:sz w:val="22"/>
                <w:szCs w:val="22"/>
              </w:rPr>
            </w:pPr>
            <w:r w:rsidRPr="008916CF">
              <w:rPr>
                <w:rFonts w:ascii="GHEA Grapalat" w:hAnsi="GHEA Grapalat" w:cs="Sylfaen"/>
                <w:snapToGrid w:val="0"/>
                <w:sz w:val="22"/>
                <w:szCs w:val="22"/>
              </w:rPr>
              <w:t>Գեղարքունիքի</w:t>
            </w:r>
            <w:r w:rsidRPr="008916CF">
              <w:rPr>
                <w:rFonts w:ascii="GHEA Grapalat" w:hAnsi="GHEA Grapalat"/>
                <w:snapToGrid w:val="0"/>
                <w:sz w:val="22"/>
                <w:szCs w:val="22"/>
              </w:rPr>
              <w:t xml:space="preserve"> </w:t>
            </w:r>
            <w:r w:rsidRPr="008916CF">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ru-RU"/>
              </w:rPr>
            </w:pPr>
            <w:r w:rsidRPr="008916CF">
              <w:rPr>
                <w:rFonts w:ascii="GHEA Grapalat" w:hAnsi="GHEA Grapalat"/>
                <w:snapToGrid w:val="0"/>
                <w:sz w:val="22"/>
                <w:szCs w:val="22"/>
                <w:lang w:val="ru-RU"/>
              </w:rPr>
              <w:t>0</w:t>
            </w:r>
          </w:p>
        </w:tc>
      </w:tr>
      <w:tr w:rsidR="0021332F" w:rsidRPr="008916CF" w:rsidTr="008F499B">
        <w:trPr>
          <w:trHeight w:val="373"/>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9</w:t>
            </w:r>
          </w:p>
        </w:tc>
        <w:tc>
          <w:tcPr>
            <w:tcW w:w="4252" w:type="dxa"/>
            <w:tcBorders>
              <w:top w:val="single" w:sz="6" w:space="0" w:color="auto"/>
              <w:bottom w:val="single" w:sz="6" w:space="0" w:color="auto"/>
            </w:tcBorders>
          </w:tcPr>
          <w:p w:rsidR="0021332F" w:rsidRPr="008916CF" w:rsidRDefault="0021332F" w:rsidP="008F499B">
            <w:pPr>
              <w:rPr>
                <w:rFonts w:ascii="GHEA Grapalat" w:hAnsi="GHEA Grapalat"/>
                <w:snapToGrid w:val="0"/>
                <w:sz w:val="22"/>
                <w:szCs w:val="22"/>
              </w:rPr>
            </w:pPr>
            <w:r w:rsidRPr="008916CF">
              <w:rPr>
                <w:rFonts w:ascii="GHEA Grapalat" w:hAnsi="GHEA Grapalat"/>
                <w:snapToGrid w:val="0"/>
                <w:sz w:val="22"/>
                <w:szCs w:val="22"/>
              </w:rPr>
              <w:t xml:space="preserve"> </w:t>
            </w:r>
            <w:r w:rsidRPr="008916CF">
              <w:rPr>
                <w:rFonts w:ascii="GHEA Grapalat" w:hAnsi="GHEA Grapalat" w:cs="Sylfaen"/>
                <w:snapToGrid w:val="0"/>
                <w:sz w:val="22"/>
                <w:szCs w:val="22"/>
              </w:rPr>
              <w:t>Լոռու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2</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2</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346"/>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rPr>
              <w:t>1</w:t>
            </w:r>
            <w:r w:rsidRPr="008916CF">
              <w:rPr>
                <w:rFonts w:ascii="GHEA Grapalat" w:hAnsi="GHEA Grapalat"/>
                <w:snapToGrid w:val="0"/>
                <w:sz w:val="22"/>
                <w:szCs w:val="22"/>
                <w:lang w:val="en-US"/>
              </w:rPr>
              <w:t>0</w:t>
            </w:r>
          </w:p>
        </w:tc>
        <w:tc>
          <w:tcPr>
            <w:tcW w:w="4252" w:type="dxa"/>
            <w:tcBorders>
              <w:top w:val="single" w:sz="6" w:space="0" w:color="auto"/>
              <w:bottom w:val="single" w:sz="6" w:space="0" w:color="auto"/>
            </w:tcBorders>
          </w:tcPr>
          <w:p w:rsidR="0021332F" w:rsidRPr="008916CF" w:rsidRDefault="0021332F" w:rsidP="008F499B">
            <w:pPr>
              <w:rPr>
                <w:rFonts w:ascii="GHEA Grapalat" w:hAnsi="GHEA Grapalat"/>
                <w:snapToGrid w:val="0"/>
                <w:sz w:val="22"/>
                <w:szCs w:val="22"/>
              </w:rPr>
            </w:pPr>
            <w:r w:rsidRPr="008916CF">
              <w:rPr>
                <w:rFonts w:ascii="GHEA Grapalat" w:hAnsi="GHEA Grapalat"/>
                <w:snapToGrid w:val="0"/>
                <w:sz w:val="22"/>
                <w:szCs w:val="22"/>
              </w:rPr>
              <w:t xml:space="preserve"> </w:t>
            </w:r>
            <w:r w:rsidRPr="008916CF">
              <w:rPr>
                <w:rFonts w:ascii="GHEA Grapalat" w:hAnsi="GHEA Grapalat" w:cs="Sylfaen"/>
                <w:snapToGrid w:val="0"/>
                <w:sz w:val="22"/>
                <w:szCs w:val="22"/>
              </w:rPr>
              <w:t>Կոտայքի</w:t>
            </w:r>
            <w:r w:rsidRPr="008916CF">
              <w:rPr>
                <w:rFonts w:ascii="GHEA Grapalat" w:hAnsi="GHEA Grapalat"/>
                <w:snapToGrid w:val="0"/>
                <w:sz w:val="22"/>
                <w:szCs w:val="22"/>
              </w:rPr>
              <w:t xml:space="preserve"> </w:t>
            </w:r>
            <w:r w:rsidRPr="008916CF">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2</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rPr>
              <w:t>1</w:t>
            </w:r>
            <w:r w:rsidRPr="008916CF">
              <w:rPr>
                <w:rFonts w:ascii="GHEA Grapalat" w:hAnsi="GHEA Grapalat"/>
                <w:snapToGrid w:val="0"/>
                <w:sz w:val="22"/>
                <w:szCs w:val="22"/>
                <w:lang w:val="en-US"/>
              </w:rPr>
              <w:t>1</w:t>
            </w:r>
          </w:p>
        </w:tc>
        <w:tc>
          <w:tcPr>
            <w:tcW w:w="4252" w:type="dxa"/>
            <w:tcBorders>
              <w:top w:val="single" w:sz="6" w:space="0" w:color="auto"/>
              <w:bottom w:val="single" w:sz="6" w:space="0" w:color="auto"/>
            </w:tcBorders>
          </w:tcPr>
          <w:p w:rsidR="0021332F" w:rsidRPr="008916CF" w:rsidRDefault="0021332F" w:rsidP="008F499B">
            <w:pPr>
              <w:rPr>
                <w:rFonts w:ascii="GHEA Grapalat" w:hAnsi="GHEA Grapalat"/>
                <w:snapToGrid w:val="0"/>
                <w:sz w:val="22"/>
                <w:szCs w:val="22"/>
              </w:rPr>
            </w:pPr>
            <w:r w:rsidRPr="008916CF">
              <w:rPr>
                <w:rFonts w:ascii="GHEA Grapalat" w:hAnsi="GHEA Grapalat" w:cs="Sylfaen"/>
                <w:snapToGrid w:val="0"/>
                <w:sz w:val="22"/>
                <w:szCs w:val="22"/>
              </w:rPr>
              <w:t>Շիրակի</w:t>
            </w:r>
            <w:r w:rsidRPr="008916CF">
              <w:rPr>
                <w:rFonts w:ascii="GHEA Grapalat" w:hAnsi="GHEA Grapalat"/>
                <w:snapToGrid w:val="0"/>
                <w:sz w:val="22"/>
                <w:szCs w:val="22"/>
              </w:rPr>
              <w:t xml:space="preserve"> </w:t>
            </w:r>
            <w:r w:rsidRPr="008916CF">
              <w:rPr>
                <w:rFonts w:ascii="GHEA Grapalat" w:hAnsi="GHEA Grapalat" w:cs="Sylfaen"/>
                <w:snapToGrid w:val="0"/>
                <w:sz w:val="22"/>
                <w:szCs w:val="22"/>
              </w:rPr>
              <w:t>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ru-RU"/>
              </w:rPr>
            </w:pPr>
            <w:r w:rsidRPr="008916CF">
              <w:rPr>
                <w:rFonts w:ascii="GHEA Grapalat" w:hAnsi="GHEA Grapalat"/>
                <w:snapToGrid w:val="0"/>
                <w:sz w:val="22"/>
                <w:szCs w:val="22"/>
                <w:lang w:val="ru-RU"/>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r w:rsidRPr="008916CF">
              <w:rPr>
                <w:rFonts w:ascii="GHEA Grapalat" w:hAnsi="GHEA Grapalat"/>
                <w:snapToGrid w:val="0"/>
                <w:sz w:val="22"/>
                <w:szCs w:val="22"/>
                <w:lang w:val="hy-AM"/>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rPr>
              <w:t>12</w:t>
            </w:r>
          </w:p>
        </w:tc>
        <w:tc>
          <w:tcPr>
            <w:tcW w:w="4252" w:type="dxa"/>
            <w:tcBorders>
              <w:top w:val="single" w:sz="6" w:space="0" w:color="auto"/>
              <w:bottom w:val="single" w:sz="6" w:space="0" w:color="auto"/>
            </w:tcBorders>
          </w:tcPr>
          <w:p w:rsidR="0021332F" w:rsidRPr="008916CF" w:rsidRDefault="0021332F" w:rsidP="008F499B">
            <w:pPr>
              <w:rPr>
                <w:rFonts w:ascii="GHEA Grapalat" w:hAnsi="GHEA Grapalat"/>
                <w:snapToGrid w:val="0"/>
                <w:sz w:val="22"/>
                <w:szCs w:val="22"/>
              </w:rPr>
            </w:pPr>
            <w:r w:rsidRPr="008916CF">
              <w:rPr>
                <w:rFonts w:ascii="GHEA Grapalat" w:hAnsi="GHEA Grapalat" w:cs="Sylfaen"/>
                <w:snapToGrid w:val="0"/>
                <w:sz w:val="22"/>
                <w:szCs w:val="22"/>
              </w:rPr>
              <w:t>Վայոց Ձորի մարզպետարան</w:t>
            </w: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en-US"/>
              </w:rPr>
            </w:pPr>
            <w:r w:rsidRPr="008916CF">
              <w:rPr>
                <w:rFonts w:ascii="GHEA Grapalat" w:hAnsi="GHEA Grapalat"/>
                <w:snapToGrid w:val="0"/>
                <w:sz w:val="22"/>
                <w:szCs w:val="22"/>
                <w:lang w:val="en-US"/>
              </w:rPr>
              <w:t>1</w:t>
            </w: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rPr>
            </w:pPr>
            <w:r w:rsidRPr="008916CF">
              <w:rPr>
                <w:rFonts w:ascii="GHEA Grapalat" w:hAnsi="GHEA Grapalat"/>
                <w:snapToGrid w:val="0"/>
                <w:sz w:val="22"/>
                <w:szCs w:val="22"/>
              </w:rPr>
              <w:t>0</w:t>
            </w:r>
          </w:p>
        </w:tc>
      </w:tr>
      <w:tr w:rsidR="0021332F" w:rsidRPr="008916CF" w:rsidTr="008F499B">
        <w:trPr>
          <w:trHeight w:val="290"/>
        </w:trPr>
        <w:tc>
          <w:tcPr>
            <w:tcW w:w="568"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en-US"/>
              </w:rPr>
            </w:pPr>
          </w:p>
        </w:tc>
        <w:tc>
          <w:tcPr>
            <w:tcW w:w="4252" w:type="dxa"/>
            <w:tcBorders>
              <w:top w:val="single" w:sz="6" w:space="0" w:color="auto"/>
              <w:bottom w:val="single" w:sz="6" w:space="0" w:color="auto"/>
            </w:tcBorders>
            <w:vAlign w:val="center"/>
          </w:tcPr>
          <w:p w:rsidR="0021332F" w:rsidRPr="008916CF" w:rsidRDefault="0021332F" w:rsidP="008F499B">
            <w:pPr>
              <w:rPr>
                <w:rFonts w:ascii="GHEA Grapalat" w:hAnsi="GHEA Grapalat" w:cs="Sylfaen"/>
                <w:sz w:val="22"/>
                <w:szCs w:val="22"/>
                <w:lang w:val="ru-RU"/>
              </w:rPr>
            </w:pPr>
          </w:p>
        </w:tc>
        <w:tc>
          <w:tcPr>
            <w:tcW w:w="1016" w:type="dxa"/>
            <w:tcBorders>
              <w:top w:val="single" w:sz="6" w:space="0" w:color="auto"/>
              <w:left w:val="single" w:sz="18"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p>
        </w:tc>
        <w:tc>
          <w:tcPr>
            <w:tcW w:w="2220" w:type="dxa"/>
            <w:tcBorders>
              <w:top w:val="single" w:sz="6" w:space="0" w:color="auto"/>
              <w:bottom w:val="single" w:sz="6" w:space="0" w:color="auto"/>
              <w:right w:val="single" w:sz="6" w:space="0" w:color="auto"/>
            </w:tcBorders>
            <w:vAlign w:val="center"/>
          </w:tcPr>
          <w:p w:rsidR="0021332F" w:rsidRPr="008916CF" w:rsidRDefault="0021332F" w:rsidP="008F499B">
            <w:pPr>
              <w:jc w:val="center"/>
              <w:rPr>
                <w:rFonts w:ascii="GHEA Grapalat" w:hAnsi="GHEA Grapalat"/>
                <w:snapToGrid w:val="0"/>
                <w:sz w:val="22"/>
                <w:szCs w:val="22"/>
                <w:lang w:val="hy-AM"/>
              </w:rPr>
            </w:pPr>
          </w:p>
        </w:tc>
        <w:tc>
          <w:tcPr>
            <w:tcW w:w="1560" w:type="dxa"/>
            <w:tcBorders>
              <w:top w:val="single" w:sz="6" w:space="0" w:color="auto"/>
              <w:left w:val="single" w:sz="6" w:space="0" w:color="auto"/>
              <w:bottom w:val="single" w:sz="6" w:space="0" w:color="auto"/>
              <w:right w:val="single" w:sz="18" w:space="0" w:color="auto"/>
            </w:tcBorders>
            <w:vAlign w:val="center"/>
          </w:tcPr>
          <w:p w:rsidR="0021332F" w:rsidRPr="008916CF" w:rsidRDefault="0021332F" w:rsidP="008F499B">
            <w:pPr>
              <w:jc w:val="center"/>
              <w:rPr>
                <w:rFonts w:ascii="GHEA Grapalat" w:hAnsi="GHEA Grapalat"/>
                <w:snapToGrid w:val="0"/>
                <w:sz w:val="22"/>
                <w:szCs w:val="22"/>
                <w:lang w:val="hy-AM"/>
              </w:rPr>
            </w:pPr>
          </w:p>
        </w:tc>
      </w:tr>
      <w:tr w:rsidR="0021332F" w:rsidRPr="008916CF" w:rsidTr="008F499B">
        <w:trPr>
          <w:trHeight w:val="300"/>
        </w:trPr>
        <w:tc>
          <w:tcPr>
            <w:tcW w:w="4820" w:type="dxa"/>
            <w:gridSpan w:val="2"/>
            <w:tcBorders>
              <w:top w:val="single" w:sz="18" w:space="0" w:color="auto"/>
              <w:left w:val="single" w:sz="18" w:space="0" w:color="auto"/>
              <w:bottom w:val="single" w:sz="18" w:space="0" w:color="auto"/>
              <w:right w:val="single" w:sz="6" w:space="0" w:color="auto"/>
            </w:tcBorders>
            <w:shd w:val="clear" w:color="auto" w:fill="FFFFFF"/>
          </w:tcPr>
          <w:p w:rsidR="0021332F" w:rsidRPr="008916CF" w:rsidRDefault="0021332F" w:rsidP="008F499B">
            <w:pPr>
              <w:pStyle w:val="Heading1"/>
              <w:rPr>
                <w:rFonts w:ascii="GHEA Grapalat" w:hAnsi="GHEA Grapalat" w:cs="Sylfaen"/>
                <w:b/>
                <w:sz w:val="22"/>
                <w:szCs w:val="22"/>
                <w:u w:val="none"/>
              </w:rPr>
            </w:pPr>
            <w:r w:rsidRPr="008916CF">
              <w:rPr>
                <w:rFonts w:ascii="GHEA Grapalat" w:hAnsi="GHEA Grapalat" w:cs="Sylfaen"/>
                <w:b/>
                <w:sz w:val="22"/>
                <w:szCs w:val="22"/>
                <w:u w:val="none"/>
              </w:rPr>
              <w:t>Ընդամենը</w:t>
            </w:r>
          </w:p>
        </w:tc>
        <w:tc>
          <w:tcPr>
            <w:tcW w:w="1016" w:type="dxa"/>
            <w:tcBorders>
              <w:top w:val="single" w:sz="18" w:space="0" w:color="auto"/>
              <w:left w:val="single" w:sz="18" w:space="0" w:color="auto"/>
              <w:bottom w:val="single" w:sz="18"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lang w:val="en-US"/>
              </w:rPr>
            </w:pPr>
            <w:r w:rsidRPr="008916CF">
              <w:rPr>
                <w:rFonts w:ascii="GHEA Grapalat" w:hAnsi="GHEA Grapalat"/>
                <w:b/>
                <w:snapToGrid w:val="0"/>
                <w:sz w:val="22"/>
                <w:szCs w:val="22"/>
                <w:lang w:val="en-US"/>
              </w:rPr>
              <w:t>18</w:t>
            </w:r>
          </w:p>
        </w:tc>
        <w:tc>
          <w:tcPr>
            <w:tcW w:w="2220" w:type="dxa"/>
            <w:tcBorders>
              <w:top w:val="single" w:sz="18" w:space="0" w:color="auto"/>
              <w:bottom w:val="single" w:sz="18" w:space="0" w:color="auto"/>
              <w:right w:val="single" w:sz="6"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lang w:val="hy-AM"/>
              </w:rPr>
            </w:pPr>
            <w:r w:rsidRPr="008916CF">
              <w:rPr>
                <w:rFonts w:ascii="GHEA Grapalat" w:hAnsi="GHEA Grapalat"/>
                <w:b/>
                <w:snapToGrid w:val="0"/>
                <w:sz w:val="22"/>
                <w:szCs w:val="22"/>
                <w:lang w:val="hy-AM"/>
              </w:rPr>
              <w:t>16</w:t>
            </w:r>
          </w:p>
        </w:tc>
        <w:tc>
          <w:tcPr>
            <w:tcW w:w="1560" w:type="dxa"/>
            <w:tcBorders>
              <w:top w:val="single" w:sz="18" w:space="0" w:color="auto"/>
              <w:left w:val="single" w:sz="6" w:space="0" w:color="auto"/>
              <w:bottom w:val="single" w:sz="18" w:space="0" w:color="auto"/>
              <w:right w:val="single" w:sz="18" w:space="0" w:color="auto"/>
            </w:tcBorders>
            <w:shd w:val="clear" w:color="auto" w:fill="FFFFFF"/>
            <w:vAlign w:val="center"/>
          </w:tcPr>
          <w:p w:rsidR="0021332F" w:rsidRPr="008916CF" w:rsidRDefault="0021332F" w:rsidP="008F499B">
            <w:pPr>
              <w:jc w:val="center"/>
              <w:rPr>
                <w:rFonts w:ascii="GHEA Grapalat" w:hAnsi="GHEA Grapalat"/>
                <w:b/>
                <w:snapToGrid w:val="0"/>
                <w:sz w:val="22"/>
                <w:szCs w:val="22"/>
                <w:lang w:val="hy-AM"/>
              </w:rPr>
            </w:pPr>
            <w:r w:rsidRPr="008916CF">
              <w:rPr>
                <w:rFonts w:ascii="GHEA Grapalat" w:hAnsi="GHEA Grapalat"/>
                <w:b/>
                <w:snapToGrid w:val="0"/>
                <w:sz w:val="22"/>
                <w:szCs w:val="22"/>
                <w:lang w:val="hy-AM"/>
              </w:rPr>
              <w:t>2</w:t>
            </w:r>
          </w:p>
        </w:tc>
      </w:tr>
    </w:tbl>
    <w:p w:rsidR="0021332F" w:rsidRPr="00C93A83" w:rsidRDefault="0021332F" w:rsidP="0021332F">
      <w:pPr>
        <w:spacing w:line="360" w:lineRule="auto"/>
        <w:ind w:firstLine="690"/>
        <w:jc w:val="both"/>
        <w:rPr>
          <w:rFonts w:ascii="GHEA Grapalat" w:hAnsi="GHEA Grapalat" w:cs="Sylfaen"/>
          <w:sz w:val="22"/>
          <w:lang w:val="hy-AM"/>
        </w:rPr>
      </w:pPr>
      <w:r>
        <w:rPr>
          <w:rFonts w:ascii="GHEA Grapalat" w:hAnsi="GHEA Grapalat" w:cs="Sylfaen"/>
          <w:sz w:val="22"/>
          <w:lang w:val="hy-AM"/>
        </w:rPr>
        <w:br w:type="textWrapping" w:clear="all"/>
      </w:r>
    </w:p>
    <w:p w:rsidR="0021332F" w:rsidRPr="008916CF" w:rsidRDefault="0021332F" w:rsidP="0021332F">
      <w:pPr>
        <w:spacing w:line="360" w:lineRule="auto"/>
        <w:ind w:firstLine="690"/>
        <w:jc w:val="both"/>
        <w:rPr>
          <w:rFonts w:ascii="GHEA Grapalat" w:hAnsi="GHEA Grapalat" w:cs="Sylfaen"/>
          <w:sz w:val="22"/>
          <w:lang w:val="hy-AM"/>
        </w:rPr>
      </w:pPr>
      <w:r w:rsidRPr="008916CF">
        <w:rPr>
          <w:rFonts w:ascii="GHEA Grapalat" w:hAnsi="GHEA Grapalat" w:cs="Sylfaen"/>
          <w:sz w:val="22"/>
          <w:lang w:val="hy-AM"/>
        </w:rPr>
        <w:lastRenderedPageBreak/>
        <w:t>ՀՀ առողջապահության նախարարության և ՀՀ մարզպետարանների ենթակայության պետական մասնակցությամբ առևտրային կազմակերպություններին տրամադրվում է պետության կողմից երաշխավորված անվճար բժշկական օգնության և սպասարկման դիմաց վճարներ (պետպատվեր), և վերջինիս վերաբերյալ ճշգրիտ համեմատումներ հնարավոր է իրականացնել տարեկան տվյալների ամփոփման ժամանակ։</w:t>
      </w:r>
    </w:p>
    <w:p w:rsidR="0021332F" w:rsidRPr="008916CF" w:rsidRDefault="0021332F" w:rsidP="0021332F">
      <w:pPr>
        <w:spacing w:line="360" w:lineRule="auto"/>
        <w:ind w:firstLine="690"/>
        <w:jc w:val="both"/>
        <w:rPr>
          <w:rFonts w:ascii="GHEA Grapalat" w:hAnsi="GHEA Grapalat" w:cs="Sylfaen"/>
          <w:sz w:val="22"/>
          <w:lang w:val="af-ZA"/>
        </w:rPr>
      </w:pPr>
      <w:r w:rsidRPr="008916CF">
        <w:rPr>
          <w:rFonts w:ascii="GHEA Grapalat" w:hAnsi="GHEA Grapalat" w:cs="Sylfaen"/>
          <w:sz w:val="22"/>
          <w:lang w:val="hy-AM"/>
        </w:rPr>
        <w:t xml:space="preserve"> Միաժամանակ ներկայաց</w:t>
      </w:r>
      <w:r w:rsidR="00BC4D71">
        <w:rPr>
          <w:rFonts w:ascii="GHEA Grapalat" w:hAnsi="GHEA Grapalat" w:cs="Sylfaen"/>
          <w:sz w:val="22"/>
          <w:lang w:val="hy-AM"/>
        </w:rPr>
        <w:t>վում է հաշվետու ժամանակահատվածում</w:t>
      </w:r>
      <w:r w:rsidRPr="008916CF">
        <w:rPr>
          <w:rFonts w:ascii="GHEA Grapalat" w:hAnsi="GHEA Grapalat" w:cs="Sylfaen"/>
          <w:sz w:val="22"/>
          <w:lang w:val="hy-AM"/>
        </w:rPr>
        <w:t xml:space="preserve"> </w:t>
      </w:r>
      <w:r w:rsidRPr="008916CF">
        <w:rPr>
          <w:rFonts w:ascii="GHEA Grapalat" w:hAnsi="GHEA Grapalat"/>
          <w:sz w:val="22"/>
          <w:lang w:val="hy-AM"/>
        </w:rPr>
        <w:t>պետպատվերի շրջանակներում հատկացված գումարների չափը, մատուցված վճարովի բուժօգնության ծառայությունների, համավճարով կատարված ծառայությունների գումարը</w:t>
      </w:r>
      <w:r w:rsidRPr="008916CF">
        <w:rPr>
          <w:rFonts w:ascii="GHEA Grapalat" w:hAnsi="GHEA Grapalat" w:cs="Sylfaen"/>
          <w:sz w:val="22"/>
          <w:lang w:val="hy-AM"/>
        </w:rPr>
        <w:t xml:space="preserve">։ </w:t>
      </w:r>
    </w:p>
    <w:p w:rsidR="0021332F" w:rsidRPr="00BD31D4" w:rsidRDefault="0021332F" w:rsidP="0021332F">
      <w:pPr>
        <w:spacing w:line="360" w:lineRule="auto"/>
        <w:ind w:firstLine="690"/>
        <w:jc w:val="both"/>
        <w:rPr>
          <w:rFonts w:ascii="GHEA Grapalat" w:hAnsi="GHEA Grapalat"/>
          <w:sz w:val="22"/>
          <w:szCs w:val="22"/>
          <w:lang w:val="hy-AM"/>
        </w:rPr>
      </w:pPr>
      <w:r w:rsidRPr="00BD31D4">
        <w:rPr>
          <w:rFonts w:ascii="GHEA Grapalat" w:hAnsi="GHEA Grapalat" w:cs="Sylfaen"/>
          <w:sz w:val="22"/>
          <w:szCs w:val="22"/>
          <w:lang w:val="hy-AM"/>
        </w:rPr>
        <w:t xml:space="preserve">Հաշվի առնելով, որ ՀՀ առողջապահության նախարարության՝ </w:t>
      </w:r>
      <w:r w:rsidRPr="00BD31D4">
        <w:rPr>
          <w:rFonts w:ascii="GHEA Grapalat" w:hAnsi="GHEA Grapalat" w:cs="Sylfaen"/>
          <w:sz w:val="22"/>
          <w:szCs w:val="22"/>
          <w:lang w:val="af-ZA"/>
        </w:rPr>
        <w:t>12</w:t>
      </w:r>
      <w:r w:rsidRPr="00BD31D4">
        <w:rPr>
          <w:rFonts w:ascii="GHEA Grapalat" w:hAnsi="GHEA Grapalat" w:cs="Sylfaen"/>
          <w:sz w:val="22"/>
          <w:szCs w:val="22"/>
          <w:lang w:val="hy-AM"/>
        </w:rPr>
        <w:t xml:space="preserve"> և ՀՀ մարզպետարանների ենթակայությամբ 72՝ ընդամենը 84 կամ վերլուծության ենթարկված 6</w:t>
      </w:r>
      <w:r w:rsidRPr="00BD31D4">
        <w:rPr>
          <w:rFonts w:ascii="GHEA Grapalat" w:hAnsi="GHEA Grapalat" w:cs="Sylfaen"/>
          <w:sz w:val="22"/>
          <w:szCs w:val="22"/>
          <w:lang w:val="af-ZA"/>
        </w:rPr>
        <w:t>2,</w:t>
      </w:r>
      <w:r w:rsidRPr="00BD31D4">
        <w:rPr>
          <w:rFonts w:ascii="GHEA Grapalat" w:hAnsi="GHEA Grapalat" w:cs="Sylfaen"/>
          <w:sz w:val="22"/>
          <w:szCs w:val="22"/>
          <w:lang w:val="hy-AM"/>
        </w:rPr>
        <w:t xml:space="preserve">68% պետական մասնակցությամբ առևտրային կազմակերպությունները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w:t>
      </w:r>
      <w:r w:rsidRPr="00BD31D4">
        <w:rPr>
          <w:rFonts w:ascii="GHEA Grapalat" w:hAnsi="GHEA Grapalat" w:cs="Sylfaen"/>
          <w:b/>
          <w:sz w:val="22"/>
          <w:szCs w:val="22"/>
          <w:lang w:val="hy-AM"/>
        </w:rPr>
        <w:t>31</w:t>
      </w:r>
      <w:r w:rsidR="00C126B6">
        <w:rPr>
          <w:rFonts w:ascii="GHEA Grapalat" w:hAnsi="GHEA Grapalat" w:cs="Sylfaen"/>
          <w:b/>
          <w:sz w:val="22"/>
          <w:szCs w:val="22"/>
          <w:lang w:val="hy-AM"/>
        </w:rPr>
        <w:t>,</w:t>
      </w:r>
      <w:r w:rsidRPr="00BD31D4">
        <w:rPr>
          <w:rFonts w:ascii="GHEA Grapalat" w:hAnsi="GHEA Grapalat" w:cs="Sylfaen"/>
          <w:b/>
          <w:sz w:val="22"/>
          <w:szCs w:val="22"/>
          <w:lang w:val="hy-AM"/>
        </w:rPr>
        <w:t>339</w:t>
      </w:r>
      <w:r w:rsidR="00C126B6">
        <w:rPr>
          <w:rFonts w:ascii="GHEA Grapalat" w:hAnsi="GHEA Grapalat" w:cs="Sylfaen"/>
          <w:b/>
          <w:sz w:val="22"/>
          <w:szCs w:val="22"/>
          <w:lang w:val="hy-AM"/>
        </w:rPr>
        <w:t>,</w:t>
      </w:r>
      <w:r w:rsidRPr="00BD31D4">
        <w:rPr>
          <w:rFonts w:ascii="GHEA Grapalat" w:hAnsi="GHEA Grapalat" w:cs="Sylfaen"/>
          <w:b/>
          <w:sz w:val="22"/>
          <w:szCs w:val="22"/>
          <w:lang w:val="hy-AM"/>
        </w:rPr>
        <w:t>046</w:t>
      </w:r>
      <w:r w:rsidR="00C126B6">
        <w:rPr>
          <w:rFonts w:ascii="MS Mincho" w:eastAsia="MS Mincho" w:hAnsi="MS Mincho" w:cs="MS Mincho"/>
          <w:b/>
          <w:sz w:val="22"/>
          <w:szCs w:val="22"/>
          <w:lang w:val="hy-AM"/>
        </w:rPr>
        <w:t>․</w:t>
      </w:r>
      <w:r w:rsidRPr="00BD31D4">
        <w:rPr>
          <w:rFonts w:ascii="GHEA Grapalat" w:hAnsi="GHEA Grapalat" w:cs="Sylfaen"/>
          <w:b/>
          <w:sz w:val="22"/>
          <w:szCs w:val="22"/>
          <w:lang w:val="hy-AM"/>
        </w:rPr>
        <w:t>6 հազ․ դրամ</w:t>
      </w:r>
      <w:r w:rsidRPr="00BD31D4">
        <w:rPr>
          <w:rFonts w:ascii="GHEA Grapalat" w:hAnsi="GHEA Grapalat" w:cs="Sylfaen"/>
          <w:sz w:val="22"/>
          <w:szCs w:val="22"/>
          <w:lang w:val="hy-AM"/>
        </w:rPr>
        <w:t xml:space="preserve"> եկամուտների</w:t>
      </w:r>
      <w:r w:rsidRPr="00BD31D4">
        <w:rPr>
          <w:rFonts w:ascii="GHEA Grapalat" w:hAnsi="GHEA Grapalat" w:cs="Sylfaen"/>
          <w:sz w:val="22"/>
          <w:szCs w:val="22"/>
          <w:lang w:val="af-ZA"/>
        </w:rPr>
        <w:t xml:space="preserve"> (2020</w:t>
      </w:r>
      <w:r w:rsidRPr="00BD31D4">
        <w:rPr>
          <w:rFonts w:ascii="GHEA Grapalat" w:hAnsi="GHEA Grapalat" w:cs="Sylfaen"/>
          <w:sz w:val="22"/>
          <w:szCs w:val="22"/>
          <w:lang w:val="hy-AM"/>
        </w:rPr>
        <w:t>թ․</w:t>
      </w:r>
      <w:r w:rsidR="00BC4D71">
        <w:rPr>
          <w:rFonts w:ascii="GHEA Grapalat" w:hAnsi="GHEA Grapalat" w:cs="Sylfaen"/>
          <w:sz w:val="22"/>
          <w:szCs w:val="22"/>
          <w:lang w:val="hy-AM"/>
        </w:rPr>
        <w:t xml:space="preserve"> 92 ընկերությա</w:t>
      </w:r>
      <w:r w:rsidRPr="00BD31D4">
        <w:rPr>
          <w:rFonts w:ascii="GHEA Grapalat" w:hAnsi="GHEA Grapalat" w:cs="Sylfaen"/>
          <w:sz w:val="22"/>
          <w:szCs w:val="22"/>
          <w:lang w:val="hy-AM"/>
        </w:rPr>
        <w:t xml:space="preserve">ն եկամուտը կազմել էր </w:t>
      </w:r>
      <w:r w:rsidRPr="00BD31D4">
        <w:rPr>
          <w:rFonts w:ascii="GHEA Grapalat" w:hAnsi="GHEA Grapalat"/>
          <w:b/>
          <w:bCs/>
          <w:sz w:val="22"/>
          <w:szCs w:val="22"/>
          <w:lang w:val="af-ZA"/>
        </w:rPr>
        <w:t>25</w:t>
      </w:r>
      <w:r w:rsidR="00C126B6">
        <w:rPr>
          <w:rFonts w:ascii="GHEA Grapalat" w:hAnsi="GHEA Grapalat"/>
          <w:b/>
          <w:bCs/>
          <w:sz w:val="22"/>
          <w:szCs w:val="22"/>
          <w:lang w:val="hy-AM"/>
        </w:rPr>
        <w:t>,</w:t>
      </w:r>
      <w:r w:rsidR="00C126B6">
        <w:rPr>
          <w:rFonts w:ascii="GHEA Grapalat" w:hAnsi="GHEA Grapalat"/>
          <w:b/>
          <w:bCs/>
          <w:sz w:val="22"/>
          <w:szCs w:val="22"/>
          <w:lang w:val="af-ZA"/>
        </w:rPr>
        <w:t>366,950․</w:t>
      </w:r>
      <w:r w:rsidRPr="00BD31D4">
        <w:rPr>
          <w:rFonts w:ascii="GHEA Grapalat" w:hAnsi="GHEA Grapalat"/>
          <w:b/>
          <w:bCs/>
          <w:sz w:val="22"/>
          <w:szCs w:val="22"/>
          <w:lang w:val="af-ZA"/>
        </w:rPr>
        <w:t xml:space="preserve">9 </w:t>
      </w:r>
      <w:r w:rsidRPr="00BD31D4">
        <w:rPr>
          <w:rFonts w:ascii="GHEA Grapalat" w:hAnsi="GHEA Grapalat" w:cs="Sylfaen"/>
          <w:b/>
          <w:i/>
          <w:sz w:val="22"/>
          <w:szCs w:val="22"/>
          <w:lang w:val="hy-AM"/>
        </w:rPr>
        <w:t>հազ. դրամ</w:t>
      </w:r>
      <w:r w:rsidRPr="00BD31D4">
        <w:rPr>
          <w:rFonts w:ascii="GHEA Grapalat" w:hAnsi="GHEA Grapalat" w:cs="Sylfaen"/>
          <w:b/>
          <w:i/>
          <w:sz w:val="22"/>
          <w:szCs w:val="22"/>
          <w:lang w:val="af-ZA"/>
        </w:rPr>
        <w:t>)</w:t>
      </w:r>
      <w:r w:rsidRPr="00BD31D4">
        <w:rPr>
          <w:rFonts w:ascii="GHEA Grapalat" w:hAnsi="GHEA Grapalat" w:cs="Sylfaen"/>
          <w:sz w:val="22"/>
          <w:szCs w:val="22"/>
          <w:lang w:val="hy-AM"/>
        </w:rPr>
        <w:t>, որ մասն է կազմում պետպատվերի շրջանակներում հատկացվող գումարները: 20</w:t>
      </w:r>
      <w:r w:rsidRPr="00BD31D4">
        <w:rPr>
          <w:rFonts w:ascii="GHEA Grapalat" w:hAnsi="GHEA Grapalat" w:cs="Sylfaen"/>
          <w:sz w:val="22"/>
          <w:szCs w:val="22"/>
          <w:lang w:val="af-ZA"/>
        </w:rPr>
        <w:t>21</w:t>
      </w:r>
      <w:r w:rsidRPr="00BD31D4">
        <w:rPr>
          <w:rFonts w:ascii="GHEA Grapalat" w:hAnsi="GHEA Grapalat" w:cs="Sylfaen"/>
          <w:sz w:val="22"/>
          <w:szCs w:val="22"/>
          <w:lang w:val="hy-AM"/>
        </w:rPr>
        <w:t>թ.-ի առաջին կիսամյակի ընթացքում ընկերություններին</w:t>
      </w:r>
      <w:r w:rsidRPr="00BD31D4">
        <w:rPr>
          <w:rFonts w:ascii="GHEA Grapalat" w:hAnsi="GHEA Grapalat"/>
          <w:sz w:val="22"/>
          <w:szCs w:val="22"/>
          <w:lang w:val="hy-AM"/>
        </w:rPr>
        <w:t xml:space="preserve"> պետպատվերի շրջանակներում հատկացված գումարը կազմում է</w:t>
      </w:r>
      <w:r w:rsidRPr="00BD31D4">
        <w:rPr>
          <w:rFonts w:ascii="GHEA Grapalat" w:hAnsi="GHEA Grapalat"/>
          <w:b/>
          <w:bCs/>
          <w:sz w:val="22"/>
          <w:szCs w:val="22"/>
          <w:lang w:val="af-ZA"/>
        </w:rPr>
        <w:t xml:space="preserve"> </w:t>
      </w:r>
      <w:r w:rsidR="00C126B6">
        <w:rPr>
          <w:rFonts w:ascii="GHEA Grapalat" w:hAnsi="GHEA Grapalat"/>
          <w:b/>
          <w:bCs/>
          <w:sz w:val="22"/>
          <w:szCs w:val="22"/>
          <w:lang w:val="hy-AM"/>
        </w:rPr>
        <w:t>29,</w:t>
      </w:r>
      <w:r w:rsidRPr="00BD31D4">
        <w:rPr>
          <w:rFonts w:ascii="GHEA Grapalat" w:hAnsi="GHEA Grapalat"/>
          <w:b/>
          <w:bCs/>
          <w:sz w:val="22"/>
          <w:szCs w:val="22"/>
          <w:lang w:val="hy-AM"/>
        </w:rPr>
        <w:t>813</w:t>
      </w:r>
      <w:r w:rsidR="00C126B6">
        <w:rPr>
          <w:rFonts w:ascii="GHEA Grapalat" w:hAnsi="GHEA Grapalat"/>
          <w:b/>
          <w:bCs/>
          <w:sz w:val="22"/>
          <w:szCs w:val="22"/>
          <w:lang w:val="hy-AM"/>
        </w:rPr>
        <w:t>,687․</w:t>
      </w:r>
      <w:r w:rsidRPr="00BD31D4">
        <w:rPr>
          <w:rFonts w:ascii="GHEA Grapalat" w:hAnsi="GHEA Grapalat"/>
          <w:b/>
          <w:bCs/>
          <w:sz w:val="22"/>
          <w:szCs w:val="22"/>
          <w:lang w:val="hy-AM"/>
        </w:rPr>
        <w:t xml:space="preserve">0 հազ․ դրամ </w:t>
      </w:r>
      <w:r w:rsidRPr="00BD31D4">
        <w:rPr>
          <w:rFonts w:ascii="GHEA Grapalat" w:hAnsi="GHEA Grapalat"/>
          <w:b/>
          <w:bCs/>
          <w:sz w:val="22"/>
          <w:szCs w:val="22"/>
          <w:lang w:val="af-ZA"/>
        </w:rPr>
        <w:t>(</w:t>
      </w:r>
      <w:r w:rsidRPr="00BD31D4">
        <w:rPr>
          <w:rFonts w:ascii="GHEA Grapalat" w:hAnsi="GHEA Grapalat"/>
          <w:bCs/>
          <w:sz w:val="22"/>
          <w:szCs w:val="22"/>
          <w:lang w:val="af-ZA"/>
        </w:rPr>
        <w:t>2020</w:t>
      </w:r>
      <w:r w:rsidRPr="00BD31D4">
        <w:rPr>
          <w:rFonts w:ascii="GHEA Grapalat" w:hAnsi="GHEA Grapalat"/>
          <w:bCs/>
          <w:sz w:val="22"/>
          <w:szCs w:val="22"/>
          <w:lang w:val="hy-AM"/>
        </w:rPr>
        <w:t>թ․-ին կազմել էր</w:t>
      </w:r>
      <w:r w:rsidRPr="00BD31D4">
        <w:rPr>
          <w:rFonts w:ascii="GHEA Grapalat" w:hAnsi="GHEA Grapalat"/>
          <w:b/>
          <w:bCs/>
          <w:sz w:val="22"/>
          <w:szCs w:val="22"/>
          <w:lang w:val="hy-AM"/>
        </w:rPr>
        <w:t xml:space="preserve"> </w:t>
      </w:r>
      <w:r w:rsidRPr="00BD31D4">
        <w:rPr>
          <w:rFonts w:ascii="GHEA Grapalat" w:hAnsi="GHEA Grapalat"/>
          <w:b/>
          <w:bCs/>
          <w:sz w:val="22"/>
          <w:szCs w:val="22"/>
          <w:lang w:val="af-ZA"/>
        </w:rPr>
        <w:t>17</w:t>
      </w:r>
      <w:r w:rsidR="00C126B6">
        <w:rPr>
          <w:rFonts w:ascii="GHEA Grapalat" w:hAnsi="GHEA Grapalat"/>
          <w:b/>
          <w:bCs/>
          <w:sz w:val="22"/>
          <w:szCs w:val="22"/>
          <w:lang w:val="hy-AM"/>
        </w:rPr>
        <w:t>,</w:t>
      </w:r>
      <w:r w:rsidRPr="00BD31D4">
        <w:rPr>
          <w:rFonts w:ascii="GHEA Grapalat" w:hAnsi="GHEA Grapalat"/>
          <w:b/>
          <w:bCs/>
          <w:sz w:val="22"/>
          <w:szCs w:val="22"/>
          <w:lang w:val="af-ZA"/>
        </w:rPr>
        <w:t>728</w:t>
      </w:r>
      <w:r w:rsidR="00C126B6">
        <w:rPr>
          <w:rFonts w:ascii="GHEA Grapalat" w:hAnsi="GHEA Grapalat"/>
          <w:b/>
          <w:bCs/>
          <w:sz w:val="22"/>
          <w:szCs w:val="22"/>
          <w:lang w:val="hy-AM"/>
        </w:rPr>
        <w:t>,</w:t>
      </w:r>
      <w:r w:rsidRPr="00BD31D4">
        <w:rPr>
          <w:rFonts w:ascii="GHEA Grapalat" w:hAnsi="GHEA Grapalat"/>
          <w:b/>
          <w:bCs/>
          <w:sz w:val="22"/>
          <w:szCs w:val="22"/>
          <w:lang w:val="af-ZA"/>
        </w:rPr>
        <w:t xml:space="preserve"> 625</w:t>
      </w:r>
      <w:r w:rsidR="00C126B6">
        <w:rPr>
          <w:rFonts w:ascii="MS Mincho" w:eastAsia="MS Mincho" w:hAnsi="MS Mincho" w:cs="MS Mincho"/>
          <w:b/>
          <w:bCs/>
          <w:sz w:val="22"/>
          <w:szCs w:val="22"/>
          <w:lang w:val="hy-AM"/>
        </w:rPr>
        <w:t>․</w:t>
      </w:r>
      <w:r w:rsidRPr="00BD31D4">
        <w:rPr>
          <w:rFonts w:ascii="GHEA Grapalat" w:hAnsi="GHEA Grapalat"/>
          <w:b/>
          <w:bCs/>
          <w:sz w:val="22"/>
          <w:szCs w:val="22"/>
          <w:lang w:val="af-ZA"/>
        </w:rPr>
        <w:t xml:space="preserve">8 </w:t>
      </w:r>
      <w:r w:rsidRPr="00BD31D4">
        <w:rPr>
          <w:rFonts w:ascii="GHEA Grapalat" w:hAnsi="GHEA Grapalat"/>
          <w:b/>
          <w:sz w:val="22"/>
          <w:szCs w:val="22"/>
          <w:lang w:val="hy-AM"/>
        </w:rPr>
        <w:t>հազ. դրամ</w:t>
      </w:r>
      <w:r w:rsidRPr="00BD31D4">
        <w:rPr>
          <w:rFonts w:ascii="GHEA Grapalat" w:hAnsi="GHEA Grapalat"/>
          <w:sz w:val="22"/>
          <w:szCs w:val="22"/>
          <w:lang w:val="af-ZA"/>
        </w:rPr>
        <w:t xml:space="preserve">,) </w:t>
      </w:r>
      <w:r w:rsidRPr="00BD31D4">
        <w:rPr>
          <w:rFonts w:ascii="GHEA Grapalat" w:hAnsi="GHEA Grapalat"/>
          <w:sz w:val="22"/>
          <w:szCs w:val="22"/>
          <w:lang w:val="hy-AM"/>
        </w:rPr>
        <w:t>որը կազմել է եկամուտների 95</w:t>
      </w:r>
      <w:r w:rsidRPr="00BD31D4">
        <w:rPr>
          <w:rFonts w:ascii="GHEA Grapalat" w:hAnsi="GHEA Grapalat"/>
          <w:sz w:val="22"/>
          <w:szCs w:val="22"/>
          <w:lang w:val="af-ZA"/>
        </w:rPr>
        <w:t>,</w:t>
      </w:r>
      <w:r w:rsidRPr="00BD31D4">
        <w:rPr>
          <w:rFonts w:ascii="GHEA Grapalat" w:hAnsi="GHEA Grapalat"/>
          <w:sz w:val="22"/>
          <w:szCs w:val="22"/>
          <w:lang w:val="hy-AM"/>
        </w:rPr>
        <w:t>1%: Ընկերությունների կողմից մատուցված վճարովի բուժօգնության ծառայությունների գումարը հաշվետու ժամանակաշրջանում կազմել է</w:t>
      </w:r>
      <w:r w:rsidRPr="00BD31D4">
        <w:rPr>
          <w:rFonts w:ascii="GHEA Grapalat" w:hAnsi="GHEA Grapalat"/>
          <w:sz w:val="22"/>
          <w:szCs w:val="22"/>
          <w:lang w:val="af-ZA"/>
        </w:rPr>
        <w:t xml:space="preserve"> </w:t>
      </w:r>
      <w:r w:rsidR="00C126B6">
        <w:rPr>
          <w:rFonts w:ascii="GHEA Grapalat" w:hAnsi="GHEA Grapalat"/>
          <w:b/>
          <w:sz w:val="22"/>
          <w:szCs w:val="22"/>
          <w:lang w:val="hy-AM"/>
        </w:rPr>
        <w:t>5,</w:t>
      </w:r>
      <w:r w:rsidRPr="00BD31D4">
        <w:rPr>
          <w:rFonts w:ascii="GHEA Grapalat" w:hAnsi="GHEA Grapalat"/>
          <w:b/>
          <w:sz w:val="22"/>
          <w:szCs w:val="22"/>
          <w:lang w:val="hy-AM"/>
        </w:rPr>
        <w:t>344</w:t>
      </w:r>
      <w:r w:rsidR="00C126B6">
        <w:rPr>
          <w:rFonts w:ascii="GHEA Grapalat" w:hAnsi="GHEA Grapalat"/>
          <w:b/>
          <w:sz w:val="22"/>
          <w:szCs w:val="22"/>
          <w:lang w:val="hy-AM"/>
        </w:rPr>
        <w:t>,427․</w:t>
      </w:r>
      <w:r w:rsidRPr="00BD31D4">
        <w:rPr>
          <w:rFonts w:ascii="GHEA Grapalat" w:hAnsi="GHEA Grapalat"/>
          <w:b/>
          <w:sz w:val="22"/>
          <w:szCs w:val="22"/>
          <w:lang w:val="hy-AM"/>
        </w:rPr>
        <w:t xml:space="preserve">6 հազ․ դրամ </w:t>
      </w:r>
      <w:r w:rsidRPr="00BD31D4">
        <w:rPr>
          <w:rFonts w:ascii="GHEA Grapalat" w:hAnsi="GHEA Grapalat"/>
          <w:sz w:val="22"/>
          <w:szCs w:val="22"/>
          <w:lang w:val="hy-AM"/>
        </w:rPr>
        <w:t xml:space="preserve">կամ եկամուտների 17,1% </w:t>
      </w:r>
      <w:r w:rsidRPr="00BD31D4">
        <w:rPr>
          <w:rFonts w:ascii="GHEA Grapalat" w:hAnsi="GHEA Grapalat"/>
          <w:sz w:val="22"/>
          <w:szCs w:val="22"/>
          <w:lang w:val="af-ZA"/>
        </w:rPr>
        <w:t xml:space="preserve">(2020թ. առաջին կիսամյակում այն կազմել էր </w:t>
      </w:r>
      <w:r w:rsidR="00C126B6">
        <w:rPr>
          <w:rFonts w:ascii="GHEA Grapalat" w:hAnsi="GHEA Grapalat"/>
          <w:b/>
          <w:sz w:val="22"/>
          <w:szCs w:val="22"/>
          <w:lang w:val="af-ZA"/>
        </w:rPr>
        <w:t>3,519,648․</w:t>
      </w:r>
      <w:r w:rsidRPr="00BD31D4">
        <w:rPr>
          <w:rFonts w:ascii="GHEA Grapalat" w:hAnsi="GHEA Grapalat"/>
          <w:b/>
          <w:sz w:val="22"/>
          <w:szCs w:val="22"/>
          <w:lang w:val="af-ZA"/>
        </w:rPr>
        <w:t>5 հազ. դրամ</w:t>
      </w:r>
      <w:r w:rsidRPr="00BD31D4">
        <w:rPr>
          <w:rFonts w:ascii="GHEA Grapalat" w:hAnsi="GHEA Grapalat"/>
          <w:sz w:val="22"/>
          <w:szCs w:val="22"/>
          <w:lang w:val="af-ZA"/>
        </w:rPr>
        <w:t>):</w:t>
      </w:r>
      <w:r w:rsidRPr="00BD31D4">
        <w:rPr>
          <w:rFonts w:ascii="GHEA Grapalat" w:hAnsi="GHEA Grapalat"/>
          <w:sz w:val="22"/>
          <w:szCs w:val="22"/>
          <w:lang w:val="hy-AM"/>
        </w:rPr>
        <w:t xml:space="preserve"> Ընկերություններում համավճարով կատարված ծառայությունների գումարը կազմել է </w:t>
      </w:r>
      <w:r w:rsidR="00C126B6" w:rsidRPr="00205EA1">
        <w:rPr>
          <w:rFonts w:ascii="GHEA Grapalat" w:hAnsi="GHEA Grapalat"/>
          <w:b/>
          <w:sz w:val="22"/>
          <w:szCs w:val="22"/>
          <w:lang w:val="hy-AM"/>
        </w:rPr>
        <w:t>53,</w:t>
      </w:r>
      <w:r w:rsidRPr="00205EA1">
        <w:rPr>
          <w:rFonts w:ascii="GHEA Grapalat" w:hAnsi="GHEA Grapalat"/>
          <w:b/>
          <w:sz w:val="22"/>
          <w:szCs w:val="22"/>
          <w:lang w:val="hy-AM"/>
        </w:rPr>
        <w:t>511</w:t>
      </w:r>
      <w:r w:rsidR="00C126B6" w:rsidRPr="00205EA1">
        <w:rPr>
          <w:rFonts w:ascii="MS Mincho" w:eastAsia="MS Mincho" w:hAnsi="MS Mincho" w:cs="MS Mincho" w:hint="eastAsia"/>
          <w:b/>
          <w:sz w:val="22"/>
          <w:szCs w:val="22"/>
          <w:lang w:val="hy-AM"/>
        </w:rPr>
        <w:t>․</w:t>
      </w:r>
      <w:r w:rsidR="00C126B6" w:rsidRPr="00205EA1">
        <w:rPr>
          <w:rFonts w:ascii="GHEA Grapalat" w:eastAsia="MS Mincho" w:hAnsi="GHEA Grapalat" w:cs="MS Mincho"/>
          <w:b/>
          <w:sz w:val="22"/>
          <w:szCs w:val="22"/>
          <w:lang w:val="hy-AM"/>
        </w:rPr>
        <w:t>0</w:t>
      </w:r>
      <w:r w:rsidRPr="00205EA1">
        <w:rPr>
          <w:rFonts w:ascii="GHEA Grapalat" w:hAnsi="GHEA Grapalat"/>
          <w:b/>
          <w:sz w:val="22"/>
          <w:szCs w:val="22"/>
          <w:lang w:val="hy-AM"/>
        </w:rPr>
        <w:t xml:space="preserve"> հազ</w:t>
      </w:r>
      <w:r w:rsidRPr="00BD31D4">
        <w:rPr>
          <w:rFonts w:ascii="GHEA Grapalat" w:hAnsi="GHEA Grapalat"/>
          <w:b/>
          <w:sz w:val="22"/>
          <w:szCs w:val="22"/>
          <w:lang w:val="hy-AM"/>
        </w:rPr>
        <w:t>․ դրամ</w:t>
      </w:r>
      <w:r w:rsidRPr="00BD31D4">
        <w:rPr>
          <w:rFonts w:ascii="GHEA Grapalat" w:hAnsi="GHEA Grapalat"/>
          <w:sz w:val="22"/>
          <w:szCs w:val="22"/>
          <w:lang w:val="hy-AM"/>
        </w:rPr>
        <w:t xml:space="preserve"> </w:t>
      </w:r>
      <w:r w:rsidRPr="00BD31D4">
        <w:rPr>
          <w:rFonts w:ascii="GHEA Grapalat" w:hAnsi="GHEA Grapalat"/>
          <w:sz w:val="22"/>
          <w:szCs w:val="22"/>
          <w:lang w:val="af-ZA"/>
        </w:rPr>
        <w:t xml:space="preserve">(2020թ. առաջին կիսամյակում այն կազմել էր </w:t>
      </w:r>
      <w:r w:rsidR="00C126B6">
        <w:rPr>
          <w:rFonts w:ascii="GHEA Grapalat" w:hAnsi="GHEA Grapalat"/>
          <w:b/>
          <w:sz w:val="22"/>
          <w:szCs w:val="22"/>
          <w:lang w:val="af-ZA"/>
        </w:rPr>
        <w:t>109,</w:t>
      </w:r>
      <w:r w:rsidRPr="00BD31D4">
        <w:rPr>
          <w:rFonts w:ascii="GHEA Grapalat" w:hAnsi="GHEA Grapalat"/>
          <w:b/>
          <w:sz w:val="22"/>
          <w:szCs w:val="22"/>
          <w:lang w:val="af-ZA"/>
        </w:rPr>
        <w:t>537</w:t>
      </w:r>
      <w:r w:rsidR="00C126B6" w:rsidRPr="00205EA1">
        <w:rPr>
          <w:rFonts w:ascii="MS Mincho" w:eastAsia="MS Mincho" w:hAnsi="MS Mincho" w:cs="MS Mincho" w:hint="eastAsia"/>
          <w:b/>
          <w:sz w:val="22"/>
          <w:szCs w:val="22"/>
          <w:lang w:val="hy-AM"/>
        </w:rPr>
        <w:t>․</w:t>
      </w:r>
      <w:r w:rsidR="00C126B6" w:rsidRPr="00205EA1">
        <w:rPr>
          <w:rFonts w:ascii="GHEA Grapalat" w:eastAsia="MS Mincho" w:hAnsi="GHEA Grapalat" w:cs="MS Mincho"/>
          <w:b/>
          <w:sz w:val="22"/>
          <w:szCs w:val="22"/>
          <w:lang w:val="hy-AM"/>
        </w:rPr>
        <w:t>0</w:t>
      </w:r>
      <w:r w:rsidRPr="00BD31D4">
        <w:rPr>
          <w:rFonts w:ascii="GHEA Grapalat" w:hAnsi="GHEA Grapalat"/>
          <w:b/>
          <w:sz w:val="22"/>
          <w:szCs w:val="22"/>
          <w:lang w:val="af-ZA"/>
        </w:rPr>
        <w:t xml:space="preserve"> </w:t>
      </w:r>
      <w:r w:rsidRPr="00BD31D4">
        <w:rPr>
          <w:rFonts w:ascii="GHEA Grapalat" w:hAnsi="GHEA Grapalat"/>
          <w:b/>
          <w:sz w:val="22"/>
          <w:szCs w:val="22"/>
          <w:lang w:val="hy-AM"/>
        </w:rPr>
        <w:t>հազ</w:t>
      </w:r>
      <w:r w:rsidRPr="00BD31D4">
        <w:rPr>
          <w:rFonts w:ascii="GHEA Grapalat" w:hAnsi="GHEA Grapalat"/>
          <w:b/>
          <w:sz w:val="22"/>
          <w:szCs w:val="22"/>
          <w:lang w:val="af-ZA"/>
        </w:rPr>
        <w:t>. դրամ</w:t>
      </w:r>
      <w:r w:rsidRPr="00BD31D4">
        <w:rPr>
          <w:rFonts w:ascii="GHEA Grapalat" w:hAnsi="GHEA Grapalat"/>
          <w:sz w:val="22"/>
          <w:szCs w:val="22"/>
          <w:lang w:val="af-ZA"/>
        </w:rPr>
        <w:t>):</w:t>
      </w:r>
      <w:r w:rsidRPr="00BD31D4">
        <w:rPr>
          <w:rFonts w:ascii="GHEA Grapalat" w:hAnsi="GHEA Grapalat"/>
          <w:b/>
          <w:sz w:val="22"/>
          <w:szCs w:val="22"/>
          <w:lang w:val="hy-AM"/>
        </w:rPr>
        <w:t xml:space="preserve"> /Գծանկար 3./:</w:t>
      </w:r>
    </w:p>
    <w:p w:rsidR="0021332F" w:rsidRPr="00E036BD" w:rsidRDefault="0021332F" w:rsidP="0021332F">
      <w:pPr>
        <w:spacing w:line="360" w:lineRule="auto"/>
        <w:ind w:firstLine="690"/>
        <w:jc w:val="both"/>
        <w:rPr>
          <w:rFonts w:ascii="GHEA Grapalat" w:hAnsi="GHEA Grapalat"/>
          <w:color w:val="FF0000"/>
          <w:sz w:val="22"/>
          <w:lang w:val="hy-AM"/>
        </w:rPr>
      </w:pPr>
      <w:r>
        <w:rPr>
          <w:rFonts w:ascii="GHEA Grapalat" w:hAnsi="GHEA Grapalat"/>
          <w:sz w:val="22"/>
          <w:lang w:val="hy-AM"/>
        </w:rPr>
        <w:t>Հաշվետու ժամանակաշրջանում ը</w:t>
      </w:r>
      <w:r w:rsidRPr="00BD31D4">
        <w:rPr>
          <w:rFonts w:ascii="GHEA Grapalat" w:hAnsi="GHEA Grapalat"/>
          <w:sz w:val="22"/>
          <w:lang w:val="hy-AM"/>
        </w:rPr>
        <w:t xml:space="preserve">նկերությունների </w:t>
      </w:r>
      <w:r w:rsidRPr="00BD31D4">
        <w:rPr>
          <w:rFonts w:ascii="GHEA Grapalat" w:hAnsi="GHEA Grapalat"/>
          <w:b/>
          <w:sz w:val="22"/>
          <w:lang w:val="hy-AM"/>
        </w:rPr>
        <w:t>20143</w:t>
      </w:r>
      <w:r w:rsidR="00186B6E">
        <w:rPr>
          <w:rFonts w:ascii="MS Mincho" w:eastAsia="MS Mincho" w:hAnsi="MS Mincho" w:cs="MS Mincho"/>
          <w:b/>
          <w:sz w:val="22"/>
          <w:lang w:val="hy-AM"/>
        </w:rPr>
        <w:t xml:space="preserve"> </w:t>
      </w:r>
      <w:r w:rsidRPr="00BD31D4">
        <w:rPr>
          <w:rFonts w:ascii="GHEA Grapalat" w:hAnsi="GHEA Grapalat"/>
          <w:sz w:val="22"/>
          <w:lang w:val="hy-AM"/>
        </w:rPr>
        <w:t xml:space="preserve">աշխատակիցներին վճարվել է </w:t>
      </w:r>
      <w:r w:rsidRPr="00BD31D4">
        <w:rPr>
          <w:rFonts w:ascii="GHEA Grapalat" w:hAnsi="GHEA Grapalat"/>
          <w:b/>
          <w:sz w:val="22"/>
          <w:lang w:val="hy-AM"/>
        </w:rPr>
        <w:t>28</w:t>
      </w:r>
      <w:r w:rsidR="00C126B6">
        <w:rPr>
          <w:rFonts w:ascii="GHEA Grapalat" w:hAnsi="GHEA Grapalat"/>
          <w:b/>
          <w:sz w:val="22"/>
          <w:lang w:val="hy-AM"/>
        </w:rPr>
        <w:t>,558,</w:t>
      </w:r>
      <w:r w:rsidRPr="00BD31D4">
        <w:rPr>
          <w:rFonts w:ascii="GHEA Grapalat" w:hAnsi="GHEA Grapalat"/>
          <w:b/>
          <w:sz w:val="22"/>
          <w:lang w:val="hy-AM"/>
        </w:rPr>
        <w:t>732</w:t>
      </w:r>
      <w:r w:rsidR="00C126B6">
        <w:rPr>
          <w:rFonts w:ascii="MS Mincho" w:eastAsia="MS Mincho" w:hAnsi="MS Mincho" w:cs="MS Mincho"/>
          <w:b/>
          <w:sz w:val="22"/>
          <w:lang w:val="hy-AM"/>
        </w:rPr>
        <w:t>․</w:t>
      </w:r>
      <w:r w:rsidRPr="00BD31D4">
        <w:rPr>
          <w:rFonts w:ascii="GHEA Grapalat" w:hAnsi="GHEA Grapalat"/>
          <w:b/>
          <w:sz w:val="22"/>
          <w:lang w:val="hy-AM"/>
        </w:rPr>
        <w:t xml:space="preserve">8 հազ․ դրամ </w:t>
      </w:r>
      <w:r w:rsidRPr="00BD31D4">
        <w:rPr>
          <w:rFonts w:ascii="GHEA Grapalat" w:hAnsi="GHEA Grapalat"/>
          <w:sz w:val="22"/>
          <w:lang w:val="hy-AM"/>
        </w:rPr>
        <w:t xml:space="preserve">աշխատավարձ </w:t>
      </w:r>
      <w:r w:rsidRPr="00BD31D4">
        <w:rPr>
          <w:rFonts w:ascii="GHEA Grapalat" w:hAnsi="GHEA Grapalat"/>
          <w:sz w:val="22"/>
          <w:szCs w:val="22"/>
          <w:lang w:val="af-ZA"/>
        </w:rPr>
        <w:t>(2020թ. առաջին կիսամյակում</w:t>
      </w:r>
      <w:r w:rsidRPr="00BD31D4">
        <w:rPr>
          <w:rFonts w:ascii="GHEA Grapalat" w:hAnsi="GHEA Grapalat"/>
          <w:sz w:val="22"/>
          <w:szCs w:val="22"/>
          <w:lang w:val="hy-AM"/>
        </w:rPr>
        <w:t xml:space="preserve"> </w:t>
      </w:r>
      <w:r w:rsidRPr="00BD31D4">
        <w:rPr>
          <w:rFonts w:ascii="GHEA Grapalat" w:hAnsi="GHEA Grapalat"/>
          <w:b/>
          <w:sz w:val="22"/>
          <w:lang w:val="hy-AM"/>
        </w:rPr>
        <w:t xml:space="preserve">15500 </w:t>
      </w:r>
      <w:r w:rsidRPr="00BD31D4">
        <w:rPr>
          <w:rFonts w:ascii="GHEA Grapalat" w:hAnsi="GHEA Grapalat"/>
          <w:sz w:val="22"/>
          <w:lang w:val="hy-AM"/>
        </w:rPr>
        <w:t>աշխատակիցներին</w:t>
      </w:r>
      <w:r w:rsidRPr="00BD31D4">
        <w:rPr>
          <w:rFonts w:ascii="GHEA Grapalat" w:hAnsi="GHEA Grapalat"/>
          <w:b/>
          <w:sz w:val="22"/>
          <w:lang w:val="hy-AM"/>
        </w:rPr>
        <w:t xml:space="preserve"> </w:t>
      </w:r>
      <w:r w:rsidRPr="00BD31D4">
        <w:rPr>
          <w:rFonts w:ascii="GHEA Grapalat" w:hAnsi="GHEA Grapalat"/>
          <w:sz w:val="22"/>
          <w:lang w:val="hy-AM"/>
        </w:rPr>
        <w:t>վճարվել էր</w:t>
      </w:r>
      <w:r w:rsidRPr="00BD31D4">
        <w:rPr>
          <w:rFonts w:ascii="GHEA Grapalat" w:hAnsi="GHEA Grapalat"/>
          <w:sz w:val="22"/>
          <w:szCs w:val="22"/>
          <w:lang w:val="af-ZA"/>
        </w:rPr>
        <w:t xml:space="preserve"> </w:t>
      </w:r>
      <w:r w:rsidR="00C126B6">
        <w:rPr>
          <w:rFonts w:ascii="GHEA Grapalat" w:hAnsi="GHEA Grapalat"/>
          <w:b/>
          <w:sz w:val="22"/>
          <w:lang w:val="hy-AM"/>
        </w:rPr>
        <w:t>16,</w:t>
      </w:r>
      <w:r w:rsidRPr="00BD31D4">
        <w:rPr>
          <w:rFonts w:ascii="GHEA Grapalat" w:hAnsi="GHEA Grapalat"/>
          <w:b/>
          <w:sz w:val="22"/>
          <w:lang w:val="hy-AM"/>
        </w:rPr>
        <w:t>643</w:t>
      </w:r>
      <w:r w:rsidR="00205EA1">
        <w:rPr>
          <w:rFonts w:ascii="GHEA Grapalat" w:hAnsi="GHEA Grapalat"/>
          <w:b/>
          <w:sz w:val="22"/>
          <w:lang w:val="hy-AM"/>
        </w:rPr>
        <w:t>,937.</w:t>
      </w:r>
      <w:r w:rsidRPr="00BD31D4">
        <w:rPr>
          <w:rFonts w:ascii="GHEA Grapalat" w:hAnsi="GHEA Grapalat"/>
          <w:b/>
          <w:sz w:val="22"/>
          <w:lang w:val="hy-AM"/>
        </w:rPr>
        <w:t>7 հազ. դրամ</w:t>
      </w:r>
      <w:r w:rsidRPr="00BD31D4">
        <w:rPr>
          <w:rFonts w:ascii="GHEA Grapalat" w:hAnsi="GHEA Grapalat"/>
          <w:sz w:val="22"/>
          <w:szCs w:val="22"/>
          <w:lang w:val="af-ZA"/>
        </w:rPr>
        <w:t>),</w:t>
      </w:r>
      <w:r w:rsidRPr="00BD31D4">
        <w:rPr>
          <w:rFonts w:ascii="GHEA Grapalat" w:hAnsi="GHEA Grapalat"/>
          <w:sz w:val="22"/>
          <w:lang w:val="hy-AM"/>
        </w:rPr>
        <w:t xml:space="preserve"> որը եթե համադրենք ընդամենը եկանուտների գումարի հետ, այն կկազմի </w:t>
      </w:r>
      <w:r w:rsidRPr="00BD31D4">
        <w:rPr>
          <w:rFonts w:ascii="GHEA Grapalat" w:hAnsi="GHEA Grapalat"/>
          <w:b/>
          <w:sz w:val="22"/>
          <w:lang w:val="hy-AM"/>
        </w:rPr>
        <w:t>91,13% /Գծանկար 4.</w:t>
      </w:r>
      <w:r w:rsidRPr="00BD31D4">
        <w:rPr>
          <w:rFonts w:ascii="GHEA Grapalat" w:hAnsi="GHEA Grapalat"/>
          <w:sz w:val="22"/>
          <w:lang w:val="hy-AM"/>
        </w:rPr>
        <w:t xml:space="preserve">/: Նշված տեղեկատվությունն ըստ կազմակերպությունների ներկայացված է </w:t>
      </w:r>
      <w:r w:rsidRPr="00BD31D4">
        <w:rPr>
          <w:rFonts w:ascii="GHEA Grapalat" w:hAnsi="GHEA Grapalat"/>
          <w:b/>
          <w:sz w:val="22"/>
          <w:lang w:val="hy-AM"/>
        </w:rPr>
        <w:t>հավելվածներ 1.1 և 15.1---24.1</w:t>
      </w:r>
      <w:r w:rsidRPr="00BD31D4">
        <w:rPr>
          <w:rFonts w:ascii="GHEA Grapalat" w:hAnsi="GHEA Grapalat"/>
          <w:sz w:val="22"/>
          <w:lang w:val="hy-AM"/>
        </w:rPr>
        <w:t>:</w:t>
      </w:r>
      <w:r w:rsidRPr="00E036BD">
        <w:rPr>
          <w:rFonts w:ascii="GHEA Grapalat" w:hAnsi="GHEA Grapalat"/>
          <w:color w:val="FF0000"/>
          <w:sz w:val="22"/>
          <w:lang w:val="hy-AM"/>
        </w:rPr>
        <w:t xml:space="preserve"> </w:t>
      </w:r>
    </w:p>
    <w:p w:rsidR="0021332F" w:rsidRPr="00E036BD" w:rsidRDefault="0021332F" w:rsidP="0021332F">
      <w:pPr>
        <w:spacing w:line="360" w:lineRule="auto"/>
        <w:jc w:val="both"/>
        <w:rPr>
          <w:rFonts w:ascii="GHEA Grapalat" w:hAnsi="GHEA Grapalat"/>
          <w:color w:val="FF0000"/>
          <w:sz w:val="22"/>
          <w:lang w:val="hy-AM"/>
        </w:rPr>
      </w:pPr>
    </w:p>
    <w:p w:rsidR="0021332F" w:rsidRPr="00E64A6E" w:rsidRDefault="0021332F" w:rsidP="0021332F">
      <w:pPr>
        <w:spacing w:line="360" w:lineRule="auto"/>
        <w:jc w:val="both"/>
        <w:rPr>
          <w:rFonts w:ascii="GHEA Grapalat" w:hAnsi="GHEA Grapalat"/>
          <w:color w:val="FF0000"/>
          <w:sz w:val="22"/>
          <w:szCs w:val="22"/>
          <w:lang w:val="hy-AM"/>
        </w:rPr>
      </w:pPr>
    </w:p>
    <w:p w:rsidR="0021332F" w:rsidRPr="002703DF" w:rsidRDefault="0021332F" w:rsidP="0021332F">
      <w:pPr>
        <w:pStyle w:val="BodyTextIndent"/>
        <w:tabs>
          <w:tab w:val="clear" w:pos="540"/>
        </w:tabs>
        <w:jc w:val="center"/>
        <w:rPr>
          <w:rFonts w:ascii="GHEA Grapalat" w:hAnsi="GHEA Grapalat"/>
          <w:sz w:val="22"/>
          <w:lang w:val="hy-AM"/>
        </w:rPr>
      </w:pPr>
      <w:r w:rsidRPr="007446B0">
        <w:rPr>
          <w:rFonts w:ascii="GHEA Grapalat" w:hAnsi="GHEA Grapalat"/>
          <w:noProof/>
          <w:sz w:val="22"/>
        </w:rPr>
        <w:lastRenderedPageBreak/>
        <w:drawing>
          <wp:inline distT="0" distB="0" distL="0" distR="0" wp14:anchorId="138C9AB8" wp14:editId="14183361">
            <wp:extent cx="4505325" cy="26003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332F" w:rsidRPr="002703DF" w:rsidRDefault="0021332F" w:rsidP="0021332F">
      <w:pPr>
        <w:rPr>
          <w:rFonts w:ascii="GHEA Grapalat" w:hAnsi="GHEA Grapalat"/>
          <w:sz w:val="22"/>
          <w:lang w:val="hy-AM"/>
        </w:rPr>
      </w:pPr>
    </w:p>
    <w:p w:rsidR="0021332F" w:rsidRPr="00F06E2A" w:rsidRDefault="0021332F" w:rsidP="0021332F">
      <w:pPr>
        <w:rPr>
          <w:rFonts w:ascii="GHEA Grapalat" w:hAnsi="GHEA Grapalat"/>
          <w:color w:val="FF0000"/>
          <w:sz w:val="22"/>
          <w:lang w:val="hy-AM"/>
        </w:rPr>
      </w:pPr>
    </w:p>
    <w:p w:rsidR="0021332F" w:rsidRPr="00C93A83" w:rsidRDefault="0021332F" w:rsidP="0021332F">
      <w:pPr>
        <w:tabs>
          <w:tab w:val="left" w:pos="1245"/>
        </w:tabs>
        <w:rPr>
          <w:rFonts w:ascii="GHEA Grapalat" w:hAnsi="GHEA Grapalat" w:cs="Sylfaen"/>
          <w:b/>
          <w:sz w:val="22"/>
          <w:lang w:val="hy-AM"/>
        </w:rPr>
      </w:pPr>
      <w:r w:rsidRPr="00F06E2A">
        <w:rPr>
          <w:rFonts w:ascii="GHEA Grapalat" w:hAnsi="GHEA Grapalat"/>
          <w:color w:val="FF0000"/>
          <w:sz w:val="22"/>
          <w:lang w:val="hy-AM"/>
        </w:rPr>
        <w:tab/>
      </w:r>
      <w:r w:rsidRPr="00C93A83">
        <w:rPr>
          <w:rFonts w:ascii="GHEA Grapalat" w:hAnsi="GHEA Grapalat"/>
          <w:b/>
          <w:sz w:val="22"/>
          <w:lang w:val="hy-AM"/>
        </w:rPr>
        <w:t xml:space="preserve">Գծանկար 3.  Ընդամենը եկամուտների նկատմամբ ընկերությունների կողմից ստացած </w:t>
      </w:r>
      <w:r w:rsidRPr="00C93A83">
        <w:rPr>
          <w:rFonts w:ascii="GHEA Grapalat" w:hAnsi="GHEA Grapalat" w:cs="Sylfaen"/>
          <w:b/>
          <w:sz w:val="22"/>
          <w:lang w:val="hy-AM"/>
        </w:rPr>
        <w:t>պետպատվերի և իրականացրած վճարովի ծառայությունների գումարների համադրում, տոկոսով</w:t>
      </w:r>
    </w:p>
    <w:p w:rsidR="0021332F" w:rsidRPr="00F06E2A" w:rsidRDefault="0021332F" w:rsidP="0021332F">
      <w:pPr>
        <w:jc w:val="center"/>
        <w:rPr>
          <w:rFonts w:ascii="GHEA Grapalat" w:hAnsi="GHEA Grapalat"/>
          <w:sz w:val="22"/>
          <w:lang w:val="hy-AM"/>
        </w:rPr>
      </w:pPr>
    </w:p>
    <w:p w:rsidR="0021332F" w:rsidRPr="007446B0" w:rsidRDefault="0021332F" w:rsidP="0021332F">
      <w:pPr>
        <w:jc w:val="center"/>
        <w:rPr>
          <w:rFonts w:ascii="GHEA Grapalat" w:hAnsi="GHEA Grapalat"/>
          <w:sz w:val="22"/>
        </w:rPr>
      </w:pPr>
      <w:r w:rsidRPr="007446B0">
        <w:rPr>
          <w:rFonts w:ascii="GHEA Grapalat" w:hAnsi="GHEA Grapalat"/>
          <w:noProof/>
          <w:sz w:val="22"/>
          <w:lang w:val="en-US" w:eastAsia="en-US"/>
        </w:rPr>
        <w:drawing>
          <wp:inline distT="0" distB="0" distL="0" distR="0" wp14:anchorId="7F77BBFE" wp14:editId="2F740279">
            <wp:extent cx="4562475" cy="2600325"/>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332F" w:rsidRPr="00C93A83" w:rsidRDefault="0021332F" w:rsidP="0021332F">
      <w:pPr>
        <w:rPr>
          <w:rFonts w:ascii="GHEA Grapalat" w:hAnsi="GHEA Grapalat"/>
          <w:sz w:val="22"/>
        </w:rPr>
      </w:pPr>
    </w:p>
    <w:p w:rsidR="0021332F" w:rsidRPr="00C93A83" w:rsidRDefault="0021332F" w:rsidP="0021332F">
      <w:pPr>
        <w:tabs>
          <w:tab w:val="left" w:pos="1245"/>
        </w:tabs>
        <w:rPr>
          <w:rFonts w:ascii="GHEA Grapalat" w:hAnsi="GHEA Grapalat"/>
          <w:b/>
          <w:sz w:val="22"/>
        </w:rPr>
      </w:pPr>
      <w:r w:rsidRPr="00C93A83">
        <w:rPr>
          <w:rFonts w:ascii="GHEA Grapalat" w:hAnsi="GHEA Grapalat"/>
          <w:sz w:val="22"/>
        </w:rPr>
        <w:tab/>
      </w:r>
      <w:r w:rsidRPr="00C93A83">
        <w:rPr>
          <w:rFonts w:ascii="GHEA Grapalat" w:hAnsi="GHEA Grapalat"/>
          <w:b/>
          <w:sz w:val="22"/>
        </w:rPr>
        <w:t xml:space="preserve">Գծանկար 4.  Ընկերությունների </w:t>
      </w:r>
      <w:r w:rsidRPr="00C93A83">
        <w:rPr>
          <w:rFonts w:ascii="GHEA Grapalat" w:hAnsi="GHEA Grapalat"/>
          <w:b/>
          <w:bCs/>
          <w:sz w:val="22"/>
          <w:lang w:val="hy-AM"/>
        </w:rPr>
        <w:t>աշխատակիցներին վճարված աշխատավարձ</w:t>
      </w:r>
      <w:r w:rsidRPr="00C93A83">
        <w:rPr>
          <w:rFonts w:ascii="GHEA Grapalat" w:hAnsi="GHEA Grapalat"/>
          <w:b/>
          <w:bCs/>
          <w:sz w:val="22"/>
          <w:lang w:val="ru-RU"/>
        </w:rPr>
        <w:t>ի</w:t>
      </w:r>
      <w:r w:rsidRPr="00C93A83">
        <w:rPr>
          <w:rFonts w:ascii="GHEA Grapalat" w:hAnsi="GHEA Grapalat"/>
          <w:b/>
          <w:bCs/>
          <w:sz w:val="22"/>
        </w:rPr>
        <w:t xml:space="preserve"> </w:t>
      </w:r>
      <w:r w:rsidRPr="00C93A83">
        <w:rPr>
          <w:rFonts w:ascii="GHEA Grapalat" w:hAnsi="GHEA Grapalat"/>
          <w:b/>
          <w:bCs/>
          <w:sz w:val="22"/>
          <w:lang w:val="ru-RU"/>
        </w:rPr>
        <w:t>գումարի</w:t>
      </w:r>
      <w:r w:rsidRPr="00C93A83">
        <w:rPr>
          <w:rFonts w:ascii="GHEA Grapalat" w:hAnsi="GHEA Grapalat"/>
          <w:b/>
          <w:bCs/>
          <w:sz w:val="22"/>
        </w:rPr>
        <w:t xml:space="preserve"> </w:t>
      </w:r>
      <w:r w:rsidRPr="00C93A83">
        <w:rPr>
          <w:rFonts w:ascii="GHEA Grapalat" w:hAnsi="GHEA Grapalat"/>
          <w:b/>
          <w:bCs/>
          <w:sz w:val="22"/>
          <w:lang w:val="ru-RU"/>
        </w:rPr>
        <w:t>համադրումը</w:t>
      </w:r>
      <w:r w:rsidRPr="00C93A83">
        <w:rPr>
          <w:rFonts w:ascii="GHEA Grapalat" w:hAnsi="GHEA Grapalat"/>
          <w:b/>
          <w:bCs/>
          <w:sz w:val="22"/>
        </w:rPr>
        <w:t xml:space="preserve"> ընդամենը եկամուտների</w:t>
      </w:r>
      <w:r w:rsidRPr="00C93A83">
        <w:rPr>
          <w:rFonts w:ascii="GHEA Grapalat" w:hAnsi="GHEA Grapalat" w:cs="Sylfaen"/>
          <w:b/>
          <w:sz w:val="22"/>
        </w:rPr>
        <w:t xml:space="preserve"> </w:t>
      </w:r>
      <w:r w:rsidRPr="00C93A83">
        <w:rPr>
          <w:rFonts w:ascii="GHEA Grapalat" w:hAnsi="GHEA Grapalat" w:cs="Sylfaen"/>
          <w:b/>
          <w:sz w:val="22"/>
          <w:lang w:val="ru-RU"/>
        </w:rPr>
        <w:t>նկատմա</w:t>
      </w:r>
      <w:r w:rsidRPr="00C93A83">
        <w:rPr>
          <w:rFonts w:ascii="GHEA Grapalat" w:hAnsi="GHEA Grapalat" w:cs="Sylfaen"/>
          <w:b/>
          <w:sz w:val="22"/>
          <w:lang w:val="hy-AM"/>
        </w:rPr>
        <w:t>մ</w:t>
      </w:r>
      <w:r w:rsidRPr="00C93A83">
        <w:rPr>
          <w:rFonts w:ascii="GHEA Grapalat" w:hAnsi="GHEA Grapalat" w:cs="Sylfaen"/>
          <w:b/>
          <w:sz w:val="22"/>
          <w:lang w:val="ru-RU"/>
        </w:rPr>
        <w:t>բ</w:t>
      </w:r>
      <w:r w:rsidRPr="00C93A83">
        <w:rPr>
          <w:rFonts w:ascii="GHEA Grapalat" w:hAnsi="GHEA Grapalat" w:cs="Sylfaen"/>
          <w:b/>
          <w:sz w:val="22"/>
        </w:rPr>
        <w:t>, տոկոսով</w:t>
      </w:r>
    </w:p>
    <w:p w:rsidR="0021332F" w:rsidRPr="00C93A83" w:rsidRDefault="0021332F" w:rsidP="0021332F">
      <w:pPr>
        <w:tabs>
          <w:tab w:val="left" w:pos="1515"/>
        </w:tabs>
        <w:rPr>
          <w:rFonts w:ascii="GHEA Grapalat" w:hAnsi="GHEA Grapalat"/>
          <w:sz w:val="22"/>
        </w:rPr>
      </w:pPr>
    </w:p>
    <w:p w:rsidR="0021332F" w:rsidRPr="00C93A83" w:rsidRDefault="0021332F" w:rsidP="0021332F">
      <w:pPr>
        <w:rPr>
          <w:rFonts w:ascii="GHEA Grapalat" w:hAnsi="GHEA Grapalat"/>
          <w:sz w:val="22"/>
        </w:rPr>
      </w:pPr>
    </w:p>
    <w:p w:rsidR="0021332F" w:rsidRPr="00C93A83" w:rsidRDefault="0021332F" w:rsidP="0021332F">
      <w:pPr>
        <w:rPr>
          <w:rFonts w:ascii="GHEA Grapalat" w:hAnsi="GHEA Grapalat"/>
          <w:sz w:val="22"/>
        </w:rPr>
      </w:pPr>
    </w:p>
    <w:p w:rsidR="0021332F" w:rsidRPr="00C93A83" w:rsidRDefault="0021332F" w:rsidP="0021332F">
      <w:pPr>
        <w:rPr>
          <w:rFonts w:ascii="GHEA Grapalat" w:hAnsi="GHEA Grapalat"/>
          <w:sz w:val="22"/>
        </w:rPr>
      </w:pPr>
    </w:p>
    <w:p w:rsidR="0021332F" w:rsidRPr="00C93A83" w:rsidRDefault="0021332F" w:rsidP="0021332F">
      <w:pPr>
        <w:rPr>
          <w:rFonts w:ascii="GHEA Grapalat" w:hAnsi="GHEA Grapalat"/>
          <w:sz w:val="22"/>
        </w:rPr>
      </w:pPr>
    </w:p>
    <w:p w:rsidR="0021332F" w:rsidRPr="00C93A83" w:rsidRDefault="0021332F" w:rsidP="0021332F">
      <w:pPr>
        <w:rPr>
          <w:rFonts w:ascii="GHEA Grapalat" w:hAnsi="GHEA Grapalat"/>
          <w:sz w:val="22"/>
          <w:lang w:val="hy-AM"/>
        </w:rPr>
      </w:pPr>
    </w:p>
    <w:p w:rsidR="0021332F" w:rsidRPr="00C93A83" w:rsidRDefault="0021332F" w:rsidP="0021332F">
      <w:pPr>
        <w:rPr>
          <w:rFonts w:ascii="GHEA Grapalat" w:hAnsi="GHEA Grapalat"/>
          <w:sz w:val="22"/>
          <w:lang w:val="hy-AM"/>
        </w:rPr>
      </w:pPr>
    </w:p>
    <w:p w:rsidR="0021332F" w:rsidRPr="007446B0" w:rsidRDefault="0021332F" w:rsidP="0021332F">
      <w:pPr>
        <w:rPr>
          <w:rFonts w:ascii="GHEA Grapalat" w:hAnsi="GHEA Grapalat"/>
          <w:sz w:val="22"/>
          <w:lang w:val="hy-AM"/>
        </w:rPr>
      </w:pPr>
    </w:p>
    <w:p w:rsidR="0021332F" w:rsidRDefault="0021332F" w:rsidP="0021332F">
      <w:pPr>
        <w:rPr>
          <w:rFonts w:ascii="GHEA Grapalat" w:hAnsi="GHEA Grapalat"/>
          <w:sz w:val="22"/>
          <w:lang w:val="hy-AM"/>
        </w:rPr>
      </w:pPr>
    </w:p>
    <w:p w:rsidR="0021332F" w:rsidRPr="000014D2" w:rsidRDefault="0021332F" w:rsidP="0021332F">
      <w:pPr>
        <w:rPr>
          <w:rFonts w:ascii="GHEA Grapalat" w:hAnsi="GHEA Grapalat"/>
          <w:sz w:val="22"/>
          <w:lang w:val="hy-AM"/>
        </w:rPr>
      </w:pPr>
    </w:p>
    <w:p w:rsidR="0021332F" w:rsidRPr="00B80314" w:rsidRDefault="0021332F" w:rsidP="0021332F">
      <w:pPr>
        <w:pStyle w:val="BodyTextIndent"/>
        <w:tabs>
          <w:tab w:val="clear" w:pos="540"/>
        </w:tabs>
        <w:jc w:val="center"/>
        <w:rPr>
          <w:rFonts w:ascii="GHEA Grapalat" w:hAnsi="GHEA Grapalat" w:cs="Sylfaen"/>
          <w:b/>
          <w:color w:val="FF0000"/>
          <w:sz w:val="22"/>
          <w:szCs w:val="22"/>
          <w:u w:val="single"/>
          <w:lang w:val="en-AU"/>
        </w:rPr>
      </w:pPr>
    </w:p>
    <w:p w:rsidR="0021332F" w:rsidRPr="005F6A68" w:rsidRDefault="0021332F" w:rsidP="0021332F">
      <w:pPr>
        <w:pStyle w:val="BodyTextIndent"/>
        <w:tabs>
          <w:tab w:val="clear" w:pos="540"/>
        </w:tabs>
        <w:jc w:val="center"/>
        <w:rPr>
          <w:rFonts w:ascii="GHEA Grapalat" w:hAnsi="GHEA Grapalat"/>
          <w:b/>
          <w:sz w:val="22"/>
          <w:szCs w:val="22"/>
          <w:u w:val="single"/>
        </w:rPr>
      </w:pPr>
      <w:r w:rsidRPr="005F6A68">
        <w:rPr>
          <w:rFonts w:ascii="GHEA Grapalat" w:hAnsi="GHEA Grapalat" w:cs="Sylfaen"/>
          <w:b/>
          <w:sz w:val="22"/>
          <w:szCs w:val="22"/>
          <w:u w:val="single"/>
        </w:rPr>
        <w:lastRenderedPageBreak/>
        <w:t>ՄԱՍ -2</w:t>
      </w:r>
    </w:p>
    <w:p w:rsidR="0021332F" w:rsidRPr="005F6A68" w:rsidRDefault="0021332F" w:rsidP="0021332F">
      <w:pPr>
        <w:pStyle w:val="BodyTextIndent"/>
        <w:tabs>
          <w:tab w:val="clear" w:pos="540"/>
        </w:tabs>
        <w:ind w:firstLine="720"/>
        <w:jc w:val="center"/>
        <w:rPr>
          <w:rFonts w:ascii="GHEA Grapalat" w:hAnsi="GHEA Grapalat"/>
          <w:b/>
          <w:bCs/>
          <w:sz w:val="22"/>
          <w:szCs w:val="22"/>
          <w:u w:val="single"/>
        </w:rPr>
      </w:pPr>
      <w:r w:rsidRPr="005F6A68">
        <w:rPr>
          <w:rFonts w:ascii="GHEA Grapalat" w:hAnsi="GHEA Grapalat" w:cs="Sylfaen"/>
          <w:b/>
          <w:bCs/>
          <w:sz w:val="22"/>
          <w:szCs w:val="22"/>
          <w:u w:val="single"/>
        </w:rPr>
        <w:t>Պետական մասնակցությամբ առևտրային կազմակերպությունների ֆինանսատնտեսական մոնիտորինգի արդյունքներն</w:t>
      </w:r>
      <w:r w:rsidRPr="005F6A68">
        <w:rPr>
          <w:rFonts w:ascii="GHEA Grapalat" w:hAnsi="GHEA Grapalat" w:cs="Sylfaen"/>
          <w:b/>
          <w:bCs/>
          <w:sz w:val="22"/>
          <w:szCs w:val="22"/>
          <w:u w:val="single"/>
          <w:lang w:val="ru-RU"/>
        </w:rPr>
        <w:t>՝</w:t>
      </w:r>
      <w:r w:rsidRPr="005F6A68">
        <w:rPr>
          <w:rFonts w:ascii="GHEA Grapalat" w:hAnsi="GHEA Grapalat" w:cs="Sylfaen"/>
          <w:b/>
          <w:bCs/>
          <w:sz w:val="22"/>
          <w:szCs w:val="22"/>
          <w:u w:val="single"/>
        </w:rPr>
        <w:t xml:space="preserve"> ըստ պետական կառավարման լիազորված մարմինների</w:t>
      </w:r>
    </w:p>
    <w:p w:rsidR="0021332F" w:rsidRPr="005F6A68" w:rsidRDefault="0021332F" w:rsidP="0021332F">
      <w:pPr>
        <w:pStyle w:val="BodyTextIndent"/>
        <w:tabs>
          <w:tab w:val="clear" w:pos="540"/>
          <w:tab w:val="left" w:pos="720"/>
        </w:tabs>
        <w:ind w:left="113"/>
        <w:jc w:val="center"/>
        <w:rPr>
          <w:rFonts w:ascii="GHEA Grapalat" w:hAnsi="GHEA Grapalat"/>
          <w:b/>
          <w:sz w:val="22"/>
          <w:szCs w:val="22"/>
          <w:u w:val="single"/>
        </w:rPr>
      </w:pPr>
    </w:p>
    <w:p w:rsidR="0021332F" w:rsidRPr="005F6A68" w:rsidRDefault="0021332F" w:rsidP="0021332F">
      <w:pPr>
        <w:pStyle w:val="BodyTextIndent"/>
        <w:tabs>
          <w:tab w:val="clear" w:pos="540"/>
          <w:tab w:val="left" w:pos="720"/>
        </w:tabs>
        <w:ind w:left="113"/>
        <w:jc w:val="center"/>
        <w:rPr>
          <w:rFonts w:ascii="GHEA Grapalat" w:hAnsi="GHEA Grapalat"/>
          <w:b/>
          <w:sz w:val="22"/>
          <w:szCs w:val="22"/>
          <w:u w:val="single"/>
        </w:rPr>
      </w:pPr>
    </w:p>
    <w:p w:rsidR="0021332F" w:rsidRPr="005F6A68" w:rsidRDefault="0021332F" w:rsidP="0021332F">
      <w:pPr>
        <w:pStyle w:val="BodyTextIndent"/>
        <w:tabs>
          <w:tab w:val="clear" w:pos="540"/>
          <w:tab w:val="left" w:pos="720"/>
        </w:tabs>
        <w:ind w:left="113"/>
        <w:jc w:val="center"/>
        <w:rPr>
          <w:rFonts w:ascii="GHEA Grapalat" w:hAnsi="GHEA Grapalat"/>
          <w:b/>
          <w:sz w:val="22"/>
          <w:szCs w:val="22"/>
          <w:u w:val="single"/>
        </w:rPr>
      </w:pPr>
      <w:r w:rsidRPr="005F6A68">
        <w:rPr>
          <w:rFonts w:ascii="GHEA Grapalat" w:hAnsi="GHEA Grapalat"/>
          <w:b/>
          <w:sz w:val="22"/>
          <w:szCs w:val="22"/>
          <w:u w:val="single"/>
        </w:rPr>
        <w:t xml:space="preserve">1.     </w:t>
      </w:r>
      <w:r w:rsidRPr="005F6A68">
        <w:rPr>
          <w:rFonts w:ascii="GHEA Grapalat" w:hAnsi="GHEA Grapalat" w:cs="Sylfaen"/>
          <w:b/>
          <w:sz w:val="22"/>
          <w:szCs w:val="22"/>
          <w:u w:val="single"/>
        </w:rPr>
        <w:t>ՀՀ  ԱՌՈՂՋԱՊԱՀՈՒԹՅԱՆ  ՆԱԽԱՐԱՐՈՒԹՅՈՒՆ</w:t>
      </w:r>
      <w:r w:rsidRPr="005F6A68">
        <w:rPr>
          <w:rFonts w:ascii="GHEA Grapalat" w:hAnsi="GHEA Grapalat"/>
          <w:b/>
          <w:sz w:val="22"/>
          <w:szCs w:val="22"/>
          <w:u w:val="single"/>
        </w:rPr>
        <w:t xml:space="preserve">  </w:t>
      </w:r>
    </w:p>
    <w:p w:rsidR="0021332F" w:rsidRPr="005F6A68" w:rsidRDefault="0021332F" w:rsidP="0021332F">
      <w:pPr>
        <w:pStyle w:val="BodyTextIndent"/>
        <w:tabs>
          <w:tab w:val="clear" w:pos="540"/>
          <w:tab w:val="left" w:pos="720"/>
        </w:tabs>
        <w:rPr>
          <w:rFonts w:ascii="GHEA Grapalat" w:hAnsi="GHEA Grapalat"/>
          <w:sz w:val="22"/>
          <w:szCs w:val="22"/>
        </w:rPr>
      </w:pPr>
    </w:p>
    <w:p w:rsidR="0021332F" w:rsidRPr="005F6A68" w:rsidRDefault="0021332F" w:rsidP="0021332F">
      <w:pPr>
        <w:pStyle w:val="BodyTextIndent"/>
        <w:tabs>
          <w:tab w:val="clear" w:pos="540"/>
          <w:tab w:val="left" w:pos="720"/>
        </w:tabs>
        <w:ind w:firstLine="567"/>
        <w:rPr>
          <w:rFonts w:ascii="GHEA Grapalat" w:hAnsi="GHEA Grapalat"/>
          <w:sz w:val="22"/>
          <w:szCs w:val="22"/>
        </w:rPr>
      </w:pPr>
      <w:r w:rsidRPr="005F6A68">
        <w:rPr>
          <w:rFonts w:ascii="GHEA Grapalat" w:hAnsi="GHEA Grapalat"/>
          <w:sz w:val="22"/>
          <w:szCs w:val="22"/>
        </w:rPr>
        <w:t xml:space="preserve">1.1 Նախարարության ենթակայությամբ 2021թ.-ի առաջին կիսամյակի տվյալներով առկա են թվով </w:t>
      </w:r>
      <w:r w:rsidRPr="005F6A68">
        <w:rPr>
          <w:rFonts w:ascii="GHEA Grapalat" w:hAnsi="GHEA Grapalat"/>
          <w:sz w:val="22"/>
          <w:szCs w:val="22"/>
          <w:lang w:val="hy-AM"/>
        </w:rPr>
        <w:t>12</w:t>
      </w:r>
      <w:r w:rsidRPr="005F6A68">
        <w:rPr>
          <w:rFonts w:ascii="GHEA Grapalat" w:hAnsi="GHEA Grapalat"/>
          <w:sz w:val="22"/>
          <w:szCs w:val="22"/>
        </w:rPr>
        <w:t xml:space="preserve"> պետական մասնակցությամբ առևտրային կազմակերպություն</w:t>
      </w:r>
      <w:r w:rsidRPr="005F6A68">
        <w:rPr>
          <w:rFonts w:ascii="GHEA Grapalat" w:hAnsi="GHEA Grapalat"/>
          <w:sz w:val="22"/>
          <w:szCs w:val="22"/>
          <w:lang w:val="hy-AM"/>
        </w:rPr>
        <w:t>:</w:t>
      </w:r>
      <w:r w:rsidRPr="005F6A68">
        <w:rPr>
          <w:rFonts w:ascii="GHEA Grapalat" w:hAnsi="GHEA Grapalat"/>
          <w:sz w:val="22"/>
          <w:szCs w:val="22"/>
        </w:rPr>
        <w:t xml:space="preserve"> </w:t>
      </w:r>
    </w:p>
    <w:p w:rsidR="0021332F" w:rsidRPr="005F6A68" w:rsidRDefault="0021332F" w:rsidP="0021332F">
      <w:pPr>
        <w:pStyle w:val="BodyTextIndent"/>
        <w:tabs>
          <w:tab w:val="clear" w:pos="540"/>
          <w:tab w:val="left" w:pos="720"/>
        </w:tabs>
        <w:ind w:firstLine="567"/>
        <w:rPr>
          <w:rFonts w:ascii="GHEA Grapalat" w:hAnsi="GHEA Grapalat"/>
          <w:sz w:val="22"/>
          <w:szCs w:val="22"/>
        </w:rPr>
      </w:pPr>
      <w:r w:rsidRPr="005F6A68">
        <w:rPr>
          <w:rFonts w:ascii="GHEA Grapalat" w:hAnsi="GHEA Grapalat"/>
          <w:sz w:val="22"/>
          <w:szCs w:val="22"/>
        </w:rPr>
        <w:t>1.2 Նախարարության կազմակերպությունների աշխատողների ընդհանուր թվաքանակը հաշվետու ժամանակաշրջանում կազմում է 4288</w:t>
      </w:r>
      <w:r w:rsidRPr="005F6A68">
        <w:rPr>
          <w:rFonts w:ascii="GHEA Grapalat" w:hAnsi="GHEA Grapalat"/>
          <w:sz w:val="22"/>
          <w:szCs w:val="22"/>
          <w:lang w:val="hy-AM"/>
        </w:rPr>
        <w:t xml:space="preserve"> աշխատող</w:t>
      </w:r>
      <w:r w:rsidRPr="005F6A68">
        <w:rPr>
          <w:rFonts w:ascii="GHEA Grapalat" w:hAnsi="GHEA Grapalat"/>
          <w:sz w:val="22"/>
          <w:szCs w:val="22"/>
        </w:rPr>
        <w:t>:</w:t>
      </w:r>
    </w:p>
    <w:p w:rsidR="0021332F" w:rsidRPr="005F6A68" w:rsidRDefault="0021332F" w:rsidP="0021332F">
      <w:pPr>
        <w:pStyle w:val="BodyTextIndent"/>
        <w:tabs>
          <w:tab w:val="num" w:pos="-5220"/>
        </w:tabs>
        <w:ind w:firstLine="567"/>
        <w:rPr>
          <w:rFonts w:ascii="GHEA Grapalat" w:hAnsi="GHEA Grapalat" w:cs="Sylfaen"/>
          <w:sz w:val="22"/>
          <w:szCs w:val="22"/>
        </w:rPr>
      </w:pPr>
      <w:r w:rsidRPr="005F6A68">
        <w:rPr>
          <w:rFonts w:ascii="GHEA Grapalat" w:hAnsi="GHEA Grapalat"/>
          <w:sz w:val="22"/>
          <w:szCs w:val="22"/>
        </w:rPr>
        <w:t xml:space="preserve">1.3 </w:t>
      </w:r>
      <w:r w:rsidRPr="005F6A68">
        <w:rPr>
          <w:rFonts w:ascii="GHEA Grapalat" w:hAnsi="GHEA Grapalat" w:cs="Sylfaen"/>
          <w:sz w:val="22"/>
          <w:szCs w:val="22"/>
        </w:rPr>
        <w:t>Առևտրային կազմակերպությունների ֆինանսատնտեսական գործունեության ամփոփ</w:t>
      </w:r>
      <w:r w:rsidRPr="005F6A68">
        <w:rPr>
          <w:rFonts w:ascii="GHEA Grapalat" w:hAnsi="GHEA Grapalat"/>
          <w:sz w:val="22"/>
          <w:szCs w:val="22"/>
        </w:rPr>
        <w:t xml:space="preserve"> </w:t>
      </w:r>
      <w:r w:rsidRPr="005F6A68">
        <w:rPr>
          <w:rFonts w:ascii="GHEA Grapalat" w:hAnsi="GHEA Grapalat" w:cs="Sylfaen"/>
          <w:sz w:val="22"/>
          <w:szCs w:val="22"/>
        </w:rPr>
        <w:t>արդյունքներն այսպիսին են.</w:t>
      </w:r>
    </w:p>
    <w:p w:rsidR="0021332F" w:rsidRPr="005F6A68" w:rsidRDefault="0021332F" w:rsidP="0021332F">
      <w:pPr>
        <w:pStyle w:val="BodyTextIndent"/>
        <w:tabs>
          <w:tab w:val="num" w:pos="-5220"/>
        </w:tabs>
        <w:jc w:val="right"/>
        <w:rPr>
          <w:rFonts w:ascii="GHEA Grapalat" w:hAnsi="GHEA Grapalat"/>
          <w:sz w:val="22"/>
          <w:szCs w:val="22"/>
        </w:rPr>
      </w:pPr>
      <w:r w:rsidRPr="005F6A68">
        <w:rPr>
          <w:rFonts w:ascii="GHEA Grapalat" w:hAnsi="GHEA Grapalat"/>
          <w:i/>
          <w:iCs/>
          <w:sz w:val="22"/>
          <w:szCs w:val="22"/>
        </w:rPr>
        <w:t>(</w:t>
      </w:r>
      <w:r w:rsidRPr="005F6A68">
        <w:rPr>
          <w:rFonts w:ascii="GHEA Grapalat" w:hAnsi="GHEA Grapalat" w:cs="Sylfaen"/>
          <w:i/>
          <w:iCs/>
          <w:sz w:val="22"/>
          <w:szCs w:val="22"/>
        </w:rPr>
        <w:t>հազ. դրամ)</w:t>
      </w:r>
      <w:r w:rsidRPr="005F6A68">
        <w:rPr>
          <w:rFonts w:ascii="GHEA Grapalat" w:hAnsi="GHEA Grapalat"/>
          <w:i/>
          <w:iCs/>
          <w:sz w:val="22"/>
          <w:szCs w:val="22"/>
        </w:rPr>
        <w:t xml:space="preserve">  </w:t>
      </w:r>
    </w:p>
    <w:tbl>
      <w:tblPr>
        <w:tblpPr w:leftFromText="180" w:rightFromText="18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5F6A68"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5F6A68" w:rsidRDefault="0021332F" w:rsidP="008F499B">
            <w:pPr>
              <w:pStyle w:val="BodyTextIndent"/>
              <w:tabs>
                <w:tab w:val="clear" w:pos="540"/>
                <w:tab w:val="left" w:pos="720"/>
              </w:tabs>
              <w:jc w:val="center"/>
              <w:rPr>
                <w:rFonts w:ascii="GHEA Grapalat" w:hAnsi="GHEA Grapalat"/>
                <w:b/>
                <w:sz w:val="22"/>
                <w:szCs w:val="22"/>
              </w:rPr>
            </w:pPr>
            <w:r w:rsidRPr="005F6A68">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5F6A68" w:rsidRDefault="0021332F" w:rsidP="008F499B">
            <w:pPr>
              <w:pStyle w:val="BodyTextIndent"/>
              <w:tabs>
                <w:tab w:val="clear" w:pos="540"/>
                <w:tab w:val="left" w:pos="720"/>
              </w:tabs>
              <w:jc w:val="center"/>
              <w:rPr>
                <w:rFonts w:ascii="GHEA Grapalat" w:hAnsi="GHEA Grapalat"/>
                <w:bCs/>
                <w:sz w:val="22"/>
                <w:szCs w:val="22"/>
              </w:rPr>
            </w:pPr>
            <w:r w:rsidRPr="005F6A68">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5F6A68" w:rsidRDefault="0021332F" w:rsidP="008F499B">
            <w:pPr>
              <w:pStyle w:val="BodyTextIndent"/>
              <w:tabs>
                <w:tab w:val="clear" w:pos="540"/>
                <w:tab w:val="left" w:pos="720"/>
              </w:tabs>
              <w:jc w:val="center"/>
              <w:rPr>
                <w:rFonts w:ascii="GHEA Grapalat" w:hAnsi="GHEA Grapalat" w:cs="Sylfaen"/>
                <w:bCs/>
                <w:sz w:val="22"/>
                <w:szCs w:val="22"/>
                <w:lang w:val="ru-RU"/>
              </w:rPr>
            </w:pPr>
            <w:r w:rsidRPr="005F6A68">
              <w:rPr>
                <w:rFonts w:ascii="GHEA Grapalat" w:hAnsi="GHEA Grapalat"/>
                <w:bCs/>
                <w:sz w:val="22"/>
                <w:szCs w:val="22"/>
              </w:rPr>
              <w:t>2021</w:t>
            </w:r>
            <w:r w:rsidRPr="005F6A68">
              <w:rPr>
                <w:rFonts w:ascii="GHEA Grapalat" w:hAnsi="GHEA Grapalat" w:cs="Sylfaen"/>
                <w:bCs/>
                <w:sz w:val="22"/>
                <w:szCs w:val="22"/>
              </w:rPr>
              <w:t>թ</w:t>
            </w:r>
            <w:r w:rsidRPr="005F6A68">
              <w:rPr>
                <w:rFonts w:ascii="GHEA Grapalat" w:hAnsi="GHEA Grapalat" w:cs="Sylfaen"/>
                <w:bCs/>
                <w:sz w:val="22"/>
                <w:szCs w:val="22"/>
                <w:lang w:val="ru-RU"/>
              </w:rPr>
              <w:t>.</w:t>
            </w:r>
          </w:p>
          <w:p w:rsidR="0021332F" w:rsidRPr="005F6A68" w:rsidRDefault="0021332F" w:rsidP="008F499B">
            <w:pPr>
              <w:pStyle w:val="BodyTextIndent"/>
              <w:tabs>
                <w:tab w:val="clear" w:pos="540"/>
                <w:tab w:val="left" w:pos="720"/>
              </w:tabs>
              <w:jc w:val="center"/>
              <w:rPr>
                <w:rFonts w:ascii="GHEA Grapalat" w:hAnsi="GHEA Grapalat" w:cs="Sylfaen"/>
                <w:b/>
                <w:sz w:val="22"/>
                <w:szCs w:val="22"/>
              </w:rPr>
            </w:pPr>
            <w:r w:rsidRPr="005F6A68">
              <w:rPr>
                <w:rFonts w:ascii="GHEA Grapalat" w:hAnsi="GHEA Grapalat"/>
                <w:bCs/>
                <w:sz w:val="22"/>
                <w:szCs w:val="22"/>
              </w:rPr>
              <w:t>առաջին կիսամյակ</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1.</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Սեփական կապիտալ</w:t>
            </w:r>
          </w:p>
        </w:tc>
        <w:tc>
          <w:tcPr>
            <w:tcW w:w="2160" w:type="dxa"/>
            <w:tcBorders>
              <w:right w:val="single" w:sz="18" w:space="0" w:color="auto"/>
            </w:tcBorders>
          </w:tcPr>
          <w:p w:rsidR="0021332F" w:rsidRPr="005F6A68" w:rsidRDefault="0021332F" w:rsidP="00186B6E">
            <w:pPr>
              <w:jc w:val="center"/>
              <w:rPr>
                <w:rFonts w:ascii="GHEA Grapalat" w:hAnsi="GHEA Grapalat"/>
                <w:bCs/>
                <w:sz w:val="22"/>
                <w:szCs w:val="22"/>
                <w:lang w:val="en-US" w:eastAsia="en-US"/>
              </w:rPr>
            </w:pPr>
            <w:r w:rsidRPr="005F6A68">
              <w:rPr>
                <w:rFonts w:ascii="GHEA Grapalat" w:hAnsi="GHEA Grapalat"/>
                <w:bCs/>
                <w:sz w:val="22"/>
                <w:szCs w:val="22"/>
              </w:rPr>
              <w:t>19</w:t>
            </w:r>
            <w:r w:rsidR="00186B6E">
              <w:rPr>
                <w:rFonts w:ascii="GHEA Grapalat" w:hAnsi="GHEA Grapalat"/>
                <w:bCs/>
                <w:sz w:val="22"/>
                <w:szCs w:val="22"/>
                <w:lang w:val="hy-AM"/>
              </w:rPr>
              <w:t>,</w:t>
            </w:r>
            <w:r w:rsidRPr="005F6A68">
              <w:rPr>
                <w:rFonts w:ascii="GHEA Grapalat" w:hAnsi="GHEA Grapalat"/>
                <w:bCs/>
                <w:sz w:val="22"/>
                <w:szCs w:val="22"/>
              </w:rPr>
              <w:t>631</w:t>
            </w:r>
            <w:r w:rsidR="00186B6E">
              <w:rPr>
                <w:rFonts w:ascii="GHEA Grapalat" w:hAnsi="GHEA Grapalat"/>
                <w:bCs/>
                <w:sz w:val="22"/>
                <w:szCs w:val="22"/>
                <w:lang w:val="hy-AM"/>
              </w:rPr>
              <w:t>,</w:t>
            </w:r>
            <w:r w:rsidR="00186B6E">
              <w:rPr>
                <w:rFonts w:ascii="GHEA Grapalat" w:hAnsi="GHEA Grapalat"/>
                <w:bCs/>
                <w:sz w:val="22"/>
                <w:szCs w:val="22"/>
              </w:rPr>
              <w:t>121․</w:t>
            </w:r>
            <w:r w:rsidRPr="005F6A68">
              <w:rPr>
                <w:rFonts w:ascii="GHEA Grapalat" w:hAnsi="GHEA Grapalat"/>
                <w:bCs/>
                <w:sz w:val="22"/>
                <w:szCs w:val="22"/>
              </w:rPr>
              <w:t>9</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2.</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rPr>
            </w:pPr>
            <w:r w:rsidRPr="005F6A68">
              <w:rPr>
                <w:rFonts w:ascii="GHEA Grapalat" w:hAnsi="GHEA Grapalat" w:cs="Sylfaen"/>
                <w:sz w:val="22"/>
                <w:szCs w:val="22"/>
              </w:rPr>
              <w:t>Աշխատել են շահույթով</w:t>
            </w:r>
            <w:r w:rsidRPr="005F6A68">
              <w:rPr>
                <w:rFonts w:ascii="GHEA Grapalat" w:hAnsi="GHEA Grapalat" w:cs="Sylfaen"/>
                <w:sz w:val="22"/>
                <w:szCs w:val="22"/>
                <w:lang w:val="ru-RU"/>
              </w:rPr>
              <w:t xml:space="preserve"> </w:t>
            </w:r>
            <w:r w:rsidRPr="005F6A68">
              <w:rPr>
                <w:rFonts w:ascii="GHEA Grapalat" w:hAnsi="GHEA Grapalat" w:cs="Sylfaen"/>
                <w:sz w:val="22"/>
                <w:szCs w:val="22"/>
              </w:rPr>
              <w:t>(</w:t>
            </w:r>
            <w:r w:rsidRPr="005F6A68">
              <w:rPr>
                <w:rFonts w:ascii="GHEA Grapalat" w:hAnsi="GHEA Grapalat" w:cs="Sylfaen"/>
                <w:sz w:val="22"/>
                <w:szCs w:val="22"/>
                <w:lang w:val="ru-RU"/>
              </w:rPr>
              <w:t>հատ</w:t>
            </w:r>
            <w:r w:rsidRPr="005F6A68">
              <w:rPr>
                <w:rFonts w:ascii="GHEA Grapalat" w:hAnsi="GHEA Grapalat" w:cs="Sylfaen"/>
                <w:sz w:val="22"/>
                <w:szCs w:val="22"/>
              </w:rPr>
              <w:t>)</w:t>
            </w:r>
          </w:p>
        </w:tc>
        <w:tc>
          <w:tcPr>
            <w:tcW w:w="2160" w:type="dxa"/>
            <w:tcBorders>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lang w:val="hy-AM"/>
              </w:rPr>
            </w:pPr>
            <w:r w:rsidRPr="005F6A68">
              <w:rPr>
                <w:rFonts w:ascii="GHEA Grapalat" w:hAnsi="GHEA Grapalat"/>
                <w:sz w:val="22"/>
                <w:szCs w:val="22"/>
                <w:lang w:val="hy-AM"/>
              </w:rPr>
              <w:t>8</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3.</w:t>
            </w:r>
          </w:p>
        </w:tc>
        <w:tc>
          <w:tcPr>
            <w:tcW w:w="6840" w:type="dxa"/>
            <w:tcBorders>
              <w:left w:val="nil"/>
            </w:tcBorders>
            <w:vAlign w:val="center"/>
          </w:tcPr>
          <w:p w:rsidR="0021332F" w:rsidRPr="005F6A68" w:rsidRDefault="0021332F" w:rsidP="008F499B">
            <w:pPr>
              <w:pStyle w:val="BodyTextIndent"/>
              <w:tabs>
                <w:tab w:val="clear" w:pos="540"/>
                <w:tab w:val="left" w:pos="720"/>
              </w:tabs>
              <w:ind w:right="-338"/>
              <w:rPr>
                <w:rFonts w:ascii="GHEA Grapalat" w:hAnsi="GHEA Grapalat" w:cs="Sylfaen"/>
                <w:sz w:val="22"/>
                <w:szCs w:val="22"/>
              </w:rPr>
            </w:pPr>
            <w:r w:rsidRPr="005F6A68">
              <w:rPr>
                <w:rFonts w:ascii="GHEA Grapalat" w:hAnsi="GHEA Grapalat" w:cs="Sylfaen"/>
                <w:sz w:val="22"/>
                <w:szCs w:val="22"/>
              </w:rPr>
              <w:t>Աշ</w:t>
            </w:r>
            <w:r w:rsidRPr="005F6A68">
              <w:rPr>
                <w:rFonts w:ascii="GHEA Grapalat" w:hAnsi="GHEA Grapalat" w:cs="Sylfaen"/>
                <w:sz w:val="22"/>
                <w:szCs w:val="22"/>
                <w:lang w:val="ru-RU"/>
              </w:rPr>
              <w:t>խ</w:t>
            </w:r>
            <w:r w:rsidRPr="005F6A68">
              <w:rPr>
                <w:rFonts w:ascii="GHEA Grapalat" w:hAnsi="GHEA Grapalat" w:cs="Sylfaen"/>
                <w:sz w:val="22"/>
                <w:szCs w:val="22"/>
              </w:rPr>
              <w:t>ատել են վնասով</w:t>
            </w:r>
            <w:r w:rsidRPr="005F6A68">
              <w:rPr>
                <w:rFonts w:ascii="GHEA Grapalat" w:hAnsi="GHEA Grapalat" w:cs="Sylfaen"/>
                <w:sz w:val="22"/>
                <w:szCs w:val="22"/>
                <w:lang w:val="ru-RU"/>
              </w:rPr>
              <w:t xml:space="preserve"> </w:t>
            </w:r>
            <w:r w:rsidRPr="005F6A68">
              <w:rPr>
                <w:rFonts w:ascii="GHEA Grapalat" w:hAnsi="GHEA Grapalat" w:cs="Sylfaen"/>
                <w:sz w:val="22"/>
                <w:szCs w:val="22"/>
              </w:rPr>
              <w:t>(</w:t>
            </w:r>
            <w:r w:rsidRPr="005F6A68">
              <w:rPr>
                <w:rFonts w:ascii="GHEA Grapalat" w:hAnsi="GHEA Grapalat" w:cs="Sylfaen"/>
                <w:sz w:val="22"/>
                <w:szCs w:val="22"/>
                <w:lang w:val="ru-RU"/>
              </w:rPr>
              <w:t>հատ</w:t>
            </w:r>
            <w:r w:rsidRPr="005F6A68">
              <w:rPr>
                <w:rFonts w:ascii="GHEA Grapalat" w:hAnsi="GHEA Grapalat" w:cs="Sylfaen"/>
                <w:sz w:val="22"/>
                <w:szCs w:val="22"/>
              </w:rPr>
              <w:t>)</w:t>
            </w:r>
          </w:p>
        </w:tc>
        <w:tc>
          <w:tcPr>
            <w:tcW w:w="2160" w:type="dxa"/>
            <w:tcBorders>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lang w:val="hy-AM"/>
              </w:rPr>
            </w:pPr>
            <w:r w:rsidRPr="005F6A68">
              <w:rPr>
                <w:rFonts w:ascii="GHEA Grapalat" w:hAnsi="GHEA Grapalat"/>
                <w:sz w:val="22"/>
                <w:szCs w:val="22"/>
                <w:lang w:val="hy-AM"/>
              </w:rPr>
              <w:t>4</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4.</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rPr>
            </w:pPr>
            <w:r w:rsidRPr="005F6A68">
              <w:rPr>
                <w:rFonts w:ascii="GHEA Grapalat" w:hAnsi="GHEA Grapalat" w:cs="Sylfaen"/>
                <w:sz w:val="22"/>
                <w:szCs w:val="22"/>
              </w:rPr>
              <w:t>Շահույթ</w:t>
            </w:r>
            <w:r w:rsidRPr="005F6A68">
              <w:rPr>
                <w:rFonts w:ascii="GHEA Grapalat" w:hAnsi="GHEA Grapalat" w:cs="Sylfaen"/>
                <w:sz w:val="22"/>
                <w:szCs w:val="22"/>
                <w:lang w:val="hy-AM"/>
              </w:rPr>
              <w:t xml:space="preserve"> </w:t>
            </w:r>
            <w:r w:rsidRPr="005F6A68">
              <w:rPr>
                <w:rFonts w:ascii="GHEA Grapalat" w:hAnsi="GHEA Grapalat" w:cs="Sylfaen"/>
                <w:sz w:val="22"/>
                <w:szCs w:val="22"/>
              </w:rPr>
              <w:t>(վնաս) չեն ձևավորել (</w:t>
            </w:r>
            <w:r w:rsidRPr="005F6A68">
              <w:rPr>
                <w:rFonts w:ascii="GHEA Grapalat" w:hAnsi="GHEA Grapalat" w:cs="Sylfaen"/>
                <w:sz w:val="22"/>
                <w:szCs w:val="22"/>
                <w:lang w:val="ru-RU"/>
              </w:rPr>
              <w:t>հատ</w:t>
            </w:r>
            <w:r w:rsidRPr="005F6A68">
              <w:rPr>
                <w:rFonts w:ascii="GHEA Grapalat" w:hAnsi="GHEA Grapalat" w:cs="Sylfaen"/>
                <w:sz w:val="22"/>
                <w:szCs w:val="22"/>
              </w:rPr>
              <w:t>)</w:t>
            </w:r>
          </w:p>
        </w:tc>
        <w:tc>
          <w:tcPr>
            <w:tcW w:w="2160" w:type="dxa"/>
            <w:tcBorders>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0</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
              <w:spacing w:line="360" w:lineRule="auto"/>
              <w:rPr>
                <w:rFonts w:ascii="GHEA Grapalat" w:hAnsi="GHEA Grapalat"/>
                <w:sz w:val="22"/>
                <w:szCs w:val="22"/>
              </w:rPr>
            </w:pPr>
            <w:r w:rsidRPr="005F6A68">
              <w:rPr>
                <w:rFonts w:ascii="GHEA Grapalat" w:hAnsi="GHEA Grapalat"/>
                <w:sz w:val="22"/>
                <w:szCs w:val="22"/>
              </w:rPr>
              <w:t>5.</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5F6A68" w:rsidRDefault="00186B6E" w:rsidP="008F499B">
            <w:pPr>
              <w:pStyle w:val="BodyTextIndent"/>
              <w:tabs>
                <w:tab w:val="clear" w:pos="540"/>
                <w:tab w:val="left" w:pos="720"/>
              </w:tabs>
              <w:jc w:val="center"/>
              <w:rPr>
                <w:rFonts w:ascii="GHEA Grapalat" w:hAnsi="GHEA Grapalat"/>
                <w:sz w:val="22"/>
                <w:szCs w:val="22"/>
                <w:lang w:val="hy-AM"/>
              </w:rPr>
            </w:pPr>
            <w:r>
              <w:rPr>
                <w:rFonts w:ascii="GHEA Grapalat" w:hAnsi="GHEA Grapalat"/>
                <w:sz w:val="22"/>
                <w:szCs w:val="22"/>
                <w:lang w:val="hy-AM"/>
              </w:rPr>
              <w:t>480,205․</w:t>
            </w:r>
            <w:r w:rsidR="0021332F" w:rsidRPr="005F6A68">
              <w:rPr>
                <w:rFonts w:ascii="GHEA Grapalat" w:hAnsi="GHEA Grapalat"/>
                <w:sz w:val="22"/>
                <w:szCs w:val="22"/>
                <w:lang w:val="hy-AM"/>
              </w:rPr>
              <w:t>9</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
              <w:spacing w:line="360" w:lineRule="auto"/>
              <w:rPr>
                <w:rFonts w:ascii="GHEA Grapalat" w:hAnsi="GHEA Grapalat"/>
                <w:sz w:val="22"/>
                <w:szCs w:val="22"/>
              </w:rPr>
            </w:pPr>
            <w:r w:rsidRPr="005F6A68">
              <w:rPr>
                <w:rFonts w:ascii="GHEA Grapalat" w:hAnsi="GHEA Grapalat"/>
                <w:sz w:val="22"/>
                <w:szCs w:val="22"/>
              </w:rPr>
              <w:t>6.</w:t>
            </w:r>
          </w:p>
        </w:tc>
        <w:tc>
          <w:tcPr>
            <w:tcW w:w="6840" w:type="dxa"/>
            <w:tcBorders>
              <w:left w:val="nil"/>
            </w:tcBorders>
            <w:vAlign w:val="center"/>
          </w:tcPr>
          <w:p w:rsidR="0021332F" w:rsidRPr="005F6A68" w:rsidRDefault="0021332F" w:rsidP="008F499B">
            <w:pPr>
              <w:pStyle w:val="BodyText"/>
              <w:spacing w:line="360" w:lineRule="auto"/>
              <w:jc w:val="left"/>
              <w:rPr>
                <w:rFonts w:ascii="GHEA Grapalat" w:hAnsi="GHEA Grapalat"/>
                <w:sz w:val="22"/>
                <w:szCs w:val="22"/>
              </w:rPr>
            </w:pPr>
            <w:r w:rsidRPr="005F6A68">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5F6A68" w:rsidRDefault="00186B6E" w:rsidP="008F499B">
            <w:pPr>
              <w:pStyle w:val="BodyText"/>
              <w:spacing w:line="360" w:lineRule="auto"/>
              <w:rPr>
                <w:rFonts w:ascii="GHEA Grapalat" w:hAnsi="GHEA Grapalat"/>
                <w:sz w:val="22"/>
                <w:szCs w:val="22"/>
                <w:lang w:val="hy-AM"/>
              </w:rPr>
            </w:pPr>
            <w:r>
              <w:rPr>
                <w:rFonts w:ascii="GHEA Grapalat" w:hAnsi="GHEA Grapalat"/>
                <w:sz w:val="22"/>
                <w:szCs w:val="22"/>
                <w:lang w:val="hy-AM"/>
              </w:rPr>
              <w:t>134,764․</w:t>
            </w:r>
            <w:r w:rsidR="0021332F" w:rsidRPr="005F6A68">
              <w:rPr>
                <w:rFonts w:ascii="GHEA Grapalat" w:hAnsi="GHEA Grapalat"/>
                <w:sz w:val="22"/>
                <w:szCs w:val="22"/>
                <w:lang w:val="hy-AM"/>
              </w:rPr>
              <w:t>1</w:t>
            </w:r>
          </w:p>
        </w:tc>
      </w:tr>
      <w:tr w:rsidR="0021332F" w:rsidRPr="005F6A68" w:rsidTr="008F499B">
        <w:trPr>
          <w:trHeight w:val="1026"/>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7.</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7.1</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Եկամուտների ընդամենը ծավալը` այդ թվում`</w:t>
            </w:r>
          </w:p>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13,187,589․</w:t>
            </w:r>
            <w:r w:rsidR="0021332F" w:rsidRPr="005F6A68">
              <w:rPr>
                <w:rFonts w:ascii="GHEA Grapalat" w:hAnsi="GHEA Grapalat"/>
                <w:bCs/>
                <w:sz w:val="22"/>
                <w:szCs w:val="22"/>
              </w:rPr>
              <w:t>4</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11,080,496․</w:t>
            </w:r>
            <w:r w:rsidR="0021332F" w:rsidRPr="005F6A68">
              <w:rPr>
                <w:rFonts w:ascii="GHEA Grapalat" w:hAnsi="GHEA Grapalat"/>
                <w:bCs/>
                <w:sz w:val="22"/>
                <w:szCs w:val="22"/>
              </w:rPr>
              <w:t>7</w:t>
            </w:r>
          </w:p>
          <w:p w:rsidR="0021332F" w:rsidRPr="005F6A68" w:rsidRDefault="0021332F" w:rsidP="008F499B">
            <w:pPr>
              <w:spacing w:line="276" w:lineRule="auto"/>
              <w:jc w:val="center"/>
              <w:rPr>
                <w:rFonts w:ascii="GHEA Grapalat" w:hAnsi="GHEA Grapalat"/>
                <w:bCs/>
                <w:sz w:val="22"/>
                <w:szCs w:val="22"/>
                <w:lang w:val="hy-AM"/>
              </w:rPr>
            </w:pPr>
          </w:p>
        </w:tc>
      </w:tr>
      <w:tr w:rsidR="0021332F" w:rsidRPr="005F6A68" w:rsidTr="008F499B">
        <w:trPr>
          <w:trHeight w:val="882"/>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8.</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8.1</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Ծախսերի ընդհանուր ծավալը, այդ թվում`</w:t>
            </w:r>
          </w:p>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12,732,988․</w:t>
            </w:r>
            <w:r w:rsidR="0021332F" w:rsidRPr="005F6A68">
              <w:rPr>
                <w:rFonts w:ascii="GHEA Grapalat" w:hAnsi="GHEA Grapalat"/>
                <w:bCs/>
                <w:sz w:val="22"/>
                <w:szCs w:val="22"/>
              </w:rPr>
              <w:t>9</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12,207,755․</w:t>
            </w:r>
            <w:r w:rsidR="0021332F" w:rsidRPr="005F6A68">
              <w:rPr>
                <w:rFonts w:ascii="GHEA Grapalat" w:hAnsi="GHEA Grapalat"/>
                <w:bCs/>
                <w:sz w:val="22"/>
                <w:szCs w:val="22"/>
              </w:rPr>
              <w:t>9</w:t>
            </w:r>
          </w:p>
          <w:p w:rsidR="0021332F" w:rsidRPr="005F6A68" w:rsidRDefault="0021332F" w:rsidP="008F499B">
            <w:pPr>
              <w:spacing w:line="276" w:lineRule="auto"/>
              <w:jc w:val="center"/>
              <w:rPr>
                <w:rFonts w:ascii="GHEA Grapalat" w:hAnsi="GHEA Grapalat"/>
                <w:bCs/>
                <w:sz w:val="22"/>
                <w:szCs w:val="22"/>
                <w:lang w:val="hy-AM"/>
              </w:rPr>
            </w:pPr>
          </w:p>
        </w:tc>
      </w:tr>
      <w:tr w:rsidR="0021332F" w:rsidRPr="005F6A68" w:rsidTr="008F499B">
        <w:trPr>
          <w:trHeight w:val="557"/>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9</w:t>
            </w:r>
            <w:r w:rsidRPr="005F6A68">
              <w:rPr>
                <w:rFonts w:ascii="GHEA Grapalat" w:hAnsi="GHEA Grapalat"/>
                <w:sz w:val="22"/>
                <w:szCs w:val="22"/>
                <w:lang w:val="ru-RU"/>
              </w:rPr>
              <w:t>.</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9.1</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rPr>
              <w:t>9.2</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9.3</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Ընթացիկ</w:t>
            </w:r>
            <w:r w:rsidRPr="005F6A68">
              <w:rPr>
                <w:rFonts w:ascii="GHEA Grapalat" w:hAnsi="GHEA Grapalat" w:cs="Sylfaen"/>
                <w:sz w:val="22"/>
                <w:szCs w:val="22"/>
                <w:lang w:val="ru-RU"/>
              </w:rPr>
              <w:t xml:space="preserve"> </w:t>
            </w:r>
            <w:r w:rsidRPr="005F6A68">
              <w:rPr>
                <w:rFonts w:ascii="GHEA Grapalat" w:hAnsi="GHEA Grapalat" w:cs="Sylfaen"/>
                <w:sz w:val="22"/>
                <w:szCs w:val="22"/>
              </w:rPr>
              <w:t>պարտավորություններ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ընդամենը</w:t>
            </w:r>
            <w:r w:rsidRPr="005F6A68">
              <w:rPr>
                <w:rFonts w:ascii="GHEA Grapalat" w:hAnsi="GHEA Grapalat" w:cs="Sylfaen"/>
                <w:sz w:val="22"/>
                <w:szCs w:val="22"/>
                <w:lang w:val="ru-RU"/>
              </w:rPr>
              <w:t xml:space="preserve">, </w:t>
            </w:r>
            <w:r w:rsidRPr="005F6A68">
              <w:rPr>
                <w:rFonts w:ascii="GHEA Grapalat" w:hAnsi="GHEA Grapalat" w:cs="Sylfaen"/>
                <w:sz w:val="22"/>
                <w:szCs w:val="22"/>
              </w:rPr>
              <w:t>այդ</w:t>
            </w:r>
            <w:r w:rsidRPr="005F6A68">
              <w:rPr>
                <w:rFonts w:ascii="GHEA Grapalat" w:hAnsi="GHEA Grapalat" w:cs="Sylfaen"/>
                <w:sz w:val="22"/>
                <w:szCs w:val="22"/>
                <w:lang w:val="ru-RU"/>
              </w:rPr>
              <w:t xml:space="preserve"> </w:t>
            </w:r>
            <w:r w:rsidRPr="005F6A68">
              <w:rPr>
                <w:rFonts w:ascii="GHEA Grapalat" w:hAnsi="GHEA Grapalat" w:cs="Sylfaen"/>
                <w:sz w:val="22"/>
                <w:szCs w:val="22"/>
              </w:rPr>
              <w:t>թվում</w:t>
            </w:r>
            <w:r w:rsidRPr="005F6A68">
              <w:rPr>
                <w:rFonts w:ascii="GHEA Grapalat" w:hAnsi="GHEA Grapalat" w:cs="Sylfaen"/>
                <w:sz w:val="22"/>
                <w:szCs w:val="22"/>
                <w:lang w:val="ru-RU"/>
              </w:rPr>
              <w:t>`</w:t>
            </w:r>
          </w:p>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կրեդիտորական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պարտքեր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գնումների</w:t>
            </w:r>
            <w:r w:rsidRPr="005F6A68">
              <w:rPr>
                <w:rFonts w:ascii="GHEA Grapalat" w:hAnsi="GHEA Grapalat" w:cs="Sylfaen"/>
                <w:sz w:val="22"/>
                <w:szCs w:val="22"/>
                <w:lang w:val="ru-RU"/>
              </w:rPr>
              <w:t xml:space="preserve"> </w:t>
            </w:r>
            <w:r w:rsidRPr="005F6A68">
              <w:rPr>
                <w:rFonts w:ascii="GHEA Grapalat" w:hAnsi="GHEA Grapalat" w:cs="Sylfaen"/>
                <w:sz w:val="22"/>
                <w:szCs w:val="22"/>
              </w:rPr>
              <w:t>գծով</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կարճաժամկետ կրեդիտորական պարտքեր բյուջեին</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lastRenderedPageBreak/>
              <w:t>աշխատավարձի և աշխատողների այլ կարճ.հատկացումների գծով</w:t>
            </w:r>
          </w:p>
        </w:tc>
        <w:tc>
          <w:tcPr>
            <w:tcW w:w="2160" w:type="dxa"/>
            <w:tcBorders>
              <w:right w:val="single" w:sz="18" w:space="0" w:color="auto"/>
            </w:tcBorders>
          </w:tcPr>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lastRenderedPageBreak/>
              <w:t>6,431,</w:t>
            </w:r>
            <w:r w:rsidR="0021332F" w:rsidRPr="005F6A68">
              <w:rPr>
                <w:rFonts w:ascii="GHEA Grapalat" w:hAnsi="GHEA Grapalat"/>
                <w:bCs/>
                <w:sz w:val="22"/>
                <w:szCs w:val="22"/>
              </w:rPr>
              <w:t>901</w:t>
            </w:r>
            <w:r>
              <w:rPr>
                <w:rFonts w:ascii="MS Mincho" w:eastAsia="MS Mincho" w:hAnsi="MS Mincho" w:cs="MS Mincho"/>
                <w:bCs/>
                <w:sz w:val="22"/>
                <w:szCs w:val="22"/>
                <w:lang w:val="hy-AM"/>
              </w:rPr>
              <w:t>․</w:t>
            </w:r>
            <w:r w:rsidR="0021332F" w:rsidRPr="005F6A68">
              <w:rPr>
                <w:rFonts w:ascii="GHEA Grapalat" w:hAnsi="GHEA Grapalat"/>
                <w:bCs/>
                <w:sz w:val="22"/>
                <w:szCs w:val="22"/>
              </w:rPr>
              <w:t>9</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906,270․</w:t>
            </w:r>
            <w:r w:rsidR="0021332F" w:rsidRPr="005F6A68">
              <w:rPr>
                <w:rFonts w:ascii="GHEA Grapalat" w:hAnsi="GHEA Grapalat"/>
                <w:bCs/>
                <w:sz w:val="22"/>
                <w:szCs w:val="22"/>
              </w:rPr>
              <w:t>3</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235,</w:t>
            </w:r>
            <w:r w:rsidR="0021332F" w:rsidRPr="005F6A68">
              <w:rPr>
                <w:rFonts w:ascii="GHEA Grapalat" w:hAnsi="GHEA Grapalat"/>
                <w:bCs/>
                <w:sz w:val="22"/>
                <w:szCs w:val="22"/>
              </w:rPr>
              <w:t>310</w:t>
            </w:r>
            <w:r>
              <w:rPr>
                <w:rFonts w:ascii="MS Mincho" w:eastAsia="MS Mincho" w:hAnsi="MS Mincho" w:cs="MS Mincho"/>
                <w:bCs/>
                <w:sz w:val="22"/>
                <w:szCs w:val="22"/>
                <w:lang w:val="hy-AM"/>
              </w:rPr>
              <w:t>․</w:t>
            </w:r>
            <w:r w:rsidR="0021332F" w:rsidRPr="005F6A68">
              <w:rPr>
                <w:rFonts w:ascii="GHEA Grapalat" w:hAnsi="GHEA Grapalat"/>
                <w:bCs/>
                <w:sz w:val="22"/>
                <w:szCs w:val="22"/>
              </w:rPr>
              <w:t>0</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608,651․</w:t>
            </w:r>
            <w:r w:rsidR="0021332F" w:rsidRPr="005F6A68">
              <w:rPr>
                <w:rFonts w:ascii="GHEA Grapalat" w:hAnsi="GHEA Grapalat"/>
                <w:bCs/>
                <w:sz w:val="22"/>
                <w:szCs w:val="22"/>
              </w:rPr>
              <w:t>6</w:t>
            </w:r>
          </w:p>
          <w:p w:rsidR="0021332F" w:rsidRPr="005F6A68"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r>
      <w:tr w:rsidR="0021332F" w:rsidRPr="005F6A68" w:rsidTr="008F499B">
        <w:trPr>
          <w:trHeight w:val="1289"/>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lastRenderedPageBreak/>
              <w:t>10</w:t>
            </w:r>
            <w:r w:rsidRPr="005F6A68">
              <w:rPr>
                <w:rFonts w:ascii="GHEA Grapalat" w:hAnsi="GHEA Grapalat"/>
                <w:sz w:val="22"/>
                <w:szCs w:val="22"/>
                <w:lang w:val="ru-RU"/>
              </w:rPr>
              <w:t>.</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10.1</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10.2</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Ընթացիկ</w:t>
            </w:r>
            <w:r w:rsidRPr="005F6A68">
              <w:rPr>
                <w:rFonts w:ascii="GHEA Grapalat" w:hAnsi="GHEA Grapalat" w:cs="Sylfaen"/>
                <w:sz w:val="22"/>
                <w:szCs w:val="22"/>
                <w:lang w:val="ru-RU"/>
              </w:rPr>
              <w:t xml:space="preserve"> </w:t>
            </w:r>
            <w:r w:rsidRPr="005F6A68">
              <w:rPr>
                <w:rFonts w:ascii="GHEA Grapalat" w:hAnsi="GHEA Grapalat" w:cs="Sylfaen"/>
                <w:sz w:val="22"/>
                <w:szCs w:val="22"/>
              </w:rPr>
              <w:t>ակտիվներ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ընդամենը</w:t>
            </w:r>
            <w:r w:rsidRPr="005F6A68">
              <w:rPr>
                <w:rFonts w:ascii="GHEA Grapalat" w:hAnsi="GHEA Grapalat" w:cs="Sylfaen"/>
                <w:sz w:val="22"/>
                <w:szCs w:val="22"/>
                <w:lang w:val="ru-RU"/>
              </w:rPr>
              <w:t xml:space="preserve">, </w:t>
            </w:r>
            <w:r w:rsidRPr="005F6A68">
              <w:rPr>
                <w:rFonts w:ascii="GHEA Grapalat" w:hAnsi="GHEA Grapalat" w:cs="Sylfaen"/>
                <w:sz w:val="22"/>
                <w:szCs w:val="22"/>
              </w:rPr>
              <w:t>այդ</w:t>
            </w:r>
            <w:r w:rsidRPr="005F6A68">
              <w:rPr>
                <w:rFonts w:ascii="GHEA Grapalat" w:hAnsi="GHEA Grapalat" w:cs="Sylfaen"/>
                <w:sz w:val="22"/>
                <w:szCs w:val="22"/>
                <w:lang w:val="ru-RU"/>
              </w:rPr>
              <w:t xml:space="preserve"> </w:t>
            </w:r>
            <w:r w:rsidRPr="005F6A68">
              <w:rPr>
                <w:rFonts w:ascii="GHEA Grapalat" w:hAnsi="GHEA Grapalat" w:cs="Sylfaen"/>
                <w:sz w:val="22"/>
                <w:szCs w:val="22"/>
              </w:rPr>
              <w:t>թվում</w:t>
            </w:r>
            <w:r w:rsidRPr="005F6A68">
              <w:rPr>
                <w:rFonts w:ascii="GHEA Grapalat" w:hAnsi="GHEA Grapalat" w:cs="Sylfaen"/>
                <w:sz w:val="22"/>
                <w:szCs w:val="22"/>
                <w:lang w:val="ru-RU"/>
              </w:rPr>
              <w:t>`</w:t>
            </w:r>
          </w:p>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դեբիտորակն</w:t>
            </w:r>
            <w:r w:rsidRPr="005F6A68">
              <w:rPr>
                <w:rFonts w:ascii="GHEA Grapalat" w:hAnsi="GHEA Grapalat" w:cs="Sylfaen"/>
                <w:sz w:val="22"/>
                <w:szCs w:val="22"/>
                <w:lang w:val="ru-RU"/>
              </w:rPr>
              <w:t xml:space="preserve"> </w:t>
            </w:r>
            <w:r w:rsidRPr="005F6A68">
              <w:rPr>
                <w:rFonts w:ascii="GHEA Grapalat" w:hAnsi="GHEA Grapalat" w:cs="Sylfaen"/>
                <w:sz w:val="22"/>
                <w:szCs w:val="22"/>
              </w:rPr>
              <w:t>պարտքեր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վաճառքի</w:t>
            </w:r>
            <w:r w:rsidRPr="005F6A68">
              <w:rPr>
                <w:rFonts w:ascii="GHEA Grapalat" w:hAnsi="GHEA Grapalat" w:cs="Sylfaen"/>
                <w:sz w:val="22"/>
                <w:szCs w:val="22"/>
                <w:lang w:val="ru-RU"/>
              </w:rPr>
              <w:t xml:space="preserve"> </w:t>
            </w:r>
            <w:r w:rsidRPr="005F6A68">
              <w:rPr>
                <w:rFonts w:ascii="GHEA Grapalat" w:hAnsi="GHEA Grapalat" w:cs="Sylfaen"/>
                <w:sz w:val="22"/>
                <w:szCs w:val="22"/>
              </w:rPr>
              <w:t>գծով</w:t>
            </w:r>
          </w:p>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դրամական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միջոցներ</w:t>
            </w:r>
            <w:r w:rsidRPr="005F6A68">
              <w:rPr>
                <w:rFonts w:ascii="GHEA Grapalat" w:hAnsi="GHEA Grapalat" w:cs="Sylfaen"/>
                <w:sz w:val="22"/>
                <w:szCs w:val="22"/>
                <w:lang w:val="ru-RU"/>
              </w:rPr>
              <w:t xml:space="preserve"> </w:t>
            </w:r>
            <w:r w:rsidRPr="005F6A68">
              <w:rPr>
                <w:rFonts w:ascii="GHEA Grapalat" w:hAnsi="GHEA Grapalat" w:cs="Sylfaen"/>
                <w:sz w:val="22"/>
                <w:szCs w:val="22"/>
              </w:rPr>
              <w:t>և</w:t>
            </w:r>
            <w:r w:rsidRPr="005F6A68">
              <w:rPr>
                <w:rFonts w:ascii="GHEA Grapalat" w:hAnsi="GHEA Grapalat" w:cs="Sylfaen"/>
                <w:sz w:val="22"/>
                <w:szCs w:val="22"/>
                <w:lang w:val="ru-RU"/>
              </w:rPr>
              <w:t xml:space="preserve"> </w:t>
            </w:r>
            <w:r w:rsidRPr="005F6A68">
              <w:rPr>
                <w:rFonts w:ascii="GHEA Grapalat" w:hAnsi="GHEA Grapalat" w:cs="Sylfaen"/>
                <w:sz w:val="22"/>
                <w:szCs w:val="22"/>
              </w:rPr>
              <w:t>դրանց</w:t>
            </w:r>
            <w:r w:rsidRPr="005F6A68">
              <w:rPr>
                <w:rFonts w:ascii="GHEA Grapalat" w:hAnsi="GHEA Grapalat" w:cs="Sylfaen"/>
                <w:sz w:val="22"/>
                <w:szCs w:val="22"/>
                <w:lang w:val="ru-RU"/>
              </w:rPr>
              <w:t xml:space="preserve"> </w:t>
            </w:r>
            <w:r w:rsidRPr="005F6A68">
              <w:rPr>
                <w:rFonts w:ascii="GHEA Grapalat" w:hAnsi="GHEA Grapalat" w:cs="Sylfaen"/>
                <w:sz w:val="22"/>
                <w:szCs w:val="22"/>
              </w:rPr>
              <w:t>համարծեքներ</w:t>
            </w:r>
          </w:p>
        </w:tc>
        <w:tc>
          <w:tcPr>
            <w:tcW w:w="2160" w:type="dxa"/>
            <w:tcBorders>
              <w:right w:val="single" w:sz="18" w:space="0" w:color="auto"/>
            </w:tcBorders>
          </w:tcPr>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7,467,861․</w:t>
            </w:r>
            <w:r w:rsidR="0021332F" w:rsidRPr="005F6A68">
              <w:rPr>
                <w:rFonts w:ascii="GHEA Grapalat" w:hAnsi="GHEA Grapalat"/>
                <w:bCs/>
                <w:sz w:val="22"/>
                <w:szCs w:val="22"/>
              </w:rPr>
              <w:t>8</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1,124,844․</w:t>
            </w:r>
            <w:r w:rsidR="0021332F" w:rsidRPr="005F6A68">
              <w:rPr>
                <w:rFonts w:ascii="GHEA Grapalat" w:hAnsi="GHEA Grapalat"/>
                <w:bCs/>
                <w:sz w:val="22"/>
                <w:szCs w:val="22"/>
              </w:rPr>
              <w:t>0</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2,266,749․</w:t>
            </w:r>
            <w:r w:rsidR="0021332F" w:rsidRPr="005F6A68">
              <w:rPr>
                <w:rFonts w:ascii="GHEA Grapalat" w:hAnsi="GHEA Grapalat"/>
                <w:bCs/>
                <w:sz w:val="22"/>
                <w:szCs w:val="22"/>
              </w:rPr>
              <w:t>6</w:t>
            </w:r>
          </w:p>
          <w:p w:rsidR="0021332F" w:rsidRPr="005F6A68" w:rsidRDefault="0021332F" w:rsidP="008F499B">
            <w:pPr>
              <w:spacing w:line="276" w:lineRule="auto"/>
              <w:jc w:val="center"/>
              <w:rPr>
                <w:rFonts w:ascii="GHEA Grapalat" w:hAnsi="GHEA Grapalat"/>
                <w:bCs/>
                <w:sz w:val="22"/>
                <w:szCs w:val="22"/>
                <w:lang w:val="en-US" w:eastAsia="en-US"/>
              </w:rPr>
            </w:pPr>
          </w:p>
        </w:tc>
      </w:tr>
      <w:tr w:rsidR="0021332F" w:rsidRPr="005F6A68" w:rsidTr="008F499B">
        <w:trPr>
          <w:trHeight w:val="1289"/>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lang w:val="hy-AM"/>
              </w:rPr>
            </w:pPr>
            <w:r w:rsidRPr="005F6A68">
              <w:rPr>
                <w:rFonts w:ascii="GHEA Grapalat" w:hAnsi="GHEA Grapalat"/>
                <w:sz w:val="22"/>
                <w:szCs w:val="22"/>
                <w:lang w:val="ru-RU"/>
              </w:rPr>
              <w:t>11</w:t>
            </w:r>
            <w:r w:rsidRPr="005F6A68">
              <w:rPr>
                <w:rFonts w:ascii="GHEA Grapalat" w:hAnsi="GHEA Grapalat"/>
                <w:sz w:val="22"/>
                <w:szCs w:val="22"/>
                <w:lang w:val="hy-AM"/>
              </w:rPr>
              <w:t>.</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11.1</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11.2</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Ընդամենը ոչ ընթացիկ պարտավորություններ, այդ թվում՝</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երկարաժմկետ բանկային վարկեր և փոխառություններ</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hy-AM"/>
              </w:rPr>
            </w:pPr>
            <w:r w:rsidRPr="005F6A68">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8,717,539․</w:t>
            </w:r>
            <w:r w:rsidR="0021332F" w:rsidRPr="005F6A68">
              <w:rPr>
                <w:rFonts w:ascii="GHEA Grapalat" w:hAnsi="GHEA Grapalat"/>
                <w:bCs/>
                <w:sz w:val="22"/>
                <w:szCs w:val="22"/>
              </w:rPr>
              <w:t>8</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367,396․</w:t>
            </w:r>
            <w:r w:rsidR="0021332F" w:rsidRPr="005F6A68">
              <w:rPr>
                <w:rFonts w:ascii="GHEA Grapalat" w:hAnsi="GHEA Grapalat"/>
                <w:bCs/>
                <w:sz w:val="22"/>
                <w:szCs w:val="22"/>
              </w:rPr>
              <w:t>0</w:t>
            </w:r>
          </w:p>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4,698,525․</w:t>
            </w:r>
            <w:r w:rsidR="0021332F" w:rsidRPr="005F6A68">
              <w:rPr>
                <w:rFonts w:ascii="GHEA Grapalat" w:hAnsi="GHEA Grapalat"/>
                <w:bCs/>
                <w:sz w:val="22"/>
                <w:szCs w:val="22"/>
              </w:rPr>
              <w:t>5</w:t>
            </w:r>
          </w:p>
          <w:p w:rsidR="0021332F" w:rsidRPr="005F6A68" w:rsidRDefault="0021332F" w:rsidP="008F499B">
            <w:pPr>
              <w:spacing w:line="276" w:lineRule="auto"/>
              <w:jc w:val="center"/>
              <w:rPr>
                <w:rFonts w:ascii="GHEA Grapalat" w:hAnsi="GHEA Grapalat"/>
                <w:bCs/>
                <w:sz w:val="22"/>
                <w:szCs w:val="22"/>
                <w:lang w:val="hy-AM"/>
              </w:rPr>
            </w:pPr>
          </w:p>
        </w:tc>
      </w:tr>
      <w:tr w:rsidR="0021332F" w:rsidRPr="005F6A68" w:rsidTr="008F499B">
        <w:trPr>
          <w:trHeight w:val="895"/>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1</w:t>
            </w:r>
            <w:r w:rsidRPr="005F6A68">
              <w:rPr>
                <w:rFonts w:ascii="GHEA Grapalat" w:hAnsi="GHEA Grapalat"/>
                <w:sz w:val="22"/>
                <w:szCs w:val="22"/>
                <w:lang w:val="ru-RU"/>
              </w:rPr>
              <w:t>2</w:t>
            </w:r>
            <w:r w:rsidRPr="005F6A68">
              <w:rPr>
                <w:rFonts w:ascii="GHEA Grapalat" w:hAnsi="GHEA Grapalat"/>
                <w:sz w:val="22"/>
                <w:szCs w:val="22"/>
              </w:rPr>
              <w:t>.</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rPr>
            </w:pPr>
            <w:r w:rsidRPr="005F6A68">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5F6A68" w:rsidRDefault="00186B6E" w:rsidP="008F499B">
            <w:pPr>
              <w:jc w:val="center"/>
              <w:rPr>
                <w:rFonts w:ascii="GHEA Grapalat" w:hAnsi="GHEA Grapalat"/>
                <w:bCs/>
                <w:sz w:val="22"/>
                <w:szCs w:val="22"/>
                <w:lang w:val="en-US" w:eastAsia="en-US"/>
              </w:rPr>
            </w:pPr>
            <w:r>
              <w:rPr>
                <w:rFonts w:ascii="GHEA Grapalat" w:hAnsi="GHEA Grapalat"/>
                <w:bCs/>
                <w:sz w:val="22"/>
                <w:szCs w:val="22"/>
              </w:rPr>
              <w:t>11,321,468․</w:t>
            </w:r>
            <w:r w:rsidR="0021332F" w:rsidRPr="005F6A68">
              <w:rPr>
                <w:rFonts w:ascii="GHEA Grapalat" w:hAnsi="GHEA Grapalat"/>
                <w:bCs/>
                <w:sz w:val="22"/>
                <w:szCs w:val="22"/>
              </w:rPr>
              <w:t>9</w:t>
            </w:r>
          </w:p>
          <w:p w:rsidR="0021332F" w:rsidRPr="005F6A68" w:rsidRDefault="0021332F" w:rsidP="008F499B">
            <w:pPr>
              <w:pStyle w:val="BodyTextIndent"/>
              <w:tabs>
                <w:tab w:val="clear" w:pos="540"/>
                <w:tab w:val="left" w:pos="720"/>
              </w:tabs>
              <w:spacing w:line="276" w:lineRule="auto"/>
              <w:jc w:val="center"/>
              <w:rPr>
                <w:rFonts w:ascii="GHEA Grapalat" w:hAnsi="GHEA Grapalat"/>
                <w:sz w:val="22"/>
                <w:szCs w:val="22"/>
              </w:rPr>
            </w:pPr>
          </w:p>
        </w:tc>
      </w:tr>
    </w:tbl>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tabs>
          <w:tab w:val="num" w:pos="-5220"/>
        </w:tabs>
        <w:rPr>
          <w:rFonts w:ascii="GHEA Grapalat" w:hAnsi="GHEA Grapalat"/>
          <w:i/>
          <w:iCs/>
          <w:sz w:val="22"/>
          <w:szCs w:val="22"/>
          <w:lang w:val="hy-AM"/>
        </w:rPr>
      </w:pPr>
    </w:p>
    <w:p w:rsidR="0021332F" w:rsidRPr="005F6A68" w:rsidRDefault="0021332F" w:rsidP="0021332F">
      <w:pPr>
        <w:pStyle w:val="BodyTextIndent"/>
        <w:rPr>
          <w:rFonts w:ascii="GHEA Grapalat" w:hAnsi="GHEA Grapalat"/>
          <w:sz w:val="22"/>
          <w:szCs w:val="22"/>
          <w:lang w:val="hy-AM"/>
        </w:rPr>
      </w:pPr>
      <w:r w:rsidRPr="005F6A68">
        <w:rPr>
          <w:rFonts w:ascii="GHEA Grapalat" w:hAnsi="GHEA Grapalat"/>
          <w:sz w:val="22"/>
          <w:szCs w:val="22"/>
          <w:lang w:val="hy-AM"/>
        </w:rPr>
        <w:t xml:space="preserve">1.4 </w:t>
      </w:r>
      <w:r w:rsidRPr="005F6A68">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5F6A68">
        <w:rPr>
          <w:rFonts w:ascii="GHEA Grapalat" w:hAnsi="GHEA Grapalat"/>
          <w:sz w:val="22"/>
          <w:szCs w:val="22"/>
          <w:lang w:val="hy-AM"/>
        </w:rPr>
        <w:tab/>
        <w:t xml:space="preserve"> </w:t>
      </w:r>
    </w:p>
    <w:p w:rsidR="0021332F" w:rsidRPr="005F6A68" w:rsidRDefault="0021332F" w:rsidP="0021332F">
      <w:pPr>
        <w:spacing w:line="360" w:lineRule="auto"/>
        <w:jc w:val="center"/>
        <w:rPr>
          <w:rFonts w:ascii="GHEA Grapalat" w:hAnsi="GHEA Grapalat"/>
          <w:sz w:val="22"/>
          <w:szCs w:val="22"/>
          <w:lang w:val="hy-AM"/>
        </w:rPr>
      </w:pPr>
    </w:p>
    <w:p w:rsidR="0021332F" w:rsidRPr="005F6A68" w:rsidRDefault="0021332F" w:rsidP="0021332F">
      <w:pPr>
        <w:spacing w:line="360" w:lineRule="auto"/>
        <w:jc w:val="right"/>
        <w:rPr>
          <w:rFonts w:ascii="GHEA Grapalat" w:hAnsi="GHEA Grapalat" w:cs="Sylfaen"/>
          <w:sz w:val="22"/>
          <w:szCs w:val="22"/>
          <w:lang w:val="hy-AM"/>
        </w:rPr>
      </w:pPr>
      <w:r w:rsidRPr="005F6A68">
        <w:rPr>
          <w:rFonts w:ascii="GHEA Grapalat" w:hAnsi="GHEA Grapalat"/>
          <w:sz w:val="22"/>
          <w:szCs w:val="22"/>
          <w:lang w:val="hy-AM"/>
        </w:rPr>
        <w:t>2021թ. առաջին կիսամյակ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1890"/>
        <w:gridCol w:w="1530"/>
        <w:gridCol w:w="1260"/>
        <w:gridCol w:w="823"/>
      </w:tblGrid>
      <w:tr w:rsidR="0021332F" w:rsidRPr="005F6A68" w:rsidTr="008F499B">
        <w:trPr>
          <w:cantSplit/>
          <w:trHeight w:val="795"/>
          <w:jc w:val="center"/>
        </w:trPr>
        <w:tc>
          <w:tcPr>
            <w:tcW w:w="4232"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cs="Sylfaen"/>
                <w:sz w:val="22"/>
                <w:szCs w:val="22"/>
                <w:lang w:val="hy-AM"/>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cs="Sylfaen"/>
                <w:sz w:val="22"/>
                <w:szCs w:val="22"/>
                <w:lang w:val="hy-AM"/>
              </w:rPr>
              <w:t>Ընդունված թույլատրելի սահմանային նորման</w:t>
            </w:r>
          </w:p>
        </w:tc>
        <w:tc>
          <w:tcPr>
            <w:tcW w:w="3613"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cs="Sylfaen"/>
                <w:sz w:val="22"/>
                <w:szCs w:val="22"/>
                <w:lang w:val="hy-AM"/>
              </w:rPr>
              <w:t>Համակարգի ընկերությունների թիվը</w:t>
            </w:r>
            <w:r w:rsidRPr="005F6A68">
              <w:rPr>
                <w:rFonts w:ascii="GHEA Grapalat" w:hAnsi="GHEA Grapalat"/>
                <w:sz w:val="22"/>
                <w:szCs w:val="22"/>
                <w:lang w:val="hy-AM"/>
              </w:rPr>
              <w:t xml:space="preserve"> </w:t>
            </w:r>
          </w:p>
        </w:tc>
      </w:tr>
      <w:tr w:rsidR="0021332F" w:rsidRPr="005F6A68" w:rsidTr="008F499B">
        <w:trPr>
          <w:cantSplit/>
          <w:trHeight w:val="1010"/>
          <w:jc w:val="center"/>
        </w:trPr>
        <w:tc>
          <w:tcPr>
            <w:tcW w:w="4232" w:type="dxa"/>
            <w:vMerge/>
            <w:tcBorders>
              <w:top w:val="single" w:sz="18" w:space="0" w:color="auto"/>
              <w:left w:val="single" w:sz="18" w:space="0" w:color="auto"/>
              <w:bottom w:val="single" w:sz="18" w:space="0" w:color="auto"/>
              <w:right w:val="nil"/>
            </w:tcBorders>
            <w:vAlign w:val="center"/>
          </w:tcPr>
          <w:p w:rsidR="0021332F" w:rsidRPr="005F6A68" w:rsidRDefault="0021332F" w:rsidP="008F499B">
            <w:pPr>
              <w:spacing w:line="360" w:lineRule="auto"/>
              <w:rPr>
                <w:rFonts w:ascii="GHEA Grapalat" w:hAnsi="GHEA Grapalat"/>
                <w:sz w:val="22"/>
                <w:szCs w:val="22"/>
                <w:lang w:val="hy-AM"/>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5F6A68" w:rsidRDefault="0021332F" w:rsidP="008F499B">
            <w:pPr>
              <w:spacing w:line="360" w:lineRule="auto"/>
              <w:rPr>
                <w:rFonts w:ascii="GHEA Grapalat" w:hAnsi="GHEA Grapalat"/>
                <w:sz w:val="22"/>
                <w:szCs w:val="22"/>
                <w:lang w:val="hy-AM"/>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cs="Sylfaen"/>
                <w:sz w:val="22"/>
                <w:szCs w:val="22"/>
                <w:lang w:val="hy-AM"/>
              </w:rPr>
              <w:t>թույլատրելի սահմանային ն</w:t>
            </w:r>
            <w:r w:rsidRPr="005F6A68">
              <w:rPr>
                <w:rFonts w:ascii="GHEA Grapalat" w:hAnsi="GHEA Grapalat" w:cs="Sylfaen"/>
                <w:sz w:val="22"/>
                <w:szCs w:val="22"/>
              </w:rPr>
              <w:t>որմաներին բավարարող</w:t>
            </w:r>
            <w:r w:rsidRPr="005F6A68">
              <w:rPr>
                <w:rFonts w:ascii="GHEA Grapalat" w:hAnsi="GHEA Grapalat"/>
                <w:sz w:val="22"/>
                <w:szCs w:val="22"/>
              </w:rPr>
              <w:t xml:space="preserve"> </w:t>
            </w:r>
          </w:p>
        </w:tc>
        <w:tc>
          <w:tcPr>
            <w:tcW w:w="2083"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cs="Sylfaen"/>
                <w:sz w:val="22"/>
                <w:szCs w:val="22"/>
              </w:rPr>
              <w:t>սահմանային նորմաներից շեղվող</w:t>
            </w:r>
          </w:p>
        </w:tc>
      </w:tr>
      <w:tr w:rsidR="0021332F" w:rsidRPr="005F6A68" w:rsidTr="008F499B">
        <w:trPr>
          <w:cantSplit/>
          <w:trHeight w:val="870"/>
          <w:jc w:val="center"/>
        </w:trPr>
        <w:tc>
          <w:tcPr>
            <w:tcW w:w="4232" w:type="dxa"/>
            <w:vMerge/>
            <w:tcBorders>
              <w:top w:val="single" w:sz="18" w:space="0" w:color="auto"/>
              <w:left w:val="single" w:sz="18" w:space="0" w:color="auto"/>
              <w:bottom w:val="single" w:sz="18" w:space="0" w:color="auto"/>
              <w:right w:val="nil"/>
            </w:tcBorders>
            <w:vAlign w:val="center"/>
          </w:tcPr>
          <w:p w:rsidR="0021332F" w:rsidRPr="005F6A68"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5F6A68"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5F6A68"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ind w:left="-56" w:right="-175"/>
              <w:rPr>
                <w:rFonts w:ascii="GHEA Grapalat" w:hAnsi="GHEA Grapalat"/>
                <w:sz w:val="22"/>
                <w:szCs w:val="22"/>
              </w:rPr>
            </w:pPr>
            <w:r w:rsidRPr="005F6A68">
              <w:rPr>
                <w:rFonts w:ascii="GHEA Grapalat" w:hAnsi="GHEA Grapalat" w:cs="Sylfaen"/>
                <w:sz w:val="22"/>
                <w:szCs w:val="22"/>
              </w:rPr>
              <w:t>Նորմաներից ցածր</w:t>
            </w:r>
          </w:p>
        </w:tc>
        <w:tc>
          <w:tcPr>
            <w:tcW w:w="823"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cs="Sylfaen"/>
                <w:sz w:val="22"/>
                <w:szCs w:val="22"/>
              </w:rPr>
              <w:t>Նորմաներից  բարձր</w:t>
            </w:r>
          </w:p>
        </w:tc>
      </w:tr>
      <w:tr w:rsidR="0021332F" w:rsidRPr="005F6A68" w:rsidTr="008F499B">
        <w:trPr>
          <w:cantSplit/>
          <w:jc w:val="center"/>
        </w:trPr>
        <w:tc>
          <w:tcPr>
            <w:tcW w:w="4232" w:type="dxa"/>
            <w:tcBorders>
              <w:top w:val="single" w:sz="18" w:space="0" w:color="auto"/>
              <w:left w:val="single" w:sz="18" w:space="0" w:color="auto"/>
              <w:right w:val="nil"/>
            </w:tcBorders>
            <w:vAlign w:val="center"/>
          </w:tcPr>
          <w:p w:rsidR="0021332F" w:rsidRPr="005F6A6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5F6A68">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4</w:t>
            </w:r>
          </w:p>
        </w:tc>
        <w:tc>
          <w:tcPr>
            <w:tcW w:w="1260" w:type="dxa"/>
            <w:tcBorders>
              <w:top w:val="single" w:sz="18" w:space="0" w:color="auto"/>
              <w:left w:val="nil"/>
              <w:right w:val="single" w:sz="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3</w:t>
            </w:r>
          </w:p>
        </w:tc>
        <w:tc>
          <w:tcPr>
            <w:tcW w:w="823" w:type="dxa"/>
            <w:tcBorders>
              <w:top w:val="single" w:sz="18" w:space="0" w:color="auto"/>
              <w:left w:val="single" w:sz="8" w:space="0" w:color="auto"/>
              <w:bottom w:val="single" w:sz="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5</w:t>
            </w:r>
          </w:p>
        </w:tc>
      </w:tr>
      <w:tr w:rsidR="0021332F" w:rsidRPr="005F6A68" w:rsidTr="008F499B">
        <w:trPr>
          <w:cantSplit/>
          <w:trHeight w:val="90"/>
          <w:jc w:val="center"/>
        </w:trPr>
        <w:tc>
          <w:tcPr>
            <w:tcW w:w="4232" w:type="dxa"/>
            <w:tcBorders>
              <w:left w:val="single" w:sz="18" w:space="0" w:color="auto"/>
              <w:right w:val="nil"/>
            </w:tcBorders>
            <w:vAlign w:val="center"/>
          </w:tcPr>
          <w:p w:rsidR="0021332F" w:rsidRPr="005F6A68"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5F6A68">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3</w:t>
            </w:r>
          </w:p>
        </w:tc>
        <w:tc>
          <w:tcPr>
            <w:tcW w:w="1260" w:type="dxa"/>
            <w:tcBorders>
              <w:left w:val="nil"/>
              <w:right w:val="single" w:sz="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9</w:t>
            </w:r>
          </w:p>
        </w:tc>
        <w:tc>
          <w:tcPr>
            <w:tcW w:w="823" w:type="dxa"/>
            <w:tcBorders>
              <w:top w:val="single" w:sz="8" w:space="0" w:color="auto"/>
              <w:left w:val="single" w:sz="8" w:space="0" w:color="auto"/>
              <w:bottom w:val="single" w:sz="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0</w:t>
            </w:r>
          </w:p>
        </w:tc>
      </w:tr>
      <w:tr w:rsidR="0021332F" w:rsidRPr="005F6A68" w:rsidTr="008F499B">
        <w:trPr>
          <w:cantSplit/>
          <w:trHeight w:val="735"/>
          <w:jc w:val="center"/>
        </w:trPr>
        <w:tc>
          <w:tcPr>
            <w:tcW w:w="4232" w:type="dxa"/>
            <w:tcBorders>
              <w:left w:val="single" w:sz="18" w:space="0" w:color="auto"/>
              <w:right w:val="nil"/>
            </w:tcBorders>
            <w:vAlign w:val="center"/>
          </w:tcPr>
          <w:p w:rsidR="0021332F" w:rsidRPr="005F6A6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5F6A68">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8</w:t>
            </w:r>
          </w:p>
        </w:tc>
        <w:tc>
          <w:tcPr>
            <w:tcW w:w="1260" w:type="dxa"/>
            <w:tcBorders>
              <w:left w:val="nil"/>
              <w:right w:val="single" w:sz="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4</w:t>
            </w:r>
          </w:p>
        </w:tc>
        <w:tc>
          <w:tcPr>
            <w:tcW w:w="823" w:type="dxa"/>
            <w:tcBorders>
              <w:top w:val="single" w:sz="8" w:space="0" w:color="auto"/>
              <w:left w:val="single" w:sz="8" w:space="0" w:color="auto"/>
              <w:bottom w:val="single" w:sz="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0</w:t>
            </w:r>
          </w:p>
        </w:tc>
      </w:tr>
      <w:tr w:rsidR="0021332F" w:rsidRPr="005F6A68" w:rsidTr="008F499B">
        <w:trPr>
          <w:cantSplit/>
          <w:jc w:val="center"/>
        </w:trPr>
        <w:tc>
          <w:tcPr>
            <w:tcW w:w="4232" w:type="dxa"/>
            <w:tcBorders>
              <w:left w:val="single" w:sz="18" w:space="0" w:color="auto"/>
              <w:right w:val="nil"/>
            </w:tcBorders>
            <w:vAlign w:val="center"/>
          </w:tcPr>
          <w:p w:rsidR="0021332F" w:rsidRPr="005F6A6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5F6A68">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9</w:t>
            </w:r>
          </w:p>
        </w:tc>
        <w:tc>
          <w:tcPr>
            <w:tcW w:w="1260" w:type="dxa"/>
            <w:tcBorders>
              <w:left w:val="nil"/>
              <w:right w:val="single" w:sz="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3</w:t>
            </w:r>
          </w:p>
        </w:tc>
        <w:tc>
          <w:tcPr>
            <w:tcW w:w="823" w:type="dxa"/>
            <w:tcBorders>
              <w:top w:val="single" w:sz="8" w:space="0" w:color="auto"/>
              <w:left w:val="single" w:sz="8" w:space="0" w:color="auto"/>
              <w:bottom w:val="single" w:sz="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0</w:t>
            </w:r>
          </w:p>
        </w:tc>
      </w:tr>
      <w:tr w:rsidR="0021332F" w:rsidRPr="005F6A68" w:rsidTr="008F499B">
        <w:trPr>
          <w:cantSplit/>
          <w:jc w:val="center"/>
        </w:trPr>
        <w:tc>
          <w:tcPr>
            <w:tcW w:w="4232" w:type="dxa"/>
            <w:tcBorders>
              <w:left w:val="single" w:sz="18" w:space="0" w:color="auto"/>
              <w:bottom w:val="single" w:sz="18" w:space="0" w:color="auto"/>
              <w:right w:val="nil"/>
            </w:tcBorders>
            <w:vAlign w:val="center"/>
          </w:tcPr>
          <w:p w:rsidR="0021332F" w:rsidRPr="005F6A6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5F6A68">
              <w:rPr>
                <w:rFonts w:ascii="GHEA Grapalat" w:hAnsi="GHEA Grapalat" w:cs="Sylfaen"/>
                <w:sz w:val="22"/>
                <w:szCs w:val="22"/>
              </w:rPr>
              <w:lastRenderedPageBreak/>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10</w:t>
            </w:r>
          </w:p>
        </w:tc>
        <w:tc>
          <w:tcPr>
            <w:tcW w:w="1260" w:type="dxa"/>
            <w:tcBorders>
              <w:left w:val="nil"/>
              <w:bottom w:val="single" w:sz="18" w:space="0" w:color="auto"/>
              <w:right w:val="single" w:sz="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rPr>
            </w:pPr>
            <w:r w:rsidRPr="005F6A68">
              <w:rPr>
                <w:rFonts w:ascii="GHEA Grapalat" w:hAnsi="GHEA Grapalat"/>
                <w:sz w:val="22"/>
                <w:szCs w:val="22"/>
              </w:rPr>
              <w:t>0</w:t>
            </w:r>
          </w:p>
        </w:tc>
        <w:tc>
          <w:tcPr>
            <w:tcW w:w="823" w:type="dxa"/>
            <w:tcBorders>
              <w:top w:val="single" w:sz="8" w:space="0" w:color="auto"/>
              <w:left w:val="single" w:sz="8" w:space="0" w:color="auto"/>
              <w:bottom w:val="single" w:sz="18" w:space="0" w:color="auto"/>
              <w:right w:val="single" w:sz="18" w:space="0" w:color="auto"/>
            </w:tcBorders>
            <w:vAlign w:val="center"/>
          </w:tcPr>
          <w:p w:rsidR="0021332F" w:rsidRPr="005F6A6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5F6A68">
              <w:rPr>
                <w:rFonts w:ascii="GHEA Grapalat" w:hAnsi="GHEA Grapalat"/>
                <w:sz w:val="22"/>
                <w:szCs w:val="22"/>
                <w:lang w:val="hy-AM"/>
              </w:rPr>
              <w:t>2</w:t>
            </w:r>
          </w:p>
        </w:tc>
      </w:tr>
    </w:tbl>
    <w:p w:rsidR="0021332F" w:rsidRPr="005F6A68" w:rsidRDefault="0021332F" w:rsidP="0021332F">
      <w:pPr>
        <w:spacing w:line="360" w:lineRule="auto"/>
        <w:jc w:val="center"/>
        <w:rPr>
          <w:rFonts w:ascii="GHEA Grapalat" w:hAnsi="GHEA Grapalat"/>
          <w:b/>
          <w:sz w:val="22"/>
          <w:szCs w:val="22"/>
          <w:u w:val="single"/>
        </w:rPr>
      </w:pPr>
    </w:p>
    <w:p w:rsidR="0021332F" w:rsidRPr="005F6A68" w:rsidRDefault="0021332F" w:rsidP="0021332F">
      <w:pPr>
        <w:spacing w:line="360" w:lineRule="auto"/>
        <w:ind w:firstLine="567"/>
        <w:jc w:val="both"/>
        <w:rPr>
          <w:rFonts w:ascii="GHEA Grapalat" w:hAnsi="GHEA Grapalat"/>
          <w:sz w:val="22"/>
          <w:szCs w:val="22"/>
        </w:rPr>
      </w:pPr>
      <w:r w:rsidRPr="005F6A68">
        <w:rPr>
          <w:rFonts w:ascii="GHEA Grapalat" w:hAnsi="GHEA Grapalat"/>
          <w:sz w:val="22"/>
          <w:szCs w:val="22"/>
        </w:rPr>
        <w:t xml:space="preserve">1.5 Առևտրային կազմակերպությունների ֆինանսատնտեսական ցուցանիշների վերլուծություններ </w:t>
      </w:r>
    </w:p>
    <w:p w:rsidR="0021332F" w:rsidRPr="005F6A68" w:rsidRDefault="0021332F" w:rsidP="0021332F">
      <w:pPr>
        <w:spacing w:line="360" w:lineRule="auto"/>
        <w:ind w:firstLine="567"/>
        <w:jc w:val="both"/>
        <w:rPr>
          <w:rFonts w:ascii="GHEA Grapalat" w:hAnsi="GHEA Grapalat"/>
          <w:sz w:val="22"/>
          <w:szCs w:val="22"/>
        </w:rPr>
      </w:pPr>
      <w:r w:rsidRPr="005F6A68">
        <w:rPr>
          <w:rFonts w:ascii="GHEA Grapalat" w:hAnsi="GHEA Grapalat"/>
          <w:sz w:val="22"/>
          <w:szCs w:val="22"/>
        </w:rPr>
        <w:t>1. 2021թ.-ի առաջին կիսամյակի տվյալներով</w:t>
      </w:r>
      <w:r w:rsidRPr="005F6A68">
        <w:rPr>
          <w:rFonts w:ascii="GHEA Grapalat" w:hAnsi="GHEA Grapalat"/>
          <w:sz w:val="22"/>
          <w:szCs w:val="22"/>
          <w:lang w:val="hy-AM"/>
        </w:rPr>
        <w:t>՝</w:t>
      </w:r>
      <w:r w:rsidRPr="005F6A68">
        <w:rPr>
          <w:rFonts w:ascii="GHEA Grapalat" w:hAnsi="GHEA Grapalat"/>
          <w:sz w:val="22"/>
          <w:szCs w:val="22"/>
        </w:rPr>
        <w:t xml:space="preserve"> </w:t>
      </w:r>
      <w:r w:rsidRPr="005F6A68">
        <w:rPr>
          <w:rFonts w:ascii="GHEA Grapalat" w:hAnsi="GHEA Grapalat"/>
          <w:sz w:val="22"/>
          <w:szCs w:val="22"/>
          <w:lang w:val="hy-AM"/>
        </w:rPr>
        <w:t>«</w:t>
      </w:r>
      <w:r w:rsidRPr="005F6A68">
        <w:rPr>
          <w:rFonts w:ascii="GHEA Grapalat" w:hAnsi="GHEA Grapalat"/>
          <w:sz w:val="22"/>
          <w:szCs w:val="22"/>
        </w:rPr>
        <w:t>Ակադեմիկոս Էմիլ Գաբրիելյանի անվան դեղերի և բժշկական տեխնոլոգիաների փորձագիտական կենտրոն»,</w:t>
      </w:r>
      <w:r w:rsidRPr="005F6A68">
        <w:rPr>
          <w:rFonts w:ascii="GHEA Grapalat" w:hAnsi="GHEA Grapalat"/>
          <w:sz w:val="22"/>
          <w:szCs w:val="22"/>
          <w:lang w:val="hy-AM"/>
        </w:rPr>
        <w:t>«Ինֆեկցիոն հիվանդությունների ազգային կենտրոն»,</w:t>
      </w:r>
      <w:r w:rsidRPr="005F6A68">
        <w:rPr>
          <w:rFonts w:ascii="GHEA Grapalat" w:hAnsi="GHEA Grapalat"/>
          <w:sz w:val="22"/>
          <w:szCs w:val="22"/>
        </w:rPr>
        <w:t xml:space="preserve"> «Սուրբ Գրիգոր Լուսավորիչ ԲԿ» և «</w:t>
      </w:r>
      <w:r w:rsidRPr="005F6A68">
        <w:rPr>
          <w:rFonts w:ascii="GHEA Grapalat" w:hAnsi="GHEA Grapalat"/>
          <w:sz w:val="22"/>
          <w:szCs w:val="22"/>
          <w:lang w:val="hy-AM"/>
        </w:rPr>
        <w:t>Այրվածքաբանության ազգային</w:t>
      </w:r>
      <w:r w:rsidRPr="005F6A68">
        <w:rPr>
          <w:rFonts w:ascii="GHEA Grapalat" w:hAnsi="GHEA Grapalat"/>
          <w:sz w:val="22"/>
          <w:szCs w:val="22"/>
        </w:rPr>
        <w:t xml:space="preserve"> կենտրոն» ՓԲԸ-ներ</w:t>
      </w:r>
      <w:r w:rsidRPr="005F6A68">
        <w:rPr>
          <w:rFonts w:ascii="GHEA Grapalat" w:hAnsi="GHEA Grapalat"/>
          <w:sz w:val="22"/>
          <w:szCs w:val="22"/>
          <w:lang w:val="hy-AM"/>
        </w:rPr>
        <w:t>ն</w:t>
      </w:r>
      <w:r w:rsidRPr="005F6A68">
        <w:rPr>
          <w:rFonts w:ascii="GHEA Grapalat" w:hAnsi="GHEA Grapalat"/>
          <w:sz w:val="22"/>
          <w:szCs w:val="22"/>
        </w:rPr>
        <w:t xml:space="preserve"> աշխատել </w:t>
      </w:r>
      <w:r w:rsidRPr="005F6A68">
        <w:rPr>
          <w:rFonts w:ascii="GHEA Grapalat" w:hAnsi="GHEA Grapalat"/>
          <w:sz w:val="22"/>
          <w:szCs w:val="22"/>
          <w:lang w:val="hy-AM"/>
        </w:rPr>
        <w:t>են</w:t>
      </w:r>
      <w:r w:rsidRPr="005F6A68">
        <w:rPr>
          <w:rFonts w:ascii="GHEA Grapalat" w:hAnsi="GHEA Grapalat"/>
          <w:sz w:val="22"/>
          <w:szCs w:val="22"/>
        </w:rPr>
        <w:t xml:space="preserve"> վնասով</w:t>
      </w:r>
      <w:r w:rsidRPr="005F6A68">
        <w:rPr>
          <w:rFonts w:ascii="GHEA Grapalat" w:hAnsi="GHEA Grapalat"/>
          <w:sz w:val="22"/>
          <w:szCs w:val="22"/>
          <w:lang w:val="hy-AM"/>
        </w:rPr>
        <w:t>,</w:t>
      </w:r>
      <w:r w:rsidRPr="005F6A68">
        <w:rPr>
          <w:rFonts w:ascii="GHEA Grapalat" w:hAnsi="GHEA Grapalat"/>
          <w:sz w:val="22"/>
          <w:szCs w:val="22"/>
        </w:rPr>
        <w:t xml:space="preserve"> մնացած թվով </w:t>
      </w:r>
      <w:r w:rsidRPr="005F6A68">
        <w:rPr>
          <w:rFonts w:ascii="GHEA Grapalat" w:hAnsi="GHEA Grapalat"/>
          <w:sz w:val="22"/>
          <w:szCs w:val="22"/>
          <w:lang w:val="en-US"/>
        </w:rPr>
        <w:t>8</w:t>
      </w:r>
      <w:r w:rsidRPr="005F6A68">
        <w:rPr>
          <w:rFonts w:ascii="GHEA Grapalat" w:hAnsi="GHEA Grapalat"/>
          <w:sz w:val="22"/>
          <w:szCs w:val="22"/>
          <w:lang w:val="hy-AM"/>
        </w:rPr>
        <w:t xml:space="preserve"> </w:t>
      </w:r>
      <w:r w:rsidRPr="005F6A68">
        <w:rPr>
          <w:rFonts w:ascii="GHEA Grapalat" w:hAnsi="GHEA Grapalat" w:cs="Sylfaen"/>
          <w:sz w:val="22"/>
          <w:szCs w:val="22"/>
        </w:rPr>
        <w:t>ընկերություն</w:t>
      </w:r>
      <w:r w:rsidRPr="005F6A68">
        <w:rPr>
          <w:rFonts w:ascii="GHEA Grapalat" w:hAnsi="GHEA Grapalat" w:cs="Sylfaen"/>
          <w:sz w:val="22"/>
          <w:szCs w:val="22"/>
          <w:lang w:val="hy-AM"/>
        </w:rPr>
        <w:t xml:space="preserve"> աշխատել են </w:t>
      </w:r>
      <w:r w:rsidRPr="005F6A68">
        <w:rPr>
          <w:rFonts w:ascii="GHEA Grapalat" w:hAnsi="GHEA Grapalat"/>
          <w:sz w:val="22"/>
          <w:szCs w:val="22"/>
        </w:rPr>
        <w:t>շահույթով</w:t>
      </w:r>
      <w:r w:rsidRPr="005F6A68">
        <w:rPr>
          <w:rFonts w:ascii="GHEA Grapalat" w:hAnsi="GHEA Grapalat"/>
          <w:sz w:val="22"/>
          <w:szCs w:val="22"/>
          <w:lang w:val="hy-AM"/>
        </w:rPr>
        <w:t>՝ միասին ձևավորելով 480</w:t>
      </w:r>
      <w:r w:rsidR="00186B6E">
        <w:rPr>
          <w:rFonts w:ascii="GHEA Grapalat" w:hAnsi="GHEA Grapalat"/>
          <w:sz w:val="22"/>
          <w:szCs w:val="22"/>
          <w:lang w:val="hy-AM"/>
        </w:rPr>
        <w:t>, 205․</w:t>
      </w:r>
      <w:r w:rsidRPr="005F6A68">
        <w:rPr>
          <w:rFonts w:ascii="GHEA Grapalat" w:hAnsi="GHEA Grapalat"/>
          <w:sz w:val="22"/>
          <w:szCs w:val="22"/>
          <w:lang w:val="hy-AM"/>
        </w:rPr>
        <w:t>9 հազ․ դրամ զուտ շահույթ</w:t>
      </w:r>
      <w:r w:rsidRPr="005F6A68">
        <w:rPr>
          <w:rFonts w:ascii="GHEA Grapalat" w:hAnsi="GHEA Grapalat"/>
          <w:sz w:val="22"/>
          <w:szCs w:val="22"/>
        </w:rPr>
        <w:t>:</w:t>
      </w:r>
    </w:p>
    <w:p w:rsidR="0021332F" w:rsidRPr="005F6A68" w:rsidRDefault="0021332F" w:rsidP="0021332F">
      <w:pPr>
        <w:spacing w:line="360" w:lineRule="auto"/>
        <w:ind w:firstLine="567"/>
        <w:jc w:val="both"/>
        <w:rPr>
          <w:rFonts w:ascii="GHEA Grapalat" w:hAnsi="GHEA Grapalat"/>
          <w:sz w:val="22"/>
          <w:szCs w:val="22"/>
        </w:rPr>
      </w:pPr>
      <w:r w:rsidRPr="005F6A68">
        <w:rPr>
          <w:rFonts w:ascii="GHEA Grapalat" w:hAnsi="GHEA Grapalat"/>
          <w:sz w:val="22"/>
          <w:szCs w:val="22"/>
        </w:rPr>
        <w:t>2. «Ակադեմիկոս Էմիլ Գաբրիելյանի անվան դեղերի և բժշկական տեխնոլոգիաների փորձագիտական կենտրոն» և «Բերդի բժշկական կենտրոն» ՓԲԸ-ների սեփական կապիտալը փոքր է կանոնադրական կապիտալի</w:t>
      </w:r>
      <w:r w:rsidRPr="005F6A68">
        <w:rPr>
          <w:rFonts w:ascii="GHEA Grapalat" w:hAnsi="GHEA Grapalat"/>
          <w:sz w:val="22"/>
          <w:szCs w:val="22"/>
          <w:lang w:val="hy-AM"/>
        </w:rPr>
        <w:t xml:space="preserve"> չափից</w:t>
      </w:r>
      <w:r w:rsidRPr="005F6A68">
        <w:rPr>
          <w:rFonts w:ascii="GHEA Grapalat" w:hAnsi="GHEA Grapalat"/>
          <w:sz w:val="22"/>
          <w:szCs w:val="22"/>
        </w:rPr>
        <w:t xml:space="preserve">: </w:t>
      </w:r>
    </w:p>
    <w:p w:rsidR="0021332F" w:rsidRPr="005F6A68" w:rsidRDefault="0021332F" w:rsidP="0021332F">
      <w:pPr>
        <w:spacing w:line="360" w:lineRule="auto"/>
        <w:ind w:firstLine="567"/>
        <w:jc w:val="both"/>
        <w:rPr>
          <w:rFonts w:ascii="GHEA Grapalat" w:hAnsi="GHEA Grapalat" w:cs="Sylfaen"/>
          <w:sz w:val="22"/>
          <w:szCs w:val="22"/>
          <w:lang w:val="hy-AM"/>
        </w:rPr>
      </w:pPr>
      <w:r w:rsidRPr="005F6A68">
        <w:rPr>
          <w:rFonts w:ascii="GHEA Grapalat" w:hAnsi="GHEA Grapalat" w:cs="Sylfaen"/>
          <w:sz w:val="22"/>
          <w:szCs w:val="22"/>
          <w:lang w:val="hy-AM" w:eastAsia="en-US"/>
        </w:rPr>
        <w:t>3. Բացարձակ իրացվելիության գործակիցը ցույց է տալիս կազմակերպության առավել իրացվելի ակտիվներով ընթացիկ պարտավորությունների մարման աստիճանը: Այս գործակիցը «Հոգեկան առողջության պահպանման ազգային կենտրոն»,</w:t>
      </w:r>
      <w:r w:rsidRPr="005F6A68">
        <w:rPr>
          <w:rFonts w:ascii="GHEA Grapalat" w:hAnsi="GHEA Grapalat"/>
          <w:sz w:val="22"/>
          <w:szCs w:val="22"/>
          <w:lang w:val="hy-AM"/>
        </w:rPr>
        <w:t xml:space="preserve"> «</w:t>
      </w:r>
      <w:r w:rsidRPr="005F6A68">
        <w:rPr>
          <w:rFonts w:ascii="GHEA Grapalat" w:hAnsi="GHEA Grapalat"/>
          <w:sz w:val="22"/>
          <w:szCs w:val="22"/>
        </w:rPr>
        <w:t>Ակադեմիկոս Ս․ Խ․</w:t>
      </w:r>
      <w:r w:rsidRPr="005F6A68">
        <w:rPr>
          <w:rFonts w:ascii="GHEA Grapalat" w:hAnsi="GHEA Grapalat"/>
          <w:sz w:val="22"/>
          <w:szCs w:val="22"/>
          <w:lang w:val="hy-AM"/>
        </w:rPr>
        <w:t>Ավդալբեկյանի անվան առողջության ազգային ինստիտուտ</w:t>
      </w:r>
      <w:r w:rsidRPr="005F6A68">
        <w:rPr>
          <w:rFonts w:ascii="GHEA Grapalat" w:hAnsi="GHEA Grapalat"/>
          <w:sz w:val="22"/>
          <w:szCs w:val="22"/>
        </w:rPr>
        <w:t>»</w:t>
      </w:r>
      <w:r w:rsidRPr="005F6A68">
        <w:rPr>
          <w:rFonts w:ascii="GHEA Grapalat" w:hAnsi="GHEA Grapalat" w:cs="Sylfaen"/>
          <w:sz w:val="22"/>
          <w:szCs w:val="22"/>
          <w:lang w:val="hy-AM" w:eastAsia="en-US"/>
        </w:rPr>
        <w:t xml:space="preserve">, «Կախվածությունների բուժման ազգային կենտրոն» և «Ավան» հոգեկան առողջության կենտրոն» ՓԲԸ-ների մոտ համապատասխանում է սահմանված նորմային, թվով 3 ընկերության՝ </w:t>
      </w:r>
      <w:r w:rsidRPr="005F6A68">
        <w:rPr>
          <w:rFonts w:ascii="GHEA Grapalat" w:hAnsi="GHEA Grapalat"/>
          <w:sz w:val="22"/>
          <w:szCs w:val="22"/>
          <w:lang w:val="hy-AM" w:eastAsia="en-US"/>
        </w:rPr>
        <w:t xml:space="preserve">«Պրոֆեսոր Ռ.Օ. Յոլյանի անվան արյունաբանական կենտրոն», «Վ. Ա. Ֆանարջյանի անվան ուռուցքաբանության ազգային կենտրոն» և </w:t>
      </w:r>
      <w:r w:rsidRPr="005F6A68">
        <w:rPr>
          <w:rFonts w:ascii="GHEA Grapalat" w:hAnsi="GHEA Grapalat"/>
          <w:sz w:val="22"/>
          <w:szCs w:val="22"/>
        </w:rPr>
        <w:t>«</w:t>
      </w:r>
      <w:r w:rsidRPr="005F6A68">
        <w:rPr>
          <w:rFonts w:ascii="GHEA Grapalat" w:hAnsi="GHEA Grapalat"/>
          <w:sz w:val="22"/>
          <w:szCs w:val="22"/>
          <w:lang w:val="hy-AM"/>
        </w:rPr>
        <w:t>Այրվածքաբանության ազգային</w:t>
      </w:r>
      <w:r w:rsidRPr="005F6A68">
        <w:rPr>
          <w:rFonts w:ascii="GHEA Grapalat" w:hAnsi="GHEA Grapalat"/>
          <w:sz w:val="22"/>
          <w:szCs w:val="22"/>
        </w:rPr>
        <w:t xml:space="preserve"> կենտրոն» ՓԲԸ</w:t>
      </w:r>
      <w:r w:rsidRPr="005F6A68">
        <w:rPr>
          <w:rFonts w:ascii="GHEA Grapalat" w:hAnsi="GHEA Grapalat"/>
          <w:sz w:val="22"/>
          <w:szCs w:val="22"/>
          <w:lang w:val="hy-AM"/>
        </w:rPr>
        <w:t xml:space="preserve">-ների մոտ </w:t>
      </w:r>
      <w:r w:rsidRPr="005F6A68">
        <w:rPr>
          <w:rFonts w:ascii="GHEA Grapalat" w:hAnsi="GHEA Grapalat" w:cs="Sylfaen"/>
          <w:sz w:val="22"/>
          <w:szCs w:val="22"/>
          <w:lang w:val="hy-AM" w:eastAsia="en-US"/>
        </w:rPr>
        <w:t xml:space="preserve"> </w:t>
      </w:r>
      <w:r w:rsidRPr="005F6A68">
        <w:rPr>
          <w:rFonts w:ascii="GHEA Grapalat" w:hAnsi="GHEA Grapalat" w:cs="Sylfaen"/>
          <w:bCs/>
          <w:sz w:val="22"/>
          <w:szCs w:val="22"/>
          <w:lang w:val="hy-AM"/>
        </w:rPr>
        <w:t xml:space="preserve">ցածր է </w:t>
      </w:r>
      <w:r w:rsidRPr="005F6A68">
        <w:rPr>
          <w:rFonts w:ascii="GHEA Grapalat" w:hAnsi="GHEA Grapalat" w:cs="Sylfaen"/>
          <w:sz w:val="22"/>
          <w:szCs w:val="22"/>
          <w:lang w:val="hy-AM"/>
        </w:rPr>
        <w:t xml:space="preserve">ֆինանսական վերլուծության պրակտիկայում ընդունված թույլատրելի սահմանային նորմաների միջակայքից, ինչը ցույց է տալիս, որ ընկերություններն իրացվելիության առումով ունեն դժվարություններ, ցածր է կարճաժամկետ պարտավորությունների դրամական միջոցներով կամ դրանց համարժեքներով ապահովվածության աստիճանը: </w:t>
      </w:r>
      <w:r w:rsidRPr="005F6A68">
        <w:rPr>
          <w:rFonts w:ascii="GHEA Grapalat" w:hAnsi="GHEA Grapalat" w:cs="Sylfaen"/>
          <w:sz w:val="22"/>
          <w:szCs w:val="22"/>
          <w:lang w:val="hy-AM" w:eastAsia="en-US"/>
        </w:rPr>
        <w:t>«Ակադեմիկոս Էմիլ Գաբրիելյանի անվան դեղերի և բժշկական տեխնոլոգիաների փորձագիտական կենտրոն»</w:t>
      </w:r>
      <w:r w:rsidRPr="005F6A68">
        <w:rPr>
          <w:rFonts w:ascii="GHEA Grapalat" w:hAnsi="GHEA Grapalat"/>
          <w:sz w:val="22"/>
          <w:szCs w:val="22"/>
        </w:rPr>
        <w:t>,</w:t>
      </w:r>
      <w:r w:rsidRPr="005F6A68">
        <w:rPr>
          <w:rFonts w:ascii="GHEA Grapalat" w:hAnsi="GHEA Grapalat"/>
          <w:sz w:val="22"/>
          <w:szCs w:val="22"/>
          <w:lang w:val="hy-AM"/>
        </w:rPr>
        <w:t xml:space="preserve"> «Ինֆեկցիոն հիվանդությունների ազգային կենտրոն»,</w:t>
      </w:r>
      <w:r w:rsidRPr="005F6A68">
        <w:rPr>
          <w:rFonts w:ascii="GHEA Grapalat" w:hAnsi="GHEA Grapalat" w:cs="Sylfaen"/>
          <w:sz w:val="22"/>
          <w:szCs w:val="22"/>
          <w:lang w:val="hy-AM" w:eastAsia="en-US"/>
        </w:rPr>
        <w:t xml:space="preserve"> </w:t>
      </w:r>
      <w:r w:rsidRPr="005F6A68">
        <w:rPr>
          <w:rFonts w:ascii="GHEA Grapalat" w:hAnsi="GHEA Grapalat"/>
          <w:sz w:val="22"/>
          <w:szCs w:val="22"/>
          <w:lang w:val="hy-AM" w:eastAsia="en-US"/>
        </w:rPr>
        <w:t xml:space="preserve">«Սևանի հոգեկան առողջության կենտրոն», </w:t>
      </w:r>
      <w:r w:rsidRPr="005F6A68">
        <w:rPr>
          <w:rFonts w:ascii="GHEA Grapalat" w:hAnsi="GHEA Grapalat"/>
          <w:sz w:val="22"/>
          <w:szCs w:val="22"/>
        </w:rPr>
        <w:t xml:space="preserve">«Սուրբ Գրիգոր Լուսավորիչ ԲԿ» </w:t>
      </w:r>
      <w:r w:rsidR="008E5F02">
        <w:rPr>
          <w:rFonts w:ascii="GHEA Grapalat" w:hAnsi="GHEA Grapalat"/>
          <w:sz w:val="22"/>
          <w:szCs w:val="22"/>
          <w:lang w:val="hy-AM"/>
        </w:rPr>
        <w:t>և</w:t>
      </w:r>
      <w:r w:rsidRPr="005F6A68">
        <w:rPr>
          <w:rFonts w:ascii="GHEA Grapalat" w:hAnsi="GHEA Grapalat" w:cs="Sylfaen"/>
          <w:sz w:val="22"/>
          <w:szCs w:val="22"/>
          <w:lang w:val="hy-AM" w:eastAsia="en-US"/>
        </w:rPr>
        <w:t xml:space="preserve"> </w:t>
      </w:r>
      <w:r w:rsidRPr="005F6A68">
        <w:rPr>
          <w:rFonts w:ascii="GHEA Grapalat" w:hAnsi="GHEA Grapalat"/>
          <w:sz w:val="22"/>
          <w:szCs w:val="22"/>
        </w:rPr>
        <w:t>«Բերդի բժշկական կենտրոն» ՓԲԸ-ների</w:t>
      </w:r>
      <w:r w:rsidRPr="005F6A68">
        <w:rPr>
          <w:rFonts w:ascii="GHEA Grapalat" w:hAnsi="GHEA Grapalat" w:cs="Sylfaen"/>
          <w:sz w:val="22"/>
          <w:szCs w:val="22"/>
          <w:lang w:val="hy-AM" w:eastAsia="en-US"/>
        </w:rPr>
        <w:t xml:space="preserve"> մոտ գերազանցում է սահմանային նորման, ինչը ցույց է տալիս, որ առկա է դրամական միջոցների կուտակում, որը խոսում է դրամական միջոցների որոշակի անգործության մասին: </w:t>
      </w:r>
    </w:p>
    <w:p w:rsidR="0021332F" w:rsidRPr="005F6A68" w:rsidRDefault="0021332F" w:rsidP="0021332F">
      <w:pPr>
        <w:spacing w:line="360" w:lineRule="auto"/>
        <w:ind w:firstLine="567"/>
        <w:jc w:val="both"/>
        <w:rPr>
          <w:rFonts w:ascii="GHEA Grapalat" w:hAnsi="GHEA Grapalat"/>
          <w:sz w:val="22"/>
          <w:szCs w:val="22"/>
          <w:lang w:val="hy-AM"/>
        </w:rPr>
      </w:pPr>
      <w:r w:rsidRPr="005F6A68">
        <w:rPr>
          <w:rFonts w:ascii="GHEA Grapalat" w:hAnsi="GHEA Grapalat" w:cs="Sylfaen"/>
          <w:sz w:val="22"/>
          <w:szCs w:val="22"/>
          <w:lang w:val="hy-AM"/>
        </w:rPr>
        <w:t xml:space="preserve">4. </w:t>
      </w:r>
      <w:r w:rsidRPr="005F6A68">
        <w:rPr>
          <w:rFonts w:ascii="GHEA Grapalat" w:hAnsi="GHEA Grapalat"/>
          <w:sz w:val="22"/>
          <w:szCs w:val="22"/>
          <w:lang w:val="hy-AM"/>
        </w:rPr>
        <w:t xml:space="preserve">Սեփական շրջանառու միջոցներով ապահովվածության գործակիցը ցույց է տալիս կազմակերպության սեփական միջոցներով ընթացիկ գործունեությունը ֆինանսավորելու կարողությունը: </w:t>
      </w:r>
      <w:r w:rsidRPr="005F6A68">
        <w:rPr>
          <w:rFonts w:ascii="GHEA Grapalat" w:hAnsi="GHEA Grapalat" w:cs="Sylfaen"/>
          <w:sz w:val="22"/>
          <w:szCs w:val="22"/>
          <w:lang w:val="hy-AM"/>
        </w:rPr>
        <w:t>Այս</w:t>
      </w:r>
      <w:r w:rsidRPr="005F6A68">
        <w:rPr>
          <w:rFonts w:ascii="GHEA Grapalat" w:hAnsi="GHEA Grapalat"/>
          <w:sz w:val="22"/>
          <w:szCs w:val="22"/>
          <w:lang w:val="hy-AM"/>
        </w:rPr>
        <w:t xml:space="preserve"> գործակիցը թվով 4 ընկերության՝ «Սուրբ Գրիգոր Լուսավորիչ ԲԿ», </w:t>
      </w:r>
      <w:r w:rsidRPr="005F6A68">
        <w:rPr>
          <w:rFonts w:ascii="GHEA Grapalat" w:hAnsi="GHEA Grapalat" w:cs="Sylfaen"/>
          <w:sz w:val="22"/>
          <w:szCs w:val="22"/>
          <w:lang w:val="hy-AM" w:eastAsia="en-US"/>
        </w:rPr>
        <w:t xml:space="preserve">«Ավան»  հոգեկան առողջության կենտրոն», </w:t>
      </w:r>
      <w:r w:rsidRPr="005F6A68">
        <w:rPr>
          <w:rFonts w:ascii="GHEA Grapalat" w:hAnsi="GHEA Grapalat"/>
          <w:sz w:val="22"/>
          <w:szCs w:val="22"/>
          <w:lang w:val="hy-AM"/>
        </w:rPr>
        <w:t xml:space="preserve">«Բերդի բժշկական կենտրոն» և </w:t>
      </w:r>
      <w:r w:rsidRPr="005F6A68">
        <w:rPr>
          <w:rFonts w:ascii="GHEA Grapalat" w:hAnsi="GHEA Grapalat"/>
          <w:sz w:val="22"/>
          <w:szCs w:val="22"/>
          <w:lang w:val="hy-AM" w:eastAsia="en-US"/>
        </w:rPr>
        <w:t xml:space="preserve">«Վ. Ա. Ֆանարջյանի անվան </w:t>
      </w:r>
      <w:r w:rsidRPr="005F6A68">
        <w:rPr>
          <w:rFonts w:ascii="GHEA Grapalat" w:hAnsi="GHEA Grapalat"/>
          <w:sz w:val="22"/>
          <w:szCs w:val="22"/>
          <w:lang w:val="hy-AM" w:eastAsia="en-US"/>
        </w:rPr>
        <w:lastRenderedPageBreak/>
        <w:t xml:space="preserve">ուռուցքաբանության ազգային կենտրոն» </w:t>
      </w:r>
      <w:r w:rsidRPr="005F6A68">
        <w:rPr>
          <w:rFonts w:ascii="GHEA Grapalat" w:hAnsi="GHEA Grapalat"/>
          <w:sz w:val="22"/>
          <w:szCs w:val="22"/>
          <w:lang w:val="hy-AM"/>
        </w:rPr>
        <w:t xml:space="preserve">ՓԲԸ-ների </w:t>
      </w:r>
      <w:r w:rsidRPr="005F6A68">
        <w:rPr>
          <w:rFonts w:ascii="GHEA Grapalat" w:hAnsi="GHEA Grapalat" w:cs="Sylfaen"/>
          <w:sz w:val="22"/>
          <w:szCs w:val="22"/>
          <w:lang w:val="hy-AM"/>
        </w:rPr>
        <w:t>մոտ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w:t>
      </w:r>
      <w:r w:rsidRPr="005F6A68">
        <w:rPr>
          <w:rFonts w:ascii="GHEA Grapalat" w:hAnsi="GHEA Grapalat"/>
          <w:sz w:val="22"/>
          <w:szCs w:val="22"/>
          <w:lang w:val="hy-AM"/>
        </w:rPr>
        <w:t xml:space="preserve"> </w:t>
      </w:r>
    </w:p>
    <w:p w:rsidR="0021332F" w:rsidRPr="005F6A68" w:rsidRDefault="0021332F" w:rsidP="0021332F">
      <w:pPr>
        <w:pStyle w:val="BodyTextIndent"/>
        <w:ind w:firstLine="567"/>
        <w:rPr>
          <w:rFonts w:ascii="GHEA Grapalat" w:hAnsi="GHEA Grapalat" w:cs="Sylfaen"/>
          <w:sz w:val="22"/>
          <w:szCs w:val="22"/>
          <w:lang w:val="hy-AM"/>
        </w:rPr>
      </w:pPr>
      <w:r w:rsidRPr="005F6A68">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5F6A68">
        <w:rPr>
          <w:rFonts w:ascii="GHEA Grapalat" w:hAnsi="GHEA Grapalat" w:cs="Sylfaen"/>
          <w:sz w:val="22"/>
          <w:szCs w:val="22"/>
          <w:lang w:val="hy-AM"/>
        </w:rPr>
        <w:t xml:space="preserve"> Ընկերությունների մոտ այդ գործակիցն ընկած է 0.299 – 1.935 միջակայքում: Գործակցի նվազագույն արժեքը համապատասխանում է </w:t>
      </w:r>
      <w:r w:rsidRPr="005F6A68">
        <w:rPr>
          <w:rFonts w:ascii="GHEA Grapalat" w:hAnsi="GHEA Grapalat"/>
          <w:sz w:val="22"/>
          <w:szCs w:val="22"/>
          <w:lang w:val="hy-AM"/>
        </w:rPr>
        <w:t>«Վ. Ա. Ֆանարջյանի անվան ուռուցքաբանության ազգային կենտրոն»</w:t>
      </w:r>
      <w:r w:rsidRPr="005F6A68">
        <w:rPr>
          <w:rFonts w:ascii="GHEA Grapalat" w:hAnsi="GHEA Grapalat" w:cs="Sylfaen"/>
          <w:sz w:val="22"/>
          <w:szCs w:val="22"/>
          <w:lang w:val="hy-AM"/>
        </w:rPr>
        <w:t xml:space="preserve"> ՓԲԸ-ին, իսկ առավելագույն արժեքը` </w:t>
      </w:r>
      <w:r w:rsidRPr="005F6A68">
        <w:rPr>
          <w:rFonts w:ascii="GHEA Grapalat" w:hAnsi="GHEA Grapalat" w:cs="Sylfaen"/>
          <w:bCs/>
          <w:sz w:val="22"/>
          <w:szCs w:val="22"/>
          <w:lang w:val="hy-AM"/>
        </w:rPr>
        <w:t>«Ա</w:t>
      </w:r>
      <w:r w:rsidRPr="005F6A68">
        <w:rPr>
          <w:rFonts w:ascii="GHEA Grapalat" w:hAnsi="GHEA Grapalat"/>
          <w:bCs/>
          <w:sz w:val="22"/>
          <w:szCs w:val="22"/>
          <w:lang w:val="hy-AM"/>
        </w:rPr>
        <w:t>յրվածքաբանության ազգային</w:t>
      </w:r>
      <w:r w:rsidRPr="005F6A68">
        <w:rPr>
          <w:rFonts w:ascii="GHEA Grapalat" w:hAnsi="GHEA Grapalat" w:cs="Sylfaen"/>
          <w:bCs/>
          <w:sz w:val="22"/>
          <w:szCs w:val="22"/>
          <w:lang w:val="hy-AM"/>
        </w:rPr>
        <w:t xml:space="preserve"> </w:t>
      </w:r>
      <w:r w:rsidRPr="005F6A68">
        <w:rPr>
          <w:rFonts w:ascii="GHEA Grapalat" w:hAnsi="GHEA Grapalat"/>
          <w:bCs/>
          <w:sz w:val="22"/>
          <w:szCs w:val="22"/>
          <w:lang w:val="hy-AM"/>
        </w:rPr>
        <w:t>կենտրոն</w:t>
      </w:r>
      <w:r w:rsidRPr="005F6A68">
        <w:rPr>
          <w:rFonts w:ascii="GHEA Grapalat" w:hAnsi="GHEA Grapalat" w:cs="Sylfaen"/>
          <w:bCs/>
          <w:sz w:val="22"/>
          <w:szCs w:val="22"/>
          <w:lang w:val="hy-AM"/>
        </w:rPr>
        <w:t xml:space="preserve">» </w:t>
      </w:r>
      <w:r w:rsidRPr="005F6A68">
        <w:rPr>
          <w:rFonts w:ascii="GHEA Grapalat" w:hAnsi="GHEA Grapalat"/>
          <w:sz w:val="22"/>
          <w:szCs w:val="22"/>
          <w:lang w:val="hy-AM"/>
        </w:rPr>
        <w:t>ՓԲԸ-ին:</w:t>
      </w:r>
    </w:p>
    <w:p w:rsidR="0021332F" w:rsidRPr="005F6A68" w:rsidRDefault="0021332F" w:rsidP="0021332F">
      <w:pPr>
        <w:pStyle w:val="BodyTextIndent"/>
        <w:ind w:firstLine="567"/>
        <w:rPr>
          <w:rFonts w:ascii="GHEA Grapalat" w:hAnsi="GHEA Grapalat" w:cs="Sylfaen"/>
          <w:sz w:val="22"/>
          <w:szCs w:val="22"/>
          <w:lang w:val="hy-AM"/>
        </w:rPr>
      </w:pPr>
      <w:r w:rsidRPr="005F6A68">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հետ կապված բոլոր ցուցանիշները 1-ին կետում նշված ընկերությունների մոտ բացասական մեծություն են, իսկ շահույթ ձևավորած ընկերությունների մոտ գործակիցն ընկած է 0.08–40.24 միջակայքում: Գործակցի նվազագույն արժեքը համապատասխանում է </w:t>
      </w:r>
      <w:r w:rsidRPr="005F6A68">
        <w:rPr>
          <w:rFonts w:ascii="GHEA Grapalat" w:hAnsi="GHEA Grapalat"/>
          <w:sz w:val="22"/>
          <w:szCs w:val="22"/>
          <w:lang w:val="hy-AM"/>
        </w:rPr>
        <w:t xml:space="preserve">«Վ. Ա. Ֆանարջյանի անվան ուռուցքաբանության ազգային կենտրոն» ՓԲԸ-ին, </w:t>
      </w:r>
      <w:r w:rsidRPr="005F6A68">
        <w:rPr>
          <w:rFonts w:ascii="GHEA Grapalat" w:hAnsi="GHEA Grapalat" w:cs="Sylfaen"/>
          <w:sz w:val="22"/>
          <w:szCs w:val="22"/>
          <w:lang w:val="hy-AM"/>
        </w:rPr>
        <w:t xml:space="preserve">իսկ առավելագույն արժեքը` </w:t>
      </w:r>
      <w:r w:rsidRPr="005F6A68">
        <w:rPr>
          <w:rFonts w:ascii="GHEA Grapalat" w:hAnsi="GHEA Grapalat"/>
          <w:sz w:val="22"/>
          <w:szCs w:val="22"/>
          <w:lang w:val="hy-AM"/>
        </w:rPr>
        <w:t>«Սևանի հոգեկան առողջության կենտրոն» ՓԲԸ-ին:</w:t>
      </w:r>
    </w:p>
    <w:p w:rsidR="0021332F" w:rsidRPr="005F6A68" w:rsidRDefault="0021332F" w:rsidP="0021332F">
      <w:pPr>
        <w:pStyle w:val="BodyTextIndent"/>
        <w:ind w:firstLine="567"/>
        <w:rPr>
          <w:rFonts w:ascii="GHEA Grapalat" w:hAnsi="GHEA Grapalat" w:cs="Sylfaen"/>
          <w:sz w:val="22"/>
          <w:szCs w:val="22"/>
          <w:lang w:val="hy-AM"/>
        </w:rPr>
      </w:pPr>
      <w:r w:rsidRPr="005F6A68">
        <w:rPr>
          <w:rFonts w:ascii="GHEA Grapalat" w:hAnsi="GHEA Grapalat" w:cs="Sylfaen"/>
          <w:sz w:val="22"/>
          <w:szCs w:val="22"/>
          <w:lang w:val="hy-AM"/>
        </w:rPr>
        <w:t xml:space="preserve">7. Ներդրման գործակիցը ցույց է տալիս սեփական կապիտալի արտադրական ներդրումների ծածկման աստիճանը։ Ընկերությունների մոտ գործակիցն առանձնապես բարձր չէ և ընկած է 0.326 -1.524 միջակայքում։ Գործակցի նվազագույն արժեքը համապատասխանում է «Ակադեմիկոս Էմիլ Գաբրիելյանի անվան դեղերի և բժշկական տեխնոլոգիաների փորձագիտական կենտրոն» ՓԲԸ-ին, իսկ առավելագույն արժեքը` </w:t>
      </w:r>
      <w:r w:rsidRPr="005F6A68">
        <w:rPr>
          <w:rFonts w:ascii="GHEA Grapalat" w:hAnsi="GHEA Grapalat"/>
          <w:sz w:val="22"/>
          <w:szCs w:val="22"/>
          <w:lang w:val="hy-AM"/>
        </w:rPr>
        <w:t xml:space="preserve">«Սևանի հոգեկան առողջության կենտրոն» </w:t>
      </w:r>
      <w:r w:rsidRPr="005F6A68">
        <w:rPr>
          <w:rFonts w:ascii="GHEA Grapalat" w:hAnsi="GHEA Grapalat" w:cs="Sylfaen"/>
          <w:bCs/>
          <w:sz w:val="22"/>
          <w:szCs w:val="22"/>
          <w:lang w:val="hy-AM"/>
        </w:rPr>
        <w:t xml:space="preserve"> </w:t>
      </w:r>
      <w:r w:rsidRPr="005F6A68">
        <w:rPr>
          <w:rFonts w:ascii="GHEA Grapalat" w:hAnsi="GHEA Grapalat"/>
          <w:sz w:val="22"/>
          <w:szCs w:val="22"/>
          <w:lang w:val="hy-AM"/>
        </w:rPr>
        <w:t>ՓԲԸ-ին:</w:t>
      </w:r>
    </w:p>
    <w:p w:rsidR="0021332F" w:rsidRPr="005F6A68" w:rsidRDefault="0021332F" w:rsidP="0021332F">
      <w:pPr>
        <w:spacing w:line="360" w:lineRule="auto"/>
        <w:ind w:firstLine="567"/>
        <w:jc w:val="both"/>
        <w:rPr>
          <w:rFonts w:ascii="GHEA Grapalat" w:hAnsi="GHEA Grapalat" w:cs="Sylfaen"/>
          <w:sz w:val="22"/>
          <w:szCs w:val="22"/>
          <w:lang w:val="hy-AM"/>
        </w:rPr>
      </w:pPr>
      <w:r w:rsidRPr="005F6A68">
        <w:rPr>
          <w:rFonts w:ascii="GHEA Grapalat" w:hAnsi="GHEA Grapalat" w:cs="Sylfaen"/>
          <w:sz w:val="22"/>
          <w:szCs w:val="22"/>
          <w:lang w:val="hy-AM"/>
        </w:rPr>
        <w:t>8.</w:t>
      </w:r>
      <w:r w:rsidRPr="005F6A68">
        <w:rPr>
          <w:rFonts w:ascii="GHEA Grapalat" w:hAnsi="GHEA Grapalat"/>
          <w:sz w:val="22"/>
          <w:szCs w:val="22"/>
          <w:lang w:val="hy-AM" w:eastAsia="en-US"/>
        </w:rPr>
        <w:t xml:space="preserve"> «Հոգեկան առողջության պահպանման ազգային կենտրոն»,</w:t>
      </w:r>
      <w:r w:rsidRPr="005F6A68">
        <w:rPr>
          <w:rFonts w:ascii="GHEA Grapalat" w:hAnsi="GHEA Grapalat" w:cs="Sylfaen"/>
          <w:bCs/>
          <w:sz w:val="22"/>
          <w:szCs w:val="22"/>
          <w:lang w:val="hy-AM"/>
        </w:rPr>
        <w:t xml:space="preserve"> </w:t>
      </w:r>
      <w:r w:rsidRPr="005F6A68">
        <w:rPr>
          <w:rFonts w:ascii="GHEA Grapalat" w:hAnsi="GHEA Grapalat"/>
          <w:sz w:val="22"/>
          <w:szCs w:val="22"/>
          <w:lang w:val="hy-AM" w:eastAsia="en-US"/>
        </w:rPr>
        <w:t xml:space="preserve">«Վ. Ա. Ֆանարջյանի անվան ուռուցքաբանության ազգային կենտրոն» և </w:t>
      </w:r>
      <w:r w:rsidRPr="005F6A68">
        <w:rPr>
          <w:rFonts w:ascii="GHEA Grapalat" w:hAnsi="GHEA Grapalat"/>
          <w:sz w:val="22"/>
          <w:szCs w:val="22"/>
          <w:lang w:val="hy-AM"/>
        </w:rPr>
        <w:t>«Այրվածքաբանության ազգային կենտրոն»</w:t>
      </w:r>
      <w:r w:rsidRPr="005F6A68">
        <w:rPr>
          <w:rFonts w:ascii="GHEA Grapalat" w:hAnsi="GHEA Grapalat"/>
          <w:sz w:val="22"/>
          <w:szCs w:val="22"/>
          <w:lang w:val="hy-AM" w:eastAsia="en-US"/>
        </w:rPr>
        <w:t xml:space="preserve"> </w:t>
      </w:r>
      <w:r w:rsidRPr="005F6A68">
        <w:rPr>
          <w:rFonts w:ascii="GHEA Grapalat" w:hAnsi="GHEA Grapalat"/>
          <w:sz w:val="22"/>
          <w:szCs w:val="22"/>
          <w:lang w:val="hy-AM"/>
        </w:rPr>
        <w:t>ՓԲԸ-ներն ունեն համապատա</w:t>
      </w:r>
      <w:r w:rsidR="00186B6E">
        <w:rPr>
          <w:rFonts w:ascii="GHEA Grapalat" w:hAnsi="GHEA Grapalat"/>
          <w:sz w:val="22"/>
          <w:szCs w:val="22"/>
          <w:lang w:val="hy-AM"/>
        </w:rPr>
        <w:t>սխանաբար 43,119․0 հազ. դրամ, 311,907․0 հազ. դրամ և 12,370․</w:t>
      </w:r>
      <w:r w:rsidRPr="005F6A68">
        <w:rPr>
          <w:rFonts w:ascii="GHEA Grapalat" w:hAnsi="GHEA Grapalat"/>
          <w:sz w:val="22"/>
          <w:szCs w:val="22"/>
          <w:lang w:val="hy-AM"/>
        </w:rPr>
        <w:t>0 հազ. դրամ ձևակերպած երկարաժամկետ բանկային վարկեր և փոխառություններ:</w:t>
      </w:r>
    </w:p>
    <w:p w:rsidR="0021332F" w:rsidRPr="005F6A68" w:rsidRDefault="0021332F" w:rsidP="0021332F">
      <w:pPr>
        <w:spacing w:line="360" w:lineRule="auto"/>
        <w:ind w:firstLine="567"/>
        <w:jc w:val="both"/>
        <w:rPr>
          <w:rFonts w:ascii="GHEA Grapalat" w:hAnsi="GHEA Grapalat"/>
          <w:sz w:val="22"/>
          <w:szCs w:val="22"/>
          <w:lang w:val="hy-AM"/>
        </w:rPr>
      </w:pPr>
      <w:r w:rsidRPr="005F6A68">
        <w:rPr>
          <w:rFonts w:ascii="GHEA Grapalat" w:hAnsi="GHEA Grapalat"/>
          <w:sz w:val="22"/>
          <w:szCs w:val="22"/>
          <w:lang w:val="hy-AM"/>
        </w:rPr>
        <w:t xml:space="preserve">9. </w:t>
      </w:r>
      <w:r w:rsidRPr="005F6A68">
        <w:rPr>
          <w:rFonts w:ascii="GHEA Grapalat" w:hAnsi="GHEA Grapalat" w:cs="Sylfaen"/>
          <w:sz w:val="22"/>
          <w:szCs w:val="22"/>
          <w:lang w:val="hy-AM"/>
        </w:rPr>
        <w:t xml:space="preserve">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2021թ-առաջին կիսամյակի տվյալներով ոլորտի բոլոր ընկերություններում (բացի </w:t>
      </w:r>
      <w:r w:rsidRPr="005F6A68">
        <w:rPr>
          <w:rFonts w:ascii="GHEA Grapalat" w:hAnsi="GHEA Grapalat"/>
          <w:sz w:val="22"/>
          <w:szCs w:val="22"/>
          <w:lang w:val="hy-AM"/>
        </w:rPr>
        <w:t>«</w:t>
      </w:r>
      <w:r w:rsidRPr="005F6A68">
        <w:rPr>
          <w:rFonts w:ascii="GHEA Grapalat" w:hAnsi="GHEA Grapalat" w:cs="Sylfaen"/>
          <w:sz w:val="22"/>
          <w:szCs w:val="22"/>
          <w:lang w:val="hy-AM"/>
        </w:rPr>
        <w:t xml:space="preserve">Պրոֆ Ռ. Յոլյանի անվ. արյունաբանական կենտրոն» ՓԲԸ-ի, որի եկամուտների 44.0% և </w:t>
      </w:r>
      <w:r w:rsidRPr="005F6A68">
        <w:rPr>
          <w:rFonts w:ascii="GHEA Grapalat" w:hAnsi="GHEA Grapalat"/>
          <w:sz w:val="22"/>
          <w:szCs w:val="22"/>
          <w:lang w:val="hy-AM"/>
        </w:rPr>
        <w:t xml:space="preserve">«Սուրբ Գրիգոր Լուսավորիչ ԲԿ»  ՓԲԸ-ի, որի եկամուտների </w:t>
      </w:r>
      <w:r w:rsidRPr="005F6A68">
        <w:rPr>
          <w:rFonts w:ascii="GHEA Grapalat" w:hAnsi="GHEA Grapalat" w:cs="Sylfaen"/>
          <w:sz w:val="22"/>
          <w:szCs w:val="22"/>
          <w:lang w:val="hy-AM"/>
        </w:rPr>
        <w:t>16.0%</w:t>
      </w:r>
      <w:r w:rsidRPr="005F6A68">
        <w:rPr>
          <w:rFonts w:ascii="GHEA Grapalat" w:hAnsi="GHEA Grapalat"/>
          <w:sz w:val="22"/>
          <w:szCs w:val="22"/>
          <w:lang w:val="hy-AM"/>
        </w:rPr>
        <w:t xml:space="preserve"> </w:t>
      </w:r>
      <w:r w:rsidRPr="005F6A68">
        <w:rPr>
          <w:rFonts w:ascii="GHEA Grapalat" w:hAnsi="GHEA Grapalat" w:cs="Sylfaen"/>
          <w:sz w:val="22"/>
          <w:szCs w:val="22"/>
          <w:lang w:val="hy-AM"/>
        </w:rPr>
        <w:t xml:space="preserve">ձևավորվել են ոչ հիմնական գործունեությունից՝ անհատույց ակտիվներ, շնորհից և անհատույց ստացումներից եկամուտներ, վարձակալություն, ֆինանսական </w:t>
      </w:r>
      <w:r w:rsidRPr="005F6A68">
        <w:rPr>
          <w:rFonts w:ascii="GHEA Grapalat" w:hAnsi="GHEA Grapalat" w:cs="Sylfaen"/>
          <w:sz w:val="22"/>
          <w:szCs w:val="22"/>
          <w:lang w:val="hy-AM"/>
        </w:rPr>
        <w:lastRenderedPageBreak/>
        <w:t>գործունեությունից եկամուտ և այն) եկամուտները հիմնականում ձևավորվել են հիմնական գործունեությունից:</w:t>
      </w:r>
    </w:p>
    <w:p w:rsidR="0021332F" w:rsidRPr="005F6A68" w:rsidRDefault="0021332F" w:rsidP="0021332F">
      <w:pPr>
        <w:spacing w:line="360" w:lineRule="auto"/>
        <w:ind w:firstLine="567"/>
        <w:rPr>
          <w:rFonts w:ascii="GHEA Grapalat" w:hAnsi="GHEA Grapalat"/>
          <w:sz w:val="22"/>
          <w:szCs w:val="22"/>
          <w:lang w:val="hy-AM"/>
        </w:rPr>
      </w:pPr>
      <w:r w:rsidRPr="005F6A68">
        <w:rPr>
          <w:rFonts w:ascii="GHEA Grapalat" w:hAnsi="GHEA Grapalat"/>
          <w:sz w:val="22"/>
          <w:szCs w:val="22"/>
          <w:lang w:val="hy-AM"/>
        </w:rPr>
        <w:t>1.8</w:t>
      </w:r>
      <w:r w:rsidRPr="005F6A68">
        <w:rPr>
          <w:rFonts w:ascii="GHEA Grapalat" w:hAnsi="GHEA Grapalat"/>
          <w:sz w:val="22"/>
          <w:szCs w:val="22"/>
          <w:lang w:val="hy-AM"/>
        </w:rPr>
        <w:tab/>
      </w:r>
      <w:r w:rsidRPr="005F6A68">
        <w:rPr>
          <w:rFonts w:ascii="GHEA Grapalat" w:hAnsi="GHEA Grapalat" w:cs="Sylfaen"/>
          <w:sz w:val="22"/>
          <w:szCs w:val="22"/>
          <w:lang w:val="hy-AM"/>
        </w:rPr>
        <w:t>Եզրակացություն</w:t>
      </w:r>
    </w:p>
    <w:p w:rsidR="0021332F" w:rsidRPr="005F6A68" w:rsidRDefault="0021332F" w:rsidP="0021332F">
      <w:pPr>
        <w:spacing w:line="360" w:lineRule="auto"/>
        <w:ind w:firstLine="567"/>
        <w:jc w:val="both"/>
        <w:rPr>
          <w:rFonts w:ascii="GHEA Grapalat" w:hAnsi="GHEA Grapalat"/>
          <w:sz w:val="22"/>
          <w:szCs w:val="22"/>
          <w:lang w:val="hy-AM"/>
        </w:rPr>
      </w:pPr>
      <w:r w:rsidRPr="005F6A68">
        <w:rPr>
          <w:rFonts w:ascii="GHEA Grapalat" w:hAnsi="GHEA Grapalat"/>
          <w:sz w:val="22"/>
          <w:szCs w:val="22"/>
          <w:lang w:val="hy-AM"/>
        </w:rPr>
        <w:t xml:space="preserve">2021թ.-ի առաջին կիսամյակի </w:t>
      </w:r>
      <w:r w:rsidRPr="005F6A68">
        <w:rPr>
          <w:rFonts w:ascii="GHEA Grapalat" w:hAnsi="GHEA Grapalat" w:cs="Sylfaen"/>
          <w:sz w:val="22"/>
          <w:szCs w:val="22"/>
          <w:lang w:val="hy-AM"/>
        </w:rPr>
        <w:t xml:space="preserve">տվյալներով ՀՀ առողջապահության նախարարության ենթակայության` </w:t>
      </w:r>
      <w:r w:rsidRPr="005F6A68">
        <w:rPr>
          <w:rFonts w:ascii="GHEA Grapalat" w:hAnsi="GHEA Grapalat"/>
          <w:sz w:val="22"/>
          <w:szCs w:val="22"/>
          <w:lang w:val="hy-AM"/>
        </w:rPr>
        <w:t>«Ակադեմիկոս Էմիլ Գաբրիելյանի անվան դեղերի և բժշկական տեխնոլոգիաների փորձագիտական կենտրոն», «Ինֆեկցիոն հիվանդությունների ազգային կենտրոն», «Սուրբ Գրիգոր Լուսավորիչ ԲԿ» և «Այրվածքաբանության ազգային կենտրոն» ՓԲԸ-ներն աշխատել են վնասով և ձևավորել են համապատասխանաբար</w:t>
      </w:r>
      <w:r w:rsidRPr="00205EA1">
        <w:rPr>
          <w:rFonts w:ascii="GHEA Grapalat" w:hAnsi="GHEA Grapalat"/>
          <w:sz w:val="22"/>
          <w:szCs w:val="22"/>
          <w:lang w:val="hy-AM"/>
        </w:rPr>
        <w:t>` 40</w:t>
      </w:r>
      <w:r w:rsidR="00205EA1" w:rsidRPr="00205EA1">
        <w:rPr>
          <w:rFonts w:ascii="GHEA Grapalat" w:hAnsi="GHEA Grapalat" w:cs="Courier New"/>
          <w:sz w:val="22"/>
          <w:szCs w:val="22"/>
          <w:lang w:val="hy-AM"/>
        </w:rPr>
        <w:t>,</w:t>
      </w:r>
      <w:r w:rsidR="00186B6E" w:rsidRPr="00205EA1">
        <w:rPr>
          <w:rFonts w:ascii="GHEA Grapalat" w:hAnsi="GHEA Grapalat"/>
          <w:sz w:val="22"/>
          <w:szCs w:val="22"/>
          <w:lang w:val="hy-AM"/>
        </w:rPr>
        <w:t>279</w:t>
      </w:r>
      <w:r w:rsidR="00186B6E" w:rsidRPr="00205EA1">
        <w:rPr>
          <w:rFonts w:ascii="MS Mincho" w:eastAsia="MS Mincho" w:hAnsi="MS Mincho" w:cs="MS Mincho" w:hint="eastAsia"/>
          <w:sz w:val="22"/>
          <w:szCs w:val="22"/>
          <w:lang w:val="hy-AM"/>
        </w:rPr>
        <w:t>․</w:t>
      </w:r>
      <w:r w:rsidR="00186B6E" w:rsidRPr="00205EA1">
        <w:rPr>
          <w:rFonts w:ascii="GHEA Grapalat" w:hAnsi="GHEA Grapalat"/>
          <w:sz w:val="22"/>
          <w:szCs w:val="22"/>
          <w:lang w:val="hy-AM"/>
        </w:rPr>
        <w:t xml:space="preserve">0 </w:t>
      </w:r>
      <w:r w:rsidR="00186B6E" w:rsidRPr="00205EA1">
        <w:rPr>
          <w:rFonts w:ascii="GHEA Grapalat" w:hAnsi="GHEA Grapalat" w:cs="GHEA Grapalat"/>
          <w:sz w:val="22"/>
          <w:szCs w:val="22"/>
          <w:lang w:val="hy-AM"/>
        </w:rPr>
        <w:t>հազ</w:t>
      </w:r>
      <w:r w:rsidR="00186B6E" w:rsidRPr="00205EA1">
        <w:rPr>
          <w:rFonts w:ascii="GHEA Grapalat" w:hAnsi="GHEA Grapalat"/>
          <w:sz w:val="22"/>
          <w:szCs w:val="22"/>
          <w:lang w:val="hy-AM"/>
        </w:rPr>
        <w:t xml:space="preserve">. </w:t>
      </w:r>
      <w:r w:rsidR="00186B6E" w:rsidRPr="00205EA1">
        <w:rPr>
          <w:rFonts w:ascii="GHEA Grapalat" w:hAnsi="GHEA Grapalat" w:cs="GHEA Grapalat"/>
          <w:sz w:val="22"/>
          <w:szCs w:val="22"/>
          <w:lang w:val="hy-AM"/>
        </w:rPr>
        <w:t>դրամ</w:t>
      </w:r>
      <w:r w:rsidR="00186B6E" w:rsidRPr="00205EA1">
        <w:rPr>
          <w:rFonts w:ascii="GHEA Grapalat" w:hAnsi="GHEA Grapalat"/>
          <w:sz w:val="22"/>
          <w:szCs w:val="22"/>
          <w:lang w:val="hy-AM"/>
        </w:rPr>
        <w:t>, 3,549</w:t>
      </w:r>
      <w:r w:rsidR="00186B6E" w:rsidRPr="00205EA1">
        <w:rPr>
          <w:rFonts w:ascii="MS Mincho" w:eastAsia="MS Mincho" w:hAnsi="MS Mincho" w:cs="MS Mincho" w:hint="eastAsia"/>
          <w:sz w:val="22"/>
          <w:szCs w:val="22"/>
          <w:lang w:val="hy-AM"/>
        </w:rPr>
        <w:t>․</w:t>
      </w:r>
      <w:r w:rsidR="00186B6E" w:rsidRPr="00205EA1">
        <w:rPr>
          <w:rFonts w:ascii="GHEA Grapalat" w:hAnsi="GHEA Grapalat"/>
          <w:sz w:val="22"/>
          <w:szCs w:val="22"/>
          <w:lang w:val="hy-AM"/>
        </w:rPr>
        <w:t xml:space="preserve">9 </w:t>
      </w:r>
      <w:r w:rsidR="00186B6E" w:rsidRPr="00205EA1">
        <w:rPr>
          <w:rFonts w:ascii="GHEA Grapalat" w:hAnsi="GHEA Grapalat" w:cs="GHEA Grapalat"/>
          <w:sz w:val="22"/>
          <w:szCs w:val="22"/>
          <w:lang w:val="hy-AM"/>
        </w:rPr>
        <w:t>հազ</w:t>
      </w:r>
      <w:r w:rsidR="00186B6E" w:rsidRPr="00205EA1">
        <w:rPr>
          <w:rFonts w:ascii="GHEA Grapalat" w:hAnsi="GHEA Grapalat"/>
          <w:sz w:val="22"/>
          <w:szCs w:val="22"/>
          <w:lang w:val="hy-AM"/>
        </w:rPr>
        <w:t xml:space="preserve">. </w:t>
      </w:r>
      <w:r w:rsidR="00186B6E" w:rsidRPr="00205EA1">
        <w:rPr>
          <w:rFonts w:ascii="GHEA Grapalat" w:hAnsi="GHEA Grapalat" w:cs="GHEA Grapalat"/>
          <w:sz w:val="22"/>
          <w:szCs w:val="22"/>
          <w:lang w:val="hy-AM"/>
        </w:rPr>
        <w:t>դրամ</w:t>
      </w:r>
      <w:r w:rsidR="00186B6E" w:rsidRPr="00205EA1">
        <w:rPr>
          <w:rFonts w:ascii="GHEA Grapalat" w:hAnsi="GHEA Grapalat"/>
          <w:sz w:val="22"/>
          <w:szCs w:val="22"/>
          <w:lang w:val="hy-AM"/>
        </w:rPr>
        <w:t>, 89,693</w:t>
      </w:r>
      <w:r w:rsidR="00186B6E" w:rsidRPr="00205EA1">
        <w:rPr>
          <w:rFonts w:ascii="MS Mincho" w:eastAsia="MS Mincho" w:hAnsi="MS Mincho" w:cs="MS Mincho" w:hint="eastAsia"/>
          <w:sz w:val="22"/>
          <w:szCs w:val="22"/>
          <w:lang w:val="hy-AM"/>
        </w:rPr>
        <w:t>․</w:t>
      </w:r>
      <w:r w:rsidRPr="00205EA1">
        <w:rPr>
          <w:rFonts w:ascii="GHEA Grapalat" w:hAnsi="GHEA Grapalat"/>
          <w:sz w:val="22"/>
          <w:szCs w:val="22"/>
          <w:lang w:val="hy-AM"/>
        </w:rPr>
        <w:t>2 հազ. դրամ և 1</w:t>
      </w:r>
      <w:r w:rsidR="00186B6E" w:rsidRPr="00205EA1">
        <w:rPr>
          <w:rFonts w:ascii="GHEA Grapalat" w:hAnsi="GHEA Grapalat"/>
          <w:sz w:val="22"/>
          <w:szCs w:val="22"/>
          <w:lang w:val="hy-AM"/>
        </w:rPr>
        <w:t>,242</w:t>
      </w:r>
      <w:r w:rsidR="00186B6E" w:rsidRPr="00205EA1">
        <w:rPr>
          <w:rFonts w:ascii="MS Mincho" w:eastAsia="MS Mincho" w:hAnsi="MS Mincho" w:cs="MS Mincho" w:hint="eastAsia"/>
          <w:sz w:val="22"/>
          <w:szCs w:val="22"/>
          <w:lang w:val="hy-AM"/>
        </w:rPr>
        <w:t>․</w:t>
      </w:r>
      <w:r w:rsidRPr="00205EA1">
        <w:rPr>
          <w:rFonts w:ascii="GHEA Grapalat" w:hAnsi="GHEA Grapalat"/>
          <w:sz w:val="22"/>
          <w:szCs w:val="22"/>
          <w:lang w:val="hy-AM"/>
        </w:rPr>
        <w:t>0 հազ. դրամ վնաս, իսկ մնացած</w:t>
      </w:r>
      <w:r w:rsidRPr="005F6A68">
        <w:rPr>
          <w:rFonts w:ascii="GHEA Grapalat" w:hAnsi="GHEA Grapalat"/>
          <w:sz w:val="22"/>
          <w:szCs w:val="22"/>
          <w:lang w:val="hy-AM"/>
        </w:rPr>
        <w:t xml:space="preserve"> թվով 8 </w:t>
      </w:r>
      <w:r w:rsidRPr="005F6A68">
        <w:rPr>
          <w:rFonts w:ascii="GHEA Grapalat" w:hAnsi="GHEA Grapalat" w:cs="Sylfaen"/>
          <w:sz w:val="22"/>
          <w:szCs w:val="22"/>
          <w:lang w:val="hy-AM"/>
        </w:rPr>
        <w:t xml:space="preserve">ընկերություն աշխատել են </w:t>
      </w:r>
      <w:r w:rsidRPr="005F6A68">
        <w:rPr>
          <w:rFonts w:ascii="GHEA Grapalat" w:hAnsi="GHEA Grapalat"/>
          <w:sz w:val="22"/>
          <w:szCs w:val="22"/>
          <w:lang w:val="hy-AM"/>
        </w:rPr>
        <w:t>շ</w:t>
      </w:r>
      <w:r w:rsidR="00186B6E">
        <w:rPr>
          <w:rFonts w:ascii="GHEA Grapalat" w:hAnsi="GHEA Grapalat"/>
          <w:sz w:val="22"/>
          <w:szCs w:val="22"/>
          <w:lang w:val="hy-AM"/>
        </w:rPr>
        <w:t>ահույթով՝ միասին ձևավորելով 480,</w:t>
      </w:r>
      <w:r w:rsidRPr="005F6A68">
        <w:rPr>
          <w:rFonts w:ascii="GHEA Grapalat" w:hAnsi="GHEA Grapalat"/>
          <w:sz w:val="22"/>
          <w:szCs w:val="22"/>
          <w:lang w:val="hy-AM"/>
        </w:rPr>
        <w:t>205</w:t>
      </w:r>
      <w:r w:rsidR="00186B6E">
        <w:rPr>
          <w:rFonts w:ascii="MS Mincho" w:eastAsia="MS Mincho" w:hAnsi="MS Mincho" w:cs="MS Mincho"/>
          <w:sz w:val="22"/>
          <w:szCs w:val="22"/>
          <w:lang w:val="hy-AM"/>
        </w:rPr>
        <w:t>․</w:t>
      </w:r>
      <w:r w:rsidRPr="005F6A68">
        <w:rPr>
          <w:rFonts w:ascii="GHEA Grapalat" w:hAnsi="GHEA Grapalat"/>
          <w:sz w:val="22"/>
          <w:szCs w:val="22"/>
          <w:lang w:val="hy-AM"/>
        </w:rPr>
        <w:t>9 հազ</w:t>
      </w:r>
      <w:r w:rsidRPr="005F6A68">
        <w:rPr>
          <w:rFonts w:ascii="MS Mincho" w:eastAsia="MS Mincho" w:hAnsi="MS Mincho" w:cs="MS Mincho" w:hint="eastAsia"/>
          <w:sz w:val="22"/>
          <w:szCs w:val="22"/>
          <w:lang w:val="hy-AM"/>
        </w:rPr>
        <w:t>․</w:t>
      </w:r>
      <w:r w:rsidRPr="005F6A68">
        <w:rPr>
          <w:rFonts w:ascii="GHEA Grapalat" w:hAnsi="GHEA Grapalat"/>
          <w:sz w:val="22"/>
          <w:szCs w:val="22"/>
          <w:lang w:val="hy-AM"/>
        </w:rPr>
        <w:t xml:space="preserve"> </w:t>
      </w:r>
      <w:r w:rsidRPr="005F6A68">
        <w:rPr>
          <w:rFonts w:ascii="GHEA Grapalat" w:hAnsi="GHEA Grapalat" w:cs="GHEA Grapalat"/>
          <w:sz w:val="22"/>
          <w:szCs w:val="22"/>
          <w:lang w:val="hy-AM"/>
        </w:rPr>
        <w:t>դրամ</w:t>
      </w:r>
      <w:r w:rsidRPr="005F6A68">
        <w:rPr>
          <w:rFonts w:ascii="GHEA Grapalat" w:hAnsi="GHEA Grapalat"/>
          <w:sz w:val="22"/>
          <w:szCs w:val="22"/>
          <w:lang w:val="hy-AM"/>
        </w:rPr>
        <w:t xml:space="preserve"> </w:t>
      </w:r>
      <w:r w:rsidRPr="005F6A68">
        <w:rPr>
          <w:rFonts w:ascii="GHEA Grapalat" w:hAnsi="GHEA Grapalat" w:cs="GHEA Grapalat"/>
          <w:sz w:val="22"/>
          <w:szCs w:val="22"/>
          <w:lang w:val="hy-AM"/>
        </w:rPr>
        <w:t>զուտ</w:t>
      </w:r>
      <w:r w:rsidRPr="005F6A68">
        <w:rPr>
          <w:rFonts w:ascii="GHEA Grapalat" w:hAnsi="GHEA Grapalat"/>
          <w:sz w:val="22"/>
          <w:szCs w:val="22"/>
          <w:lang w:val="hy-AM"/>
        </w:rPr>
        <w:t xml:space="preserve"> </w:t>
      </w:r>
      <w:r w:rsidRPr="005F6A68">
        <w:rPr>
          <w:rFonts w:ascii="GHEA Grapalat" w:hAnsi="GHEA Grapalat" w:cs="GHEA Grapalat"/>
          <w:sz w:val="22"/>
          <w:szCs w:val="22"/>
          <w:lang w:val="hy-AM"/>
        </w:rPr>
        <w:t>շահույթ</w:t>
      </w:r>
      <w:r w:rsidRPr="005F6A68">
        <w:rPr>
          <w:rFonts w:ascii="GHEA Grapalat" w:hAnsi="GHEA Grapalat"/>
          <w:sz w:val="22"/>
          <w:szCs w:val="22"/>
          <w:lang w:val="hy-AM"/>
        </w:rPr>
        <w:t>:</w:t>
      </w:r>
    </w:p>
    <w:p w:rsidR="0021332F" w:rsidRPr="005F6A68" w:rsidRDefault="0021332F" w:rsidP="0021332F">
      <w:pPr>
        <w:spacing w:line="360" w:lineRule="auto"/>
        <w:ind w:firstLine="567"/>
        <w:jc w:val="both"/>
        <w:rPr>
          <w:rFonts w:ascii="GHEA Grapalat" w:hAnsi="GHEA Grapalat"/>
          <w:sz w:val="22"/>
          <w:szCs w:val="22"/>
          <w:lang w:val="hy-AM"/>
        </w:rPr>
      </w:pPr>
      <w:r w:rsidRPr="005F6A68">
        <w:rPr>
          <w:rFonts w:ascii="GHEA Grapalat" w:hAnsi="GHEA Grapalat"/>
          <w:sz w:val="22"/>
          <w:szCs w:val="22"/>
          <w:lang w:val="hy-AM"/>
        </w:rPr>
        <w:t>Հաշվետու ժամանակաշրջանում «Ակադեմիկոս Էմիլ Գաբրիելյանի անվան դեղերի և բժշկական տեխնոլոգիաների փորձագիտական կենտրոն», «Բերդի բժշկական կենտրոն» և  «Այրվածքաբանության ազգային կենտրոն» ՓԲԸ-ն</w:t>
      </w:r>
      <w:r w:rsidR="00186B6E">
        <w:rPr>
          <w:rFonts w:ascii="GHEA Grapalat" w:hAnsi="GHEA Grapalat"/>
          <w:sz w:val="22"/>
          <w:szCs w:val="22"/>
          <w:lang w:val="hy-AM"/>
        </w:rPr>
        <w:t>երը ունեն համապատասխանաբար՝ 100,154․0 հազ. դրամ, 36,630․</w:t>
      </w:r>
      <w:r w:rsidRPr="005F6A68">
        <w:rPr>
          <w:rFonts w:ascii="GHEA Grapalat" w:hAnsi="GHEA Grapalat"/>
          <w:sz w:val="22"/>
          <w:szCs w:val="22"/>
          <w:lang w:val="hy-AM"/>
        </w:rPr>
        <w:t>9 հազ. դրամ և 31</w:t>
      </w:r>
      <w:r w:rsidR="00186B6E">
        <w:rPr>
          <w:rFonts w:ascii="GHEA Grapalat" w:hAnsi="GHEA Grapalat"/>
          <w:sz w:val="22"/>
          <w:szCs w:val="22"/>
          <w:lang w:val="hy-AM"/>
        </w:rPr>
        <w:t>,643․</w:t>
      </w:r>
      <w:r w:rsidRPr="005F6A68">
        <w:rPr>
          <w:rFonts w:ascii="GHEA Grapalat" w:hAnsi="GHEA Grapalat"/>
          <w:sz w:val="22"/>
          <w:szCs w:val="22"/>
          <w:lang w:val="hy-AM"/>
        </w:rPr>
        <w:t>0 հազ. դրամ կուտակված վնաս:</w:t>
      </w:r>
    </w:p>
    <w:p w:rsidR="0021332F" w:rsidRPr="005F6A68" w:rsidRDefault="0021332F" w:rsidP="0021332F">
      <w:pPr>
        <w:spacing w:line="360" w:lineRule="auto"/>
        <w:ind w:firstLine="720"/>
        <w:jc w:val="both"/>
        <w:rPr>
          <w:rFonts w:ascii="GHEA Grapalat" w:hAnsi="GHEA Grapalat"/>
          <w:sz w:val="22"/>
          <w:szCs w:val="22"/>
          <w:lang w:val="hy-AM"/>
        </w:rPr>
      </w:pPr>
      <w:r w:rsidRPr="005F6A68">
        <w:rPr>
          <w:rFonts w:ascii="GHEA Grapalat" w:hAnsi="GHEA Grapalat" w:cs="Sylfaen"/>
          <w:sz w:val="22"/>
          <w:szCs w:val="22"/>
          <w:lang w:val="hy-AM"/>
        </w:rPr>
        <w:t xml:space="preserve">Հաշվի առնելով, որ ՀՀ առողջապահության նախարարության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առողջապահության նախարարության բոլոր ընկերություններին </w:t>
      </w:r>
      <w:r w:rsidRPr="005F6A68">
        <w:rPr>
          <w:rFonts w:ascii="GHEA Grapalat" w:hAnsi="GHEA Grapalat"/>
          <w:sz w:val="22"/>
          <w:szCs w:val="22"/>
          <w:lang w:val="hy-AM"/>
        </w:rPr>
        <w:t xml:space="preserve">պետպատվերի շրջանակներում հատկացված ընդամենը գումարը կազմում է </w:t>
      </w:r>
      <w:r w:rsidR="00186B6E">
        <w:rPr>
          <w:rFonts w:ascii="GHEA Grapalat" w:hAnsi="GHEA Grapalat"/>
          <w:b/>
          <w:sz w:val="22"/>
          <w:szCs w:val="22"/>
          <w:lang w:val="hy-AM"/>
        </w:rPr>
        <w:t>13,187,589․</w:t>
      </w:r>
      <w:r w:rsidRPr="005F6A68">
        <w:rPr>
          <w:rFonts w:ascii="GHEA Grapalat" w:hAnsi="GHEA Grapalat"/>
          <w:b/>
          <w:sz w:val="22"/>
          <w:szCs w:val="22"/>
          <w:lang w:val="hy-AM"/>
        </w:rPr>
        <w:t>4 հազ</w:t>
      </w:r>
      <w:r w:rsidRPr="005F6A68">
        <w:rPr>
          <w:rFonts w:ascii="GHEA Grapalat" w:hAnsi="GHEA Grapalat"/>
          <w:sz w:val="22"/>
          <w:szCs w:val="22"/>
          <w:lang w:val="hy-AM"/>
        </w:rPr>
        <w:t xml:space="preserve">․ </w:t>
      </w:r>
      <w:r w:rsidRPr="005F6A68">
        <w:rPr>
          <w:rFonts w:ascii="GHEA Grapalat" w:hAnsi="GHEA Grapalat"/>
          <w:b/>
          <w:sz w:val="22"/>
          <w:szCs w:val="22"/>
          <w:lang w:val="hy-AM"/>
        </w:rPr>
        <w:t xml:space="preserve">դրամ </w:t>
      </w:r>
      <w:r w:rsidRPr="005F6A68">
        <w:rPr>
          <w:rFonts w:ascii="GHEA Grapalat" w:hAnsi="GHEA Grapalat"/>
          <w:sz w:val="22"/>
          <w:szCs w:val="22"/>
          <w:lang w:val="hy-AM"/>
        </w:rPr>
        <w:t xml:space="preserve">(նախորդ տարի նույն հաշվետու ժամանակահատվածում այն կազմել էր </w:t>
      </w:r>
      <w:r w:rsidR="00186B6E">
        <w:rPr>
          <w:rFonts w:ascii="GHEA Grapalat" w:hAnsi="GHEA Grapalat"/>
          <w:b/>
          <w:sz w:val="22"/>
          <w:szCs w:val="22"/>
          <w:lang w:val="hy-AM"/>
        </w:rPr>
        <w:t>5,637,362․</w:t>
      </w:r>
      <w:r w:rsidRPr="005F6A68">
        <w:rPr>
          <w:rFonts w:ascii="GHEA Grapalat" w:hAnsi="GHEA Grapalat"/>
          <w:b/>
          <w:sz w:val="22"/>
          <w:szCs w:val="22"/>
          <w:lang w:val="hy-AM"/>
        </w:rPr>
        <w:t>3 հազ. դրամ</w:t>
      </w:r>
      <w:r w:rsidRPr="005F6A68">
        <w:rPr>
          <w:rFonts w:ascii="GHEA Grapalat" w:hAnsi="GHEA Grapalat"/>
          <w:sz w:val="22"/>
          <w:szCs w:val="22"/>
          <w:lang w:val="hy-AM"/>
        </w:rPr>
        <w:t>), որը եթե համեմատելու լինենք ընդամենը եկամուտների հետ, այն կազմում է ընդամենը եկամուտների 61.2%</w:t>
      </w:r>
      <w:r w:rsidRPr="005F6A68">
        <w:rPr>
          <w:rFonts w:ascii="GHEA Grapalat" w:hAnsi="GHEA Grapalat" w:cs="Sylfaen"/>
          <w:sz w:val="22"/>
          <w:szCs w:val="22"/>
          <w:lang w:val="hy-AM"/>
        </w:rPr>
        <w:t xml:space="preserve">։ </w:t>
      </w:r>
      <w:r w:rsidRPr="005F6A68">
        <w:rPr>
          <w:rFonts w:ascii="GHEA Grapalat" w:hAnsi="GHEA Grapalat"/>
          <w:sz w:val="22"/>
          <w:szCs w:val="22"/>
          <w:lang w:val="hy-AM"/>
        </w:rPr>
        <w:t xml:space="preserve">Նշված ընկերություններից վճարովի բուժօգնության ծառայություններ իրականացրած թվով 8 կազմակերպությունների մատուցված վճարովի ծառայությունների գումարը հաշվետու ժամանակաշրջանում կազմել է </w:t>
      </w:r>
      <w:r w:rsidR="00186B6E">
        <w:rPr>
          <w:rFonts w:ascii="GHEA Grapalat" w:hAnsi="GHEA Grapalat"/>
          <w:b/>
          <w:sz w:val="22"/>
          <w:szCs w:val="22"/>
          <w:lang w:val="hy-AM"/>
        </w:rPr>
        <w:t>1,217,</w:t>
      </w:r>
      <w:r w:rsidRPr="005F6A68">
        <w:rPr>
          <w:rFonts w:ascii="GHEA Grapalat" w:hAnsi="GHEA Grapalat"/>
          <w:b/>
          <w:sz w:val="22"/>
          <w:szCs w:val="22"/>
          <w:lang w:val="hy-AM"/>
        </w:rPr>
        <w:t>714</w:t>
      </w:r>
      <w:r w:rsidR="00186B6E">
        <w:rPr>
          <w:rFonts w:ascii="MS Mincho" w:eastAsia="MS Mincho" w:hAnsi="MS Mincho" w:cs="MS Mincho"/>
          <w:b/>
          <w:sz w:val="22"/>
          <w:szCs w:val="22"/>
          <w:lang w:val="hy-AM"/>
        </w:rPr>
        <w:t>․</w:t>
      </w:r>
      <w:r w:rsidRPr="005F6A68">
        <w:rPr>
          <w:rFonts w:ascii="GHEA Grapalat" w:hAnsi="GHEA Grapalat"/>
          <w:b/>
          <w:sz w:val="22"/>
          <w:szCs w:val="22"/>
          <w:lang w:val="hy-AM"/>
        </w:rPr>
        <w:t>8 հազ․</w:t>
      </w:r>
      <w:r w:rsidRPr="005F6A68">
        <w:rPr>
          <w:rFonts w:ascii="GHEA Grapalat" w:hAnsi="GHEA Grapalat"/>
          <w:sz w:val="22"/>
          <w:szCs w:val="22"/>
          <w:lang w:val="hy-AM"/>
        </w:rPr>
        <w:t xml:space="preserve"> </w:t>
      </w:r>
      <w:r w:rsidRPr="005F6A68">
        <w:rPr>
          <w:rFonts w:ascii="GHEA Grapalat" w:hAnsi="GHEA Grapalat"/>
          <w:b/>
          <w:sz w:val="22"/>
          <w:szCs w:val="22"/>
          <w:lang w:val="hy-AM"/>
        </w:rPr>
        <w:t>դրամ</w:t>
      </w:r>
      <w:r w:rsidRPr="005F6A68">
        <w:rPr>
          <w:rFonts w:ascii="GHEA Grapalat" w:hAnsi="GHEA Grapalat"/>
          <w:sz w:val="22"/>
          <w:szCs w:val="22"/>
          <w:lang w:val="hy-AM"/>
        </w:rPr>
        <w:t xml:space="preserve"> (նախորդ տարի նույն հաշվետու ժամանակահատվածում այն կազմել էր </w:t>
      </w:r>
      <w:r w:rsidR="00186B6E">
        <w:rPr>
          <w:rFonts w:ascii="GHEA Grapalat" w:hAnsi="GHEA Grapalat"/>
          <w:b/>
          <w:sz w:val="22"/>
          <w:szCs w:val="22"/>
          <w:lang w:val="hy-AM"/>
        </w:rPr>
        <w:t>1,475,735․</w:t>
      </w:r>
      <w:r w:rsidRPr="005F6A68">
        <w:rPr>
          <w:rFonts w:ascii="GHEA Grapalat" w:hAnsi="GHEA Grapalat"/>
          <w:b/>
          <w:sz w:val="22"/>
          <w:szCs w:val="22"/>
          <w:lang w:val="hy-AM"/>
        </w:rPr>
        <w:t>4 հազ, դրամ</w:t>
      </w:r>
      <w:r w:rsidRPr="005F6A68">
        <w:rPr>
          <w:rFonts w:ascii="GHEA Grapalat" w:hAnsi="GHEA Grapalat"/>
          <w:sz w:val="22"/>
          <w:szCs w:val="22"/>
          <w:lang w:val="hy-AM"/>
        </w:rPr>
        <w:t>) կամ ընդամենը եկամուտների 9.2%</w:t>
      </w:r>
      <w:r w:rsidRPr="005F6A68">
        <w:rPr>
          <w:rFonts w:ascii="GHEA Grapalat" w:hAnsi="GHEA Grapalat" w:cs="Sylfaen"/>
          <w:sz w:val="22"/>
          <w:szCs w:val="22"/>
          <w:lang w:val="hy-AM"/>
        </w:rPr>
        <w:t xml:space="preserve">։ </w:t>
      </w:r>
      <w:r w:rsidRPr="005F6A68">
        <w:rPr>
          <w:rFonts w:ascii="GHEA Grapalat" w:hAnsi="GHEA Grapalat"/>
          <w:sz w:val="22"/>
          <w:szCs w:val="22"/>
          <w:lang w:val="hy-AM"/>
        </w:rPr>
        <w:t xml:space="preserve">Կազմակերպությունների աշխատակիցներին հաշվետու ժամանակաշրջանում վճարվել է </w:t>
      </w:r>
      <w:r w:rsidR="00186B6E">
        <w:rPr>
          <w:rFonts w:ascii="GHEA Grapalat" w:hAnsi="GHEA Grapalat"/>
          <w:b/>
          <w:sz w:val="22"/>
          <w:szCs w:val="22"/>
          <w:lang w:val="hy-AM"/>
        </w:rPr>
        <w:t>7,528,601․</w:t>
      </w:r>
      <w:r w:rsidRPr="005F6A68">
        <w:rPr>
          <w:rFonts w:ascii="GHEA Grapalat" w:hAnsi="GHEA Grapalat"/>
          <w:b/>
          <w:sz w:val="22"/>
          <w:szCs w:val="22"/>
          <w:lang w:val="hy-AM"/>
        </w:rPr>
        <w:t>7 հազ․ դրամ</w:t>
      </w:r>
      <w:r w:rsidRPr="005F6A68">
        <w:rPr>
          <w:rFonts w:ascii="GHEA Grapalat" w:hAnsi="GHEA Grapalat"/>
          <w:sz w:val="22"/>
          <w:szCs w:val="22"/>
          <w:lang w:val="hy-AM"/>
        </w:rPr>
        <w:t xml:space="preserve"> աշխատավարձ (նախորդ տարի նույն հաշվետու ժամանակահատվածում վճարվել էր </w:t>
      </w:r>
      <w:r w:rsidR="00186B6E">
        <w:rPr>
          <w:rFonts w:ascii="GHEA Grapalat" w:hAnsi="GHEA Grapalat"/>
          <w:b/>
          <w:sz w:val="22"/>
          <w:szCs w:val="22"/>
          <w:lang w:val="hy-AM"/>
        </w:rPr>
        <w:t>5,709,551․</w:t>
      </w:r>
      <w:r w:rsidRPr="005F6A68">
        <w:rPr>
          <w:rFonts w:ascii="GHEA Grapalat" w:hAnsi="GHEA Grapalat"/>
          <w:b/>
          <w:sz w:val="22"/>
          <w:szCs w:val="22"/>
          <w:lang w:val="hy-AM"/>
        </w:rPr>
        <w:t>7 հազ, դրամ</w:t>
      </w:r>
      <w:r w:rsidRPr="005F6A68">
        <w:rPr>
          <w:rFonts w:ascii="GHEA Grapalat" w:hAnsi="GHEA Grapalat"/>
          <w:sz w:val="22"/>
          <w:szCs w:val="22"/>
          <w:lang w:val="hy-AM"/>
        </w:rPr>
        <w:t xml:space="preserve"> աշխատավարձ), որը եթե համեմատենք ընդամենը եկանուտների գումարի հետ, այն կկազմի 57.1%</w:t>
      </w:r>
      <w:r w:rsidRPr="005F6A68">
        <w:rPr>
          <w:rFonts w:ascii="GHEA Grapalat" w:hAnsi="GHEA Grapalat" w:cs="Sylfaen"/>
          <w:sz w:val="22"/>
          <w:szCs w:val="22"/>
          <w:lang w:val="hy-AM"/>
        </w:rPr>
        <w:t>։</w:t>
      </w:r>
      <w:r w:rsidRPr="005F6A68">
        <w:rPr>
          <w:rFonts w:ascii="GHEA Grapalat" w:hAnsi="GHEA Grapalat"/>
          <w:sz w:val="22"/>
          <w:szCs w:val="22"/>
          <w:lang w:val="hy-AM"/>
        </w:rPr>
        <w:t xml:space="preserve"> Նշված տեղեկատվությունն ըստ կազմակերպությունների ներկայացված է </w:t>
      </w:r>
      <w:r w:rsidRPr="005F6A68">
        <w:rPr>
          <w:rFonts w:ascii="GHEA Grapalat" w:hAnsi="GHEA Grapalat"/>
          <w:b/>
          <w:sz w:val="22"/>
          <w:szCs w:val="22"/>
          <w:lang w:val="hy-AM"/>
        </w:rPr>
        <w:t>հավելված 1.1-ով</w:t>
      </w:r>
      <w:r w:rsidRPr="005F6A68">
        <w:rPr>
          <w:rFonts w:ascii="GHEA Grapalat" w:hAnsi="GHEA Grapalat"/>
          <w:sz w:val="22"/>
          <w:szCs w:val="22"/>
          <w:lang w:val="hy-AM"/>
        </w:rPr>
        <w:t xml:space="preserve">: </w:t>
      </w:r>
    </w:p>
    <w:p w:rsidR="0021332F" w:rsidRPr="005F6A68" w:rsidRDefault="0021332F" w:rsidP="0021332F">
      <w:pPr>
        <w:spacing w:line="360" w:lineRule="auto"/>
        <w:jc w:val="both"/>
        <w:rPr>
          <w:rFonts w:ascii="GHEA Grapalat" w:hAnsi="GHEA Grapalat"/>
          <w:sz w:val="22"/>
          <w:szCs w:val="22"/>
          <w:lang w:val="hy-AM"/>
        </w:rPr>
      </w:pPr>
    </w:p>
    <w:p w:rsidR="0021332F" w:rsidRPr="00C93A83" w:rsidRDefault="0021332F" w:rsidP="0021332F">
      <w:pPr>
        <w:pStyle w:val="BodyTextIndent"/>
        <w:tabs>
          <w:tab w:val="clear" w:pos="540"/>
        </w:tabs>
        <w:jc w:val="center"/>
        <w:rPr>
          <w:rFonts w:ascii="GHEA Grapalat" w:hAnsi="GHEA Grapalat"/>
          <w:b/>
          <w:sz w:val="22"/>
          <w:szCs w:val="22"/>
          <w:u w:val="single"/>
          <w:lang w:val="hy-AM"/>
        </w:rPr>
      </w:pPr>
    </w:p>
    <w:p w:rsidR="0021332F" w:rsidRPr="005F6A68" w:rsidRDefault="0021332F" w:rsidP="0021332F">
      <w:pPr>
        <w:pStyle w:val="BodyTextIndent"/>
        <w:tabs>
          <w:tab w:val="clear" w:pos="540"/>
        </w:tabs>
        <w:jc w:val="center"/>
        <w:rPr>
          <w:rFonts w:ascii="GHEA Grapalat" w:hAnsi="GHEA Grapalat" w:cs="Sylfaen"/>
          <w:b/>
          <w:sz w:val="22"/>
          <w:szCs w:val="22"/>
          <w:u w:val="single"/>
          <w:lang w:val="hy-AM"/>
        </w:rPr>
      </w:pPr>
      <w:r w:rsidRPr="005F6A68">
        <w:rPr>
          <w:rFonts w:ascii="GHEA Grapalat" w:hAnsi="GHEA Grapalat"/>
          <w:b/>
          <w:sz w:val="22"/>
          <w:szCs w:val="22"/>
          <w:u w:val="single"/>
          <w:lang w:val="hy-AM"/>
        </w:rPr>
        <w:t xml:space="preserve">2.  </w:t>
      </w:r>
      <w:r w:rsidRPr="005F6A68">
        <w:rPr>
          <w:rFonts w:ascii="GHEA Grapalat" w:hAnsi="GHEA Grapalat" w:cs="Sylfaen"/>
          <w:b/>
          <w:sz w:val="22"/>
          <w:szCs w:val="22"/>
          <w:u w:val="single"/>
          <w:lang w:val="hy-AM"/>
        </w:rPr>
        <w:t>ՀՀ</w:t>
      </w:r>
      <w:r w:rsidRPr="005F6A68">
        <w:rPr>
          <w:rFonts w:ascii="GHEA Grapalat" w:hAnsi="GHEA Grapalat"/>
          <w:b/>
          <w:sz w:val="22"/>
          <w:szCs w:val="22"/>
          <w:u w:val="single"/>
          <w:lang w:val="hy-AM"/>
        </w:rPr>
        <w:t xml:space="preserve">   </w:t>
      </w:r>
      <w:r w:rsidRPr="005F6A68">
        <w:rPr>
          <w:rFonts w:ascii="GHEA Grapalat" w:hAnsi="GHEA Grapalat" w:cs="Sylfaen"/>
          <w:b/>
          <w:sz w:val="22"/>
          <w:szCs w:val="22"/>
          <w:u w:val="single"/>
          <w:lang w:val="hy-AM"/>
        </w:rPr>
        <w:t xml:space="preserve">ԱՐԴԱՐԱԴԱՏՈՒԹՅԱՆ </w:t>
      </w:r>
      <w:r w:rsidRPr="005F6A68">
        <w:rPr>
          <w:rFonts w:ascii="GHEA Grapalat" w:hAnsi="GHEA Grapalat"/>
          <w:b/>
          <w:sz w:val="22"/>
          <w:szCs w:val="22"/>
          <w:u w:val="single"/>
          <w:lang w:val="hy-AM"/>
        </w:rPr>
        <w:t xml:space="preserve"> </w:t>
      </w:r>
      <w:r w:rsidRPr="005F6A68">
        <w:rPr>
          <w:rFonts w:ascii="GHEA Grapalat" w:hAnsi="GHEA Grapalat" w:cs="Sylfaen"/>
          <w:b/>
          <w:sz w:val="22"/>
          <w:szCs w:val="22"/>
          <w:u w:val="single"/>
          <w:lang w:val="hy-AM"/>
        </w:rPr>
        <w:t>ՆԱԽԱՐԱՐՈՒԹՅՈՒՆ</w:t>
      </w:r>
    </w:p>
    <w:p w:rsidR="0021332F" w:rsidRPr="005F6A68" w:rsidRDefault="0021332F" w:rsidP="0021332F">
      <w:pPr>
        <w:pStyle w:val="BodyTextIndent"/>
        <w:tabs>
          <w:tab w:val="clear" w:pos="540"/>
          <w:tab w:val="left" w:pos="720"/>
        </w:tabs>
        <w:rPr>
          <w:rFonts w:ascii="GHEA Grapalat" w:hAnsi="GHEA Grapalat"/>
          <w:sz w:val="22"/>
          <w:szCs w:val="22"/>
          <w:lang w:val="hy-AM"/>
        </w:rPr>
      </w:pPr>
    </w:p>
    <w:p w:rsidR="0021332F" w:rsidRPr="005F6A68" w:rsidRDefault="0021332F" w:rsidP="0021332F">
      <w:pPr>
        <w:pStyle w:val="BodyTextIndent"/>
        <w:tabs>
          <w:tab w:val="clear" w:pos="540"/>
          <w:tab w:val="left" w:pos="720"/>
        </w:tabs>
        <w:ind w:firstLine="426"/>
        <w:rPr>
          <w:rFonts w:ascii="GHEA Grapalat" w:hAnsi="GHEA Grapalat"/>
          <w:sz w:val="22"/>
          <w:szCs w:val="22"/>
          <w:lang w:val="hy-AM"/>
        </w:rPr>
      </w:pPr>
      <w:r w:rsidRPr="005F6A68">
        <w:rPr>
          <w:rFonts w:ascii="GHEA Grapalat" w:hAnsi="GHEA Grapalat"/>
          <w:sz w:val="22"/>
          <w:szCs w:val="22"/>
          <w:lang w:val="hy-AM"/>
        </w:rPr>
        <w:t xml:space="preserve">2.1 Նախարարության ենթակայությամբ 2021թ.-ի առաջին կիսամյակի տվյալներով առկա է թվով 1 պետական մասնակցությամբ առևտրային կազմակերպություն` «Պաշտոնական տեղեկագիր» ՓԲԸ: </w:t>
      </w:r>
    </w:p>
    <w:p w:rsidR="0021332F" w:rsidRPr="005F6A68" w:rsidRDefault="0021332F" w:rsidP="0021332F">
      <w:pPr>
        <w:pStyle w:val="BodyTextIndent"/>
        <w:ind w:firstLine="426"/>
        <w:rPr>
          <w:rFonts w:ascii="GHEA Grapalat" w:hAnsi="GHEA Grapalat"/>
          <w:sz w:val="22"/>
          <w:szCs w:val="22"/>
          <w:lang w:val="hy-AM"/>
        </w:rPr>
      </w:pPr>
      <w:r w:rsidRPr="005F6A68">
        <w:rPr>
          <w:rFonts w:ascii="GHEA Grapalat" w:hAnsi="GHEA Grapalat"/>
          <w:sz w:val="22"/>
          <w:szCs w:val="22"/>
          <w:lang w:val="hy-AM"/>
        </w:rPr>
        <w:t>2.2 Ը</w:t>
      </w:r>
      <w:r w:rsidRPr="005F6A68">
        <w:rPr>
          <w:rFonts w:ascii="GHEA Grapalat" w:hAnsi="GHEA Grapalat" w:cs="Sylfaen"/>
          <w:sz w:val="22"/>
          <w:szCs w:val="22"/>
          <w:lang w:val="hy-AM"/>
        </w:rPr>
        <w:t>նկերության աշխատողների թվաքանակը կազմել է 41 աշխատող՝ նախորդ նույն ժամանակահատվածի նկատմամբ մնացել է անփոփոխ։</w:t>
      </w:r>
    </w:p>
    <w:p w:rsidR="0021332F" w:rsidRPr="005F6A68" w:rsidRDefault="0021332F" w:rsidP="0021332F">
      <w:pPr>
        <w:pStyle w:val="BodyTextIndent"/>
        <w:tabs>
          <w:tab w:val="num" w:pos="-5220"/>
        </w:tabs>
        <w:ind w:firstLine="426"/>
        <w:rPr>
          <w:rFonts w:ascii="GHEA Grapalat" w:hAnsi="GHEA Grapalat"/>
          <w:i/>
          <w:iCs/>
          <w:sz w:val="22"/>
          <w:szCs w:val="22"/>
          <w:lang w:val="hy-AM"/>
        </w:rPr>
      </w:pPr>
      <w:r w:rsidRPr="005F6A68">
        <w:rPr>
          <w:rFonts w:ascii="GHEA Grapalat" w:hAnsi="GHEA Grapalat"/>
          <w:sz w:val="22"/>
          <w:szCs w:val="22"/>
          <w:lang w:val="hy-AM"/>
        </w:rPr>
        <w:t xml:space="preserve">2.3 </w:t>
      </w:r>
      <w:r w:rsidRPr="005F6A68">
        <w:rPr>
          <w:rFonts w:ascii="GHEA Grapalat" w:hAnsi="GHEA Grapalat" w:cs="Sylfaen"/>
          <w:sz w:val="22"/>
          <w:szCs w:val="22"/>
          <w:lang w:val="hy-AM"/>
        </w:rPr>
        <w:t>Առևտրային կազմակերպության ֆինանսատնտեսական գործունեության ամփոփ</w:t>
      </w:r>
      <w:r w:rsidRPr="005F6A68">
        <w:rPr>
          <w:rFonts w:ascii="GHEA Grapalat" w:hAnsi="GHEA Grapalat"/>
          <w:sz w:val="22"/>
          <w:szCs w:val="22"/>
          <w:lang w:val="hy-AM"/>
        </w:rPr>
        <w:t xml:space="preserve"> </w:t>
      </w:r>
      <w:r w:rsidRPr="005F6A68">
        <w:rPr>
          <w:rFonts w:ascii="GHEA Grapalat" w:hAnsi="GHEA Grapalat" w:cs="Sylfaen"/>
          <w:sz w:val="22"/>
          <w:szCs w:val="22"/>
          <w:lang w:val="hy-AM"/>
        </w:rPr>
        <w:t>արդյունքներն այսպիսին են.</w:t>
      </w:r>
      <w:r w:rsidRPr="00DF45C9">
        <w:rPr>
          <w:rFonts w:ascii="GHEA Grapalat" w:hAnsi="GHEA Grapalat"/>
          <w:color w:val="FF0000"/>
          <w:sz w:val="22"/>
          <w:szCs w:val="22"/>
          <w:lang w:val="hy-AM"/>
        </w:rPr>
        <w:tab/>
      </w:r>
      <w:r w:rsidRPr="00DF45C9">
        <w:rPr>
          <w:rFonts w:ascii="GHEA Grapalat" w:hAnsi="GHEA Grapalat"/>
          <w:color w:val="FF0000"/>
          <w:sz w:val="22"/>
          <w:szCs w:val="22"/>
          <w:lang w:val="hy-AM"/>
        </w:rPr>
        <w:tab/>
      </w:r>
      <w:r w:rsidRPr="00DF45C9">
        <w:rPr>
          <w:rFonts w:ascii="GHEA Grapalat" w:hAnsi="GHEA Grapalat"/>
          <w:color w:val="FF0000"/>
          <w:sz w:val="22"/>
          <w:szCs w:val="22"/>
          <w:lang w:val="hy-AM"/>
        </w:rPr>
        <w:tab/>
      </w:r>
      <w:r w:rsidRPr="00DF45C9">
        <w:rPr>
          <w:rFonts w:ascii="GHEA Grapalat" w:hAnsi="GHEA Grapalat"/>
          <w:color w:val="FF0000"/>
          <w:sz w:val="22"/>
          <w:szCs w:val="22"/>
          <w:lang w:val="hy-AM"/>
        </w:rPr>
        <w:tab/>
      </w:r>
      <w:r w:rsidRPr="00DF45C9">
        <w:rPr>
          <w:rFonts w:ascii="GHEA Grapalat" w:hAnsi="GHEA Grapalat"/>
          <w:color w:val="FF0000"/>
          <w:sz w:val="22"/>
          <w:szCs w:val="22"/>
          <w:lang w:val="hy-AM"/>
        </w:rPr>
        <w:tab/>
      </w:r>
      <w:r w:rsidRPr="00DF45C9">
        <w:rPr>
          <w:rFonts w:ascii="GHEA Grapalat" w:hAnsi="GHEA Grapalat"/>
          <w:i/>
          <w:iCs/>
          <w:color w:val="FF0000"/>
          <w:sz w:val="22"/>
          <w:szCs w:val="22"/>
          <w:lang w:val="hy-AM"/>
        </w:rPr>
        <w:t xml:space="preserve">                </w:t>
      </w:r>
    </w:p>
    <w:p w:rsidR="0021332F" w:rsidRPr="005F6A68" w:rsidRDefault="0021332F" w:rsidP="0021332F">
      <w:pPr>
        <w:pStyle w:val="BodyTextIndent"/>
        <w:tabs>
          <w:tab w:val="num" w:pos="-5220"/>
        </w:tabs>
        <w:jc w:val="right"/>
        <w:rPr>
          <w:rFonts w:ascii="GHEA Grapalat" w:hAnsi="GHEA Grapalat"/>
          <w:sz w:val="22"/>
          <w:szCs w:val="22"/>
        </w:rPr>
      </w:pPr>
      <w:r w:rsidRPr="005F6A68">
        <w:rPr>
          <w:rFonts w:ascii="GHEA Grapalat" w:hAnsi="GHEA Grapalat"/>
          <w:i/>
          <w:iCs/>
          <w:sz w:val="22"/>
          <w:szCs w:val="22"/>
          <w:lang w:val="hy-AM"/>
        </w:rPr>
        <w:t xml:space="preserve">  </w:t>
      </w:r>
      <w:r w:rsidRPr="005F6A68">
        <w:rPr>
          <w:rFonts w:ascii="GHEA Grapalat" w:hAnsi="GHEA Grapalat"/>
          <w:i/>
          <w:iCs/>
          <w:sz w:val="22"/>
          <w:szCs w:val="22"/>
        </w:rPr>
        <w:t>(</w:t>
      </w:r>
      <w:r w:rsidRPr="005F6A68">
        <w:rPr>
          <w:rFonts w:ascii="GHEA Grapalat" w:hAnsi="GHEA Grapalat" w:cs="Sylfaen"/>
          <w:i/>
          <w:iCs/>
          <w:sz w:val="22"/>
          <w:szCs w:val="22"/>
        </w:rPr>
        <w:t>հազ. դրամ)</w:t>
      </w:r>
      <w:r w:rsidRPr="005F6A68">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5F6A68"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5F6A68" w:rsidRDefault="0021332F" w:rsidP="008F499B">
            <w:pPr>
              <w:pStyle w:val="BodyTextIndent"/>
              <w:tabs>
                <w:tab w:val="clear" w:pos="540"/>
                <w:tab w:val="left" w:pos="720"/>
              </w:tabs>
              <w:jc w:val="center"/>
              <w:rPr>
                <w:rFonts w:ascii="GHEA Grapalat" w:hAnsi="GHEA Grapalat"/>
                <w:b/>
                <w:sz w:val="22"/>
                <w:szCs w:val="22"/>
              </w:rPr>
            </w:pPr>
            <w:r w:rsidRPr="005F6A68">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5F6A68" w:rsidRDefault="0021332F" w:rsidP="008F499B">
            <w:pPr>
              <w:pStyle w:val="BodyTextIndent"/>
              <w:tabs>
                <w:tab w:val="clear" w:pos="540"/>
                <w:tab w:val="left" w:pos="720"/>
              </w:tabs>
              <w:jc w:val="center"/>
              <w:rPr>
                <w:rFonts w:ascii="GHEA Grapalat" w:hAnsi="GHEA Grapalat"/>
                <w:bCs/>
                <w:sz w:val="22"/>
                <w:szCs w:val="22"/>
              </w:rPr>
            </w:pPr>
            <w:r w:rsidRPr="005F6A68">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5F6A68" w:rsidRDefault="0021332F" w:rsidP="008F499B">
            <w:pPr>
              <w:pStyle w:val="BodyTextIndent"/>
              <w:tabs>
                <w:tab w:val="clear" w:pos="540"/>
                <w:tab w:val="left" w:pos="720"/>
              </w:tabs>
              <w:jc w:val="center"/>
              <w:rPr>
                <w:rFonts w:ascii="GHEA Grapalat" w:hAnsi="GHEA Grapalat" w:cs="Sylfaen"/>
                <w:bCs/>
                <w:sz w:val="22"/>
                <w:szCs w:val="22"/>
                <w:lang w:val="ru-RU"/>
              </w:rPr>
            </w:pPr>
            <w:r w:rsidRPr="005F6A68">
              <w:rPr>
                <w:rFonts w:ascii="GHEA Grapalat" w:hAnsi="GHEA Grapalat"/>
                <w:bCs/>
                <w:sz w:val="22"/>
                <w:szCs w:val="22"/>
              </w:rPr>
              <w:t>2021</w:t>
            </w:r>
            <w:r w:rsidRPr="005F6A68">
              <w:rPr>
                <w:rFonts w:ascii="GHEA Grapalat" w:hAnsi="GHEA Grapalat" w:cs="Sylfaen"/>
                <w:bCs/>
                <w:sz w:val="22"/>
                <w:szCs w:val="22"/>
              </w:rPr>
              <w:t>թ</w:t>
            </w:r>
            <w:r w:rsidRPr="005F6A68">
              <w:rPr>
                <w:rFonts w:ascii="GHEA Grapalat" w:hAnsi="GHEA Grapalat" w:cs="Sylfaen"/>
                <w:bCs/>
                <w:sz w:val="22"/>
                <w:szCs w:val="22"/>
                <w:lang w:val="ru-RU"/>
              </w:rPr>
              <w:t>.</w:t>
            </w:r>
          </w:p>
          <w:p w:rsidR="0021332F" w:rsidRPr="005F6A68" w:rsidRDefault="0021332F" w:rsidP="008F499B">
            <w:pPr>
              <w:pStyle w:val="BodyTextIndent"/>
              <w:tabs>
                <w:tab w:val="clear" w:pos="540"/>
                <w:tab w:val="left" w:pos="720"/>
              </w:tabs>
              <w:jc w:val="center"/>
              <w:rPr>
                <w:rFonts w:ascii="GHEA Grapalat" w:hAnsi="GHEA Grapalat" w:cs="Sylfaen"/>
                <w:b/>
                <w:sz w:val="22"/>
                <w:szCs w:val="22"/>
              </w:rPr>
            </w:pPr>
            <w:r w:rsidRPr="005F6A68">
              <w:rPr>
                <w:rFonts w:ascii="GHEA Grapalat" w:hAnsi="GHEA Grapalat"/>
                <w:bCs/>
                <w:sz w:val="22"/>
                <w:szCs w:val="22"/>
              </w:rPr>
              <w:t>առաջին կիսամյակ</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1.</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Սեփական կապիտալ</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33,180․</w:t>
            </w:r>
            <w:r w:rsidR="0021332F" w:rsidRPr="005F6A68">
              <w:rPr>
                <w:rFonts w:ascii="GHEA Grapalat" w:hAnsi="GHEA Grapalat"/>
                <w:sz w:val="22"/>
                <w:szCs w:val="22"/>
              </w:rPr>
              <w:t>1</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2.</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rPr>
            </w:pPr>
            <w:r w:rsidRPr="005F6A68">
              <w:rPr>
                <w:rFonts w:ascii="GHEA Grapalat" w:hAnsi="GHEA Grapalat" w:cs="Sylfaen"/>
                <w:sz w:val="22"/>
                <w:szCs w:val="22"/>
              </w:rPr>
              <w:t xml:space="preserve">Աշխատել </w:t>
            </w:r>
            <w:r w:rsidRPr="005F6A68">
              <w:rPr>
                <w:rFonts w:ascii="GHEA Grapalat" w:hAnsi="GHEA Grapalat" w:cs="Sylfaen"/>
                <w:sz w:val="22"/>
                <w:szCs w:val="22"/>
                <w:lang w:val="hy-AM"/>
              </w:rPr>
              <w:t>է</w:t>
            </w:r>
            <w:r w:rsidRPr="005F6A68">
              <w:rPr>
                <w:rFonts w:ascii="GHEA Grapalat" w:hAnsi="GHEA Grapalat" w:cs="Sylfaen"/>
                <w:sz w:val="22"/>
                <w:szCs w:val="22"/>
              </w:rPr>
              <w:t xml:space="preserve"> շահույթով (</w:t>
            </w:r>
            <w:r w:rsidRPr="005F6A68">
              <w:rPr>
                <w:rFonts w:ascii="GHEA Grapalat" w:hAnsi="GHEA Grapalat" w:cs="Sylfaen"/>
                <w:sz w:val="22"/>
                <w:szCs w:val="22"/>
                <w:lang w:val="ru-RU"/>
              </w:rPr>
              <w:t>հատ</w:t>
            </w:r>
            <w:r w:rsidRPr="005F6A68">
              <w:rPr>
                <w:rFonts w:ascii="GHEA Grapalat" w:hAnsi="GHEA Grapalat" w:cs="Sylfaen"/>
                <w:sz w:val="22"/>
                <w:szCs w:val="22"/>
              </w:rPr>
              <w:t>)</w:t>
            </w:r>
          </w:p>
        </w:tc>
        <w:tc>
          <w:tcPr>
            <w:tcW w:w="2160" w:type="dxa"/>
            <w:tcBorders>
              <w:right w:val="single" w:sz="18" w:space="0" w:color="auto"/>
            </w:tcBorders>
          </w:tcPr>
          <w:p w:rsidR="0021332F" w:rsidRPr="005F6A68" w:rsidRDefault="0021332F" w:rsidP="008F499B">
            <w:pPr>
              <w:pStyle w:val="BodyTextIndent"/>
              <w:tabs>
                <w:tab w:val="clear" w:pos="540"/>
                <w:tab w:val="left" w:pos="720"/>
              </w:tabs>
              <w:spacing w:line="276" w:lineRule="auto"/>
              <w:jc w:val="center"/>
              <w:rPr>
                <w:rFonts w:ascii="GHEA Grapalat" w:hAnsi="GHEA Grapalat"/>
                <w:sz w:val="22"/>
                <w:szCs w:val="22"/>
              </w:rPr>
            </w:pPr>
            <w:r w:rsidRPr="005F6A68">
              <w:rPr>
                <w:rFonts w:ascii="GHEA Grapalat" w:hAnsi="GHEA Grapalat"/>
                <w:sz w:val="22"/>
                <w:szCs w:val="22"/>
              </w:rPr>
              <w:t>1</w:t>
            </w:r>
          </w:p>
        </w:tc>
      </w:tr>
      <w:tr w:rsidR="0021332F" w:rsidRPr="005F6A68" w:rsidTr="008F499B">
        <w:trPr>
          <w:trHeight w:val="150"/>
        </w:trPr>
        <w:tc>
          <w:tcPr>
            <w:tcW w:w="720" w:type="dxa"/>
            <w:tcBorders>
              <w:left w:val="single" w:sz="18" w:space="0" w:color="auto"/>
              <w:right w:val="single" w:sz="18" w:space="0" w:color="auto"/>
            </w:tcBorders>
          </w:tcPr>
          <w:p w:rsidR="0021332F" w:rsidRPr="005F6A68" w:rsidRDefault="0021332F" w:rsidP="008F499B">
            <w:pPr>
              <w:pStyle w:val="BodyText"/>
              <w:spacing w:line="360" w:lineRule="auto"/>
              <w:rPr>
                <w:rFonts w:ascii="GHEA Grapalat" w:hAnsi="GHEA Grapalat"/>
                <w:sz w:val="22"/>
                <w:szCs w:val="22"/>
              </w:rPr>
            </w:pPr>
            <w:r w:rsidRPr="005F6A68">
              <w:rPr>
                <w:rFonts w:ascii="GHEA Grapalat" w:hAnsi="GHEA Grapalat"/>
                <w:sz w:val="22"/>
                <w:szCs w:val="22"/>
              </w:rPr>
              <w:t>3.</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3,322․</w:t>
            </w:r>
            <w:r w:rsidR="0021332F" w:rsidRPr="005F6A68">
              <w:rPr>
                <w:rFonts w:ascii="GHEA Grapalat" w:hAnsi="GHEA Grapalat"/>
                <w:sz w:val="22"/>
                <w:szCs w:val="22"/>
              </w:rPr>
              <w:t>6</w:t>
            </w:r>
          </w:p>
        </w:tc>
      </w:tr>
      <w:tr w:rsidR="0021332F" w:rsidRPr="005F6A68" w:rsidTr="008F499B">
        <w:trPr>
          <w:trHeight w:val="1026"/>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4.</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rPr>
              <w:t>4.1</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Եկամուտների ընդամենը ծավալը` այդ թվում`</w:t>
            </w:r>
          </w:p>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171,949․</w:t>
            </w:r>
            <w:r w:rsidR="0021332F" w:rsidRPr="005F6A68">
              <w:rPr>
                <w:rFonts w:ascii="GHEA Grapalat" w:hAnsi="GHEA Grapalat"/>
                <w:sz w:val="22"/>
                <w:szCs w:val="22"/>
              </w:rPr>
              <w:t>4</w:t>
            </w: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171,</w:t>
            </w:r>
            <w:r w:rsidR="0021332F" w:rsidRPr="005F6A68">
              <w:rPr>
                <w:rFonts w:ascii="GHEA Grapalat" w:hAnsi="GHEA Grapalat"/>
                <w:sz w:val="22"/>
                <w:szCs w:val="22"/>
              </w:rPr>
              <w:t>949</w:t>
            </w:r>
            <w:r>
              <w:rPr>
                <w:rFonts w:ascii="MS Mincho" w:eastAsia="MS Mincho" w:hAnsi="MS Mincho" w:cs="MS Mincho"/>
                <w:sz w:val="22"/>
                <w:szCs w:val="22"/>
                <w:lang w:val="hy-AM"/>
              </w:rPr>
              <w:t>․</w:t>
            </w:r>
            <w:r w:rsidR="0021332F" w:rsidRPr="005F6A68">
              <w:rPr>
                <w:rFonts w:ascii="GHEA Grapalat" w:hAnsi="GHEA Grapalat"/>
                <w:sz w:val="22"/>
                <w:szCs w:val="22"/>
              </w:rPr>
              <w:t>4</w:t>
            </w:r>
          </w:p>
          <w:p w:rsidR="0021332F" w:rsidRPr="005F6A68" w:rsidRDefault="0021332F" w:rsidP="008F499B">
            <w:pPr>
              <w:spacing w:line="276" w:lineRule="auto"/>
              <w:jc w:val="center"/>
              <w:rPr>
                <w:rFonts w:ascii="GHEA Grapalat" w:hAnsi="GHEA Grapalat" w:cs="Calibri"/>
                <w:bCs/>
                <w:sz w:val="22"/>
                <w:szCs w:val="22"/>
                <w:lang w:val="hy-AM"/>
              </w:rPr>
            </w:pPr>
          </w:p>
        </w:tc>
      </w:tr>
      <w:tr w:rsidR="0021332F" w:rsidRPr="005F6A68" w:rsidTr="008F499B">
        <w:trPr>
          <w:trHeight w:val="882"/>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5</w:t>
            </w:r>
            <w:r w:rsidRPr="005F6A68">
              <w:rPr>
                <w:rFonts w:ascii="GHEA Grapalat" w:hAnsi="GHEA Grapalat"/>
                <w:sz w:val="22"/>
                <w:szCs w:val="22"/>
              </w:rPr>
              <w:t>.</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5</w:t>
            </w:r>
            <w:r w:rsidRPr="005F6A68">
              <w:rPr>
                <w:rFonts w:ascii="GHEA Grapalat" w:hAnsi="GHEA Grapalat"/>
                <w:sz w:val="22"/>
                <w:szCs w:val="22"/>
              </w:rPr>
              <w:t>.1</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Ծախսերի ընդհանուր ծավալը, այդ թվում`</w:t>
            </w:r>
          </w:p>
          <w:p w:rsidR="0021332F" w:rsidRPr="005F6A68" w:rsidRDefault="0021332F" w:rsidP="008F499B">
            <w:pPr>
              <w:pStyle w:val="BodyTextIndent"/>
              <w:tabs>
                <w:tab w:val="clear" w:pos="540"/>
                <w:tab w:val="left" w:pos="720"/>
              </w:tabs>
              <w:jc w:val="left"/>
              <w:rPr>
                <w:rFonts w:ascii="GHEA Grapalat" w:hAnsi="GHEA Grapalat"/>
                <w:sz w:val="22"/>
                <w:szCs w:val="22"/>
              </w:rPr>
            </w:pPr>
            <w:r w:rsidRPr="005F6A68">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167,897․</w:t>
            </w:r>
            <w:r w:rsidR="0021332F" w:rsidRPr="005F6A68">
              <w:rPr>
                <w:rFonts w:ascii="GHEA Grapalat" w:hAnsi="GHEA Grapalat"/>
                <w:sz w:val="22"/>
                <w:szCs w:val="22"/>
              </w:rPr>
              <w:t>4</w:t>
            </w: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167,897․</w:t>
            </w:r>
            <w:r w:rsidR="0021332F" w:rsidRPr="005F6A68">
              <w:rPr>
                <w:rFonts w:ascii="GHEA Grapalat" w:hAnsi="GHEA Grapalat"/>
                <w:sz w:val="22"/>
                <w:szCs w:val="22"/>
              </w:rPr>
              <w:t>4</w:t>
            </w:r>
          </w:p>
          <w:p w:rsidR="0021332F" w:rsidRPr="005F6A68" w:rsidRDefault="0021332F" w:rsidP="008F499B">
            <w:pPr>
              <w:spacing w:line="276" w:lineRule="auto"/>
              <w:jc w:val="center"/>
              <w:rPr>
                <w:rFonts w:ascii="GHEA Grapalat" w:hAnsi="GHEA Grapalat" w:cs="Calibri"/>
                <w:bCs/>
                <w:sz w:val="22"/>
                <w:szCs w:val="22"/>
                <w:lang w:val="hy-AM"/>
              </w:rPr>
            </w:pPr>
          </w:p>
        </w:tc>
      </w:tr>
      <w:tr w:rsidR="0021332F" w:rsidRPr="005F6A68" w:rsidTr="008F499B">
        <w:trPr>
          <w:trHeight w:val="557"/>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6.</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6</w:t>
            </w:r>
            <w:r w:rsidRPr="005F6A68">
              <w:rPr>
                <w:rFonts w:ascii="GHEA Grapalat" w:hAnsi="GHEA Grapalat"/>
                <w:sz w:val="22"/>
                <w:szCs w:val="22"/>
              </w:rPr>
              <w:t>.1</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6</w:t>
            </w:r>
            <w:r w:rsidRPr="005F6A68">
              <w:rPr>
                <w:rFonts w:ascii="GHEA Grapalat" w:hAnsi="GHEA Grapalat"/>
                <w:sz w:val="22"/>
                <w:szCs w:val="22"/>
              </w:rPr>
              <w:t>.2</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6.3</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Ընթացիկ</w:t>
            </w:r>
            <w:r w:rsidRPr="005F6A68">
              <w:rPr>
                <w:rFonts w:ascii="GHEA Grapalat" w:hAnsi="GHEA Grapalat" w:cs="Sylfaen"/>
                <w:sz w:val="22"/>
                <w:szCs w:val="22"/>
                <w:lang w:val="ru-RU"/>
              </w:rPr>
              <w:t xml:space="preserve"> </w:t>
            </w:r>
            <w:r w:rsidRPr="005F6A68">
              <w:rPr>
                <w:rFonts w:ascii="GHEA Grapalat" w:hAnsi="GHEA Grapalat" w:cs="Sylfaen"/>
                <w:sz w:val="22"/>
                <w:szCs w:val="22"/>
              </w:rPr>
              <w:t>պարտավորություններ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ընդամենը</w:t>
            </w:r>
            <w:r w:rsidRPr="005F6A68">
              <w:rPr>
                <w:rFonts w:ascii="GHEA Grapalat" w:hAnsi="GHEA Grapalat" w:cs="Sylfaen"/>
                <w:sz w:val="22"/>
                <w:szCs w:val="22"/>
                <w:lang w:val="ru-RU"/>
              </w:rPr>
              <w:t xml:space="preserve">, </w:t>
            </w:r>
            <w:r w:rsidRPr="005F6A68">
              <w:rPr>
                <w:rFonts w:ascii="GHEA Grapalat" w:hAnsi="GHEA Grapalat" w:cs="Sylfaen"/>
                <w:sz w:val="22"/>
                <w:szCs w:val="22"/>
              </w:rPr>
              <w:t>այդ</w:t>
            </w:r>
            <w:r w:rsidRPr="005F6A68">
              <w:rPr>
                <w:rFonts w:ascii="GHEA Grapalat" w:hAnsi="GHEA Grapalat" w:cs="Sylfaen"/>
                <w:sz w:val="22"/>
                <w:szCs w:val="22"/>
                <w:lang w:val="ru-RU"/>
              </w:rPr>
              <w:t xml:space="preserve"> </w:t>
            </w:r>
            <w:r w:rsidRPr="005F6A68">
              <w:rPr>
                <w:rFonts w:ascii="GHEA Grapalat" w:hAnsi="GHEA Grapalat" w:cs="Sylfaen"/>
                <w:sz w:val="22"/>
                <w:szCs w:val="22"/>
              </w:rPr>
              <w:t>թվում</w:t>
            </w:r>
            <w:r w:rsidRPr="005F6A68">
              <w:rPr>
                <w:rFonts w:ascii="GHEA Grapalat" w:hAnsi="GHEA Grapalat" w:cs="Sylfaen"/>
                <w:sz w:val="22"/>
                <w:szCs w:val="22"/>
                <w:lang w:val="ru-RU"/>
              </w:rPr>
              <w:t>`</w:t>
            </w:r>
          </w:p>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կրեդիտորական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պարտքեր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գնումների</w:t>
            </w:r>
            <w:r w:rsidRPr="005F6A68">
              <w:rPr>
                <w:rFonts w:ascii="GHEA Grapalat" w:hAnsi="GHEA Grapalat" w:cs="Sylfaen"/>
                <w:sz w:val="22"/>
                <w:szCs w:val="22"/>
                <w:lang w:val="ru-RU"/>
              </w:rPr>
              <w:t xml:space="preserve"> </w:t>
            </w:r>
            <w:r w:rsidRPr="005F6A68">
              <w:rPr>
                <w:rFonts w:ascii="GHEA Grapalat" w:hAnsi="GHEA Grapalat" w:cs="Sylfaen"/>
                <w:sz w:val="22"/>
                <w:szCs w:val="22"/>
              </w:rPr>
              <w:t>գծով</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կարճաժամկետ կրեդիտորական պարտքեր բյուջեին</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22,773․</w:t>
            </w:r>
            <w:r w:rsidR="0021332F" w:rsidRPr="005F6A68">
              <w:rPr>
                <w:rFonts w:ascii="GHEA Grapalat" w:hAnsi="GHEA Grapalat"/>
                <w:sz w:val="22"/>
                <w:szCs w:val="22"/>
              </w:rPr>
              <w:t>2</w:t>
            </w:r>
          </w:p>
          <w:p w:rsidR="0021332F" w:rsidRPr="005F6A68" w:rsidRDefault="0021332F" w:rsidP="008F499B">
            <w:pPr>
              <w:spacing w:line="276" w:lineRule="auto"/>
              <w:jc w:val="center"/>
              <w:rPr>
                <w:rFonts w:ascii="GHEA Grapalat" w:hAnsi="GHEA Grapalat"/>
                <w:sz w:val="22"/>
                <w:szCs w:val="22"/>
                <w:lang w:val="hy-AM" w:eastAsia="en-US"/>
              </w:rPr>
            </w:pPr>
            <w:r w:rsidRPr="005F6A68">
              <w:rPr>
                <w:rFonts w:ascii="GHEA Grapalat" w:hAnsi="GHEA Grapalat"/>
                <w:sz w:val="22"/>
                <w:szCs w:val="22"/>
                <w:lang w:val="hy-AM"/>
              </w:rPr>
              <w:t>0</w:t>
            </w: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10,</w:t>
            </w:r>
            <w:r w:rsidR="0021332F" w:rsidRPr="005F6A68">
              <w:rPr>
                <w:rFonts w:ascii="GHEA Grapalat" w:hAnsi="GHEA Grapalat"/>
                <w:sz w:val="22"/>
                <w:szCs w:val="22"/>
              </w:rPr>
              <w:t>688</w:t>
            </w:r>
            <w:r>
              <w:rPr>
                <w:rFonts w:ascii="MS Mincho" w:eastAsia="MS Mincho" w:hAnsi="MS Mincho" w:cs="MS Mincho"/>
                <w:sz w:val="22"/>
                <w:szCs w:val="22"/>
                <w:lang w:val="hy-AM"/>
              </w:rPr>
              <w:t>․</w:t>
            </w:r>
            <w:r w:rsidR="0021332F" w:rsidRPr="005F6A68">
              <w:rPr>
                <w:rFonts w:ascii="GHEA Grapalat" w:hAnsi="GHEA Grapalat"/>
                <w:sz w:val="22"/>
                <w:szCs w:val="22"/>
              </w:rPr>
              <w:t>0</w:t>
            </w:r>
          </w:p>
          <w:p w:rsidR="0021332F" w:rsidRPr="005F6A68" w:rsidRDefault="0021332F" w:rsidP="008F499B">
            <w:pPr>
              <w:spacing w:line="276" w:lineRule="auto"/>
              <w:jc w:val="center"/>
              <w:rPr>
                <w:rFonts w:ascii="GHEA Grapalat" w:hAnsi="GHEA Grapalat"/>
                <w:sz w:val="22"/>
                <w:szCs w:val="22"/>
                <w:lang w:val="hy-AM" w:eastAsia="en-US"/>
              </w:rPr>
            </w:pPr>
            <w:r w:rsidRPr="005F6A68">
              <w:rPr>
                <w:rFonts w:ascii="GHEA Grapalat" w:hAnsi="GHEA Grapalat"/>
                <w:sz w:val="22"/>
                <w:szCs w:val="22"/>
                <w:lang w:val="hy-AM"/>
              </w:rPr>
              <w:t>0</w:t>
            </w:r>
          </w:p>
          <w:p w:rsidR="0021332F" w:rsidRPr="005F6A68"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1332F" w:rsidRPr="005F6A68" w:rsidTr="008F499B">
        <w:trPr>
          <w:trHeight w:val="1289"/>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7.</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7</w:t>
            </w:r>
            <w:r w:rsidRPr="005F6A68">
              <w:rPr>
                <w:rFonts w:ascii="GHEA Grapalat" w:hAnsi="GHEA Grapalat"/>
                <w:sz w:val="22"/>
                <w:szCs w:val="22"/>
              </w:rPr>
              <w:t>.1</w:t>
            </w:r>
          </w:p>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7</w:t>
            </w:r>
            <w:r w:rsidRPr="005F6A68">
              <w:rPr>
                <w:rFonts w:ascii="GHEA Grapalat" w:hAnsi="GHEA Grapalat"/>
                <w:sz w:val="22"/>
                <w:szCs w:val="22"/>
              </w:rPr>
              <w:t>.2</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Ընթացիկ</w:t>
            </w:r>
            <w:r w:rsidRPr="005F6A68">
              <w:rPr>
                <w:rFonts w:ascii="GHEA Grapalat" w:hAnsi="GHEA Grapalat" w:cs="Sylfaen"/>
                <w:sz w:val="22"/>
                <w:szCs w:val="22"/>
                <w:lang w:val="ru-RU"/>
              </w:rPr>
              <w:t xml:space="preserve"> </w:t>
            </w:r>
            <w:r w:rsidRPr="005F6A68">
              <w:rPr>
                <w:rFonts w:ascii="GHEA Grapalat" w:hAnsi="GHEA Grapalat" w:cs="Sylfaen"/>
                <w:sz w:val="22"/>
                <w:szCs w:val="22"/>
              </w:rPr>
              <w:t>ակտիվներ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ընդամենը</w:t>
            </w:r>
            <w:r w:rsidRPr="005F6A68">
              <w:rPr>
                <w:rFonts w:ascii="GHEA Grapalat" w:hAnsi="GHEA Grapalat" w:cs="Sylfaen"/>
                <w:sz w:val="22"/>
                <w:szCs w:val="22"/>
                <w:lang w:val="ru-RU"/>
              </w:rPr>
              <w:t xml:space="preserve">, </w:t>
            </w:r>
            <w:r w:rsidRPr="005F6A68">
              <w:rPr>
                <w:rFonts w:ascii="GHEA Grapalat" w:hAnsi="GHEA Grapalat" w:cs="Sylfaen"/>
                <w:sz w:val="22"/>
                <w:szCs w:val="22"/>
              </w:rPr>
              <w:t>այդ</w:t>
            </w:r>
            <w:r w:rsidRPr="005F6A68">
              <w:rPr>
                <w:rFonts w:ascii="GHEA Grapalat" w:hAnsi="GHEA Grapalat" w:cs="Sylfaen"/>
                <w:sz w:val="22"/>
                <w:szCs w:val="22"/>
                <w:lang w:val="ru-RU"/>
              </w:rPr>
              <w:t xml:space="preserve"> </w:t>
            </w:r>
            <w:r w:rsidRPr="005F6A68">
              <w:rPr>
                <w:rFonts w:ascii="GHEA Grapalat" w:hAnsi="GHEA Grapalat" w:cs="Sylfaen"/>
                <w:sz w:val="22"/>
                <w:szCs w:val="22"/>
              </w:rPr>
              <w:t>թվում</w:t>
            </w:r>
            <w:r w:rsidRPr="005F6A68">
              <w:rPr>
                <w:rFonts w:ascii="GHEA Grapalat" w:hAnsi="GHEA Grapalat" w:cs="Sylfaen"/>
                <w:sz w:val="22"/>
                <w:szCs w:val="22"/>
                <w:lang w:val="ru-RU"/>
              </w:rPr>
              <w:t>`</w:t>
            </w:r>
          </w:p>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դեբիտորակն</w:t>
            </w:r>
            <w:r w:rsidRPr="005F6A68">
              <w:rPr>
                <w:rFonts w:ascii="GHEA Grapalat" w:hAnsi="GHEA Grapalat" w:cs="Sylfaen"/>
                <w:sz w:val="22"/>
                <w:szCs w:val="22"/>
                <w:lang w:val="ru-RU"/>
              </w:rPr>
              <w:t xml:space="preserve"> </w:t>
            </w:r>
            <w:r w:rsidRPr="005F6A68">
              <w:rPr>
                <w:rFonts w:ascii="GHEA Grapalat" w:hAnsi="GHEA Grapalat" w:cs="Sylfaen"/>
                <w:sz w:val="22"/>
                <w:szCs w:val="22"/>
              </w:rPr>
              <w:t>պարտքեր</w:t>
            </w:r>
            <w:r w:rsidRPr="005F6A68">
              <w:rPr>
                <w:rFonts w:ascii="GHEA Grapalat" w:hAnsi="GHEA Grapalat" w:cs="Sylfaen"/>
                <w:sz w:val="22"/>
                <w:szCs w:val="22"/>
                <w:lang w:val="ru-RU"/>
              </w:rPr>
              <w:t xml:space="preserve"> </w:t>
            </w:r>
            <w:r w:rsidRPr="005F6A68">
              <w:rPr>
                <w:rFonts w:ascii="GHEA Grapalat" w:hAnsi="GHEA Grapalat" w:cs="Sylfaen"/>
                <w:sz w:val="22"/>
                <w:szCs w:val="22"/>
              </w:rPr>
              <w:t>վաճառքի</w:t>
            </w:r>
            <w:r w:rsidRPr="005F6A68">
              <w:rPr>
                <w:rFonts w:ascii="GHEA Grapalat" w:hAnsi="GHEA Grapalat" w:cs="Sylfaen"/>
                <w:sz w:val="22"/>
                <w:szCs w:val="22"/>
                <w:lang w:val="ru-RU"/>
              </w:rPr>
              <w:t xml:space="preserve"> </w:t>
            </w:r>
            <w:r w:rsidRPr="005F6A68">
              <w:rPr>
                <w:rFonts w:ascii="GHEA Grapalat" w:hAnsi="GHEA Grapalat" w:cs="Sylfaen"/>
                <w:sz w:val="22"/>
                <w:szCs w:val="22"/>
              </w:rPr>
              <w:t>գծով</w:t>
            </w:r>
          </w:p>
          <w:p w:rsidR="0021332F" w:rsidRPr="005F6A68" w:rsidRDefault="0021332F" w:rsidP="008F499B">
            <w:pPr>
              <w:pStyle w:val="BodyTextIndent"/>
              <w:tabs>
                <w:tab w:val="clear" w:pos="540"/>
                <w:tab w:val="left" w:pos="720"/>
              </w:tabs>
              <w:jc w:val="left"/>
              <w:rPr>
                <w:rFonts w:ascii="GHEA Grapalat" w:hAnsi="GHEA Grapalat"/>
                <w:sz w:val="22"/>
                <w:szCs w:val="22"/>
                <w:lang w:val="ru-RU"/>
              </w:rPr>
            </w:pPr>
            <w:r w:rsidRPr="005F6A68">
              <w:rPr>
                <w:rFonts w:ascii="GHEA Grapalat" w:hAnsi="GHEA Grapalat" w:cs="Sylfaen"/>
                <w:sz w:val="22"/>
                <w:szCs w:val="22"/>
              </w:rPr>
              <w:t>դրամական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միջոցներ</w:t>
            </w:r>
            <w:r w:rsidRPr="005F6A68">
              <w:rPr>
                <w:rFonts w:ascii="GHEA Grapalat" w:hAnsi="GHEA Grapalat" w:cs="Sylfaen"/>
                <w:sz w:val="22"/>
                <w:szCs w:val="22"/>
                <w:lang w:val="ru-RU"/>
              </w:rPr>
              <w:t xml:space="preserve"> </w:t>
            </w:r>
            <w:r w:rsidRPr="005F6A68">
              <w:rPr>
                <w:rFonts w:ascii="GHEA Grapalat" w:hAnsi="GHEA Grapalat" w:cs="Sylfaen"/>
                <w:sz w:val="22"/>
                <w:szCs w:val="22"/>
              </w:rPr>
              <w:t>և</w:t>
            </w:r>
            <w:r w:rsidRPr="005F6A68">
              <w:rPr>
                <w:rFonts w:ascii="GHEA Grapalat" w:hAnsi="GHEA Grapalat" w:cs="Sylfaen"/>
                <w:sz w:val="22"/>
                <w:szCs w:val="22"/>
                <w:lang w:val="ru-RU"/>
              </w:rPr>
              <w:t xml:space="preserve"> </w:t>
            </w:r>
            <w:r w:rsidRPr="005F6A68">
              <w:rPr>
                <w:rFonts w:ascii="GHEA Grapalat" w:hAnsi="GHEA Grapalat" w:cs="Sylfaen"/>
                <w:sz w:val="22"/>
                <w:szCs w:val="22"/>
              </w:rPr>
              <w:t>դրանց</w:t>
            </w:r>
            <w:r w:rsidRPr="005F6A68">
              <w:rPr>
                <w:rFonts w:ascii="GHEA Grapalat" w:hAnsi="GHEA Grapalat" w:cs="Sylfaen"/>
                <w:sz w:val="22"/>
                <w:szCs w:val="22"/>
                <w:lang w:val="ru-RU"/>
              </w:rPr>
              <w:t xml:space="preserve"> </w:t>
            </w:r>
            <w:r w:rsidRPr="005F6A68">
              <w:rPr>
                <w:rFonts w:ascii="GHEA Grapalat" w:hAnsi="GHEA Grapalat" w:cs="Sylfaen"/>
                <w:sz w:val="22"/>
                <w:szCs w:val="22"/>
              </w:rPr>
              <w:t>համարծեքներ</w:t>
            </w:r>
          </w:p>
        </w:tc>
        <w:tc>
          <w:tcPr>
            <w:tcW w:w="2160" w:type="dxa"/>
            <w:tcBorders>
              <w:right w:val="single" w:sz="18" w:space="0" w:color="auto"/>
            </w:tcBorders>
          </w:tcPr>
          <w:p w:rsidR="0021332F" w:rsidRPr="00B06423" w:rsidRDefault="0021332F" w:rsidP="008F499B">
            <w:pPr>
              <w:jc w:val="center"/>
              <w:rPr>
                <w:rFonts w:ascii="GHEA Grapalat" w:hAnsi="GHEA Grapalat"/>
                <w:sz w:val="22"/>
                <w:szCs w:val="22"/>
                <w:lang w:val="ru-RU"/>
              </w:rPr>
            </w:pP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70,916․</w:t>
            </w:r>
            <w:r w:rsidR="0021332F" w:rsidRPr="005F6A68">
              <w:rPr>
                <w:rFonts w:ascii="GHEA Grapalat" w:hAnsi="GHEA Grapalat"/>
                <w:sz w:val="22"/>
                <w:szCs w:val="22"/>
              </w:rPr>
              <w:t>2</w:t>
            </w: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8,</w:t>
            </w:r>
            <w:r w:rsidR="0021332F" w:rsidRPr="005F6A68">
              <w:rPr>
                <w:rFonts w:ascii="GHEA Grapalat" w:hAnsi="GHEA Grapalat"/>
                <w:sz w:val="22"/>
                <w:szCs w:val="22"/>
              </w:rPr>
              <w:t>653</w:t>
            </w:r>
            <w:r>
              <w:rPr>
                <w:rFonts w:ascii="MS Mincho" w:eastAsia="MS Mincho" w:hAnsi="MS Mincho" w:cs="MS Mincho"/>
                <w:sz w:val="22"/>
                <w:szCs w:val="22"/>
                <w:lang w:val="hy-AM"/>
              </w:rPr>
              <w:t>․</w:t>
            </w:r>
            <w:r w:rsidR="0021332F" w:rsidRPr="005F6A68">
              <w:rPr>
                <w:rFonts w:ascii="GHEA Grapalat" w:hAnsi="GHEA Grapalat"/>
                <w:sz w:val="22"/>
                <w:szCs w:val="22"/>
              </w:rPr>
              <w:t>7</w:t>
            </w: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34,329․</w:t>
            </w:r>
            <w:r w:rsidR="0021332F" w:rsidRPr="005F6A68">
              <w:rPr>
                <w:rFonts w:ascii="GHEA Grapalat" w:hAnsi="GHEA Grapalat"/>
                <w:sz w:val="22"/>
                <w:szCs w:val="22"/>
              </w:rPr>
              <w:t>2</w:t>
            </w:r>
          </w:p>
          <w:p w:rsidR="0021332F" w:rsidRPr="005F6A68" w:rsidRDefault="0021332F" w:rsidP="008F499B">
            <w:pPr>
              <w:spacing w:line="276" w:lineRule="auto"/>
              <w:jc w:val="center"/>
              <w:rPr>
                <w:rFonts w:ascii="GHEA Grapalat" w:hAnsi="GHEA Grapalat" w:cs="Calibri"/>
                <w:sz w:val="22"/>
                <w:szCs w:val="22"/>
                <w:lang w:val="hy-AM"/>
              </w:rPr>
            </w:pPr>
          </w:p>
        </w:tc>
      </w:tr>
      <w:tr w:rsidR="0021332F" w:rsidRPr="005F6A68" w:rsidTr="008F499B">
        <w:trPr>
          <w:trHeight w:val="1289"/>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lastRenderedPageBreak/>
              <w:t>8</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8.1</w:t>
            </w:r>
          </w:p>
          <w:p w:rsidR="0021332F" w:rsidRPr="005F6A68" w:rsidRDefault="0021332F" w:rsidP="008F499B">
            <w:pPr>
              <w:pStyle w:val="BodyTextIndent"/>
              <w:tabs>
                <w:tab w:val="clear" w:pos="540"/>
                <w:tab w:val="left" w:pos="720"/>
              </w:tabs>
              <w:jc w:val="center"/>
              <w:rPr>
                <w:rFonts w:ascii="GHEA Grapalat" w:hAnsi="GHEA Grapalat"/>
                <w:sz w:val="22"/>
                <w:szCs w:val="22"/>
                <w:lang w:val="ru-RU"/>
              </w:rPr>
            </w:pPr>
            <w:r w:rsidRPr="005F6A68">
              <w:rPr>
                <w:rFonts w:ascii="GHEA Grapalat" w:hAnsi="GHEA Grapalat"/>
                <w:sz w:val="22"/>
                <w:szCs w:val="22"/>
                <w:lang w:val="ru-RU"/>
              </w:rPr>
              <w:t>8.2</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Ընդամենը ոչ ընթացիկ պարտավորություններ, այդ թվում՝</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ru-RU"/>
              </w:rPr>
            </w:pPr>
            <w:r w:rsidRPr="005F6A68">
              <w:rPr>
                <w:rFonts w:ascii="GHEA Grapalat" w:hAnsi="GHEA Grapalat" w:cs="Sylfaen"/>
                <w:sz w:val="22"/>
                <w:szCs w:val="22"/>
                <w:lang w:val="ru-RU"/>
              </w:rPr>
              <w:t>երկարաժմկետ բանկային վարկեր և փոխառություններ</w:t>
            </w:r>
          </w:p>
          <w:p w:rsidR="0021332F" w:rsidRPr="005F6A68" w:rsidRDefault="0021332F" w:rsidP="008F499B">
            <w:pPr>
              <w:pStyle w:val="BodyTextIndent"/>
              <w:tabs>
                <w:tab w:val="clear" w:pos="540"/>
                <w:tab w:val="left" w:pos="720"/>
              </w:tabs>
              <w:jc w:val="left"/>
              <w:rPr>
                <w:rFonts w:ascii="GHEA Grapalat" w:hAnsi="GHEA Grapalat" w:cs="Sylfaen"/>
                <w:sz w:val="22"/>
                <w:szCs w:val="22"/>
                <w:lang w:val="hy-AM"/>
              </w:rPr>
            </w:pPr>
            <w:r w:rsidRPr="005F6A68">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20,324․</w:t>
            </w:r>
            <w:r w:rsidR="0021332F" w:rsidRPr="005F6A68">
              <w:rPr>
                <w:rFonts w:ascii="GHEA Grapalat" w:hAnsi="GHEA Grapalat"/>
                <w:sz w:val="22"/>
                <w:szCs w:val="22"/>
              </w:rPr>
              <w:t>4</w:t>
            </w:r>
          </w:p>
          <w:p w:rsidR="0021332F" w:rsidRPr="005F6A68"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5F6A68">
              <w:rPr>
                <w:rFonts w:ascii="GHEA Grapalat" w:hAnsi="GHEA Grapalat"/>
                <w:sz w:val="22"/>
                <w:szCs w:val="22"/>
                <w:lang w:val="ru-RU"/>
              </w:rPr>
              <w:t>0</w:t>
            </w:r>
          </w:p>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20,</w:t>
            </w:r>
            <w:r w:rsidR="0021332F" w:rsidRPr="005F6A68">
              <w:rPr>
                <w:rFonts w:ascii="GHEA Grapalat" w:hAnsi="GHEA Grapalat"/>
                <w:sz w:val="22"/>
                <w:szCs w:val="22"/>
              </w:rPr>
              <w:t>32</w:t>
            </w:r>
            <w:r>
              <w:rPr>
                <w:rFonts w:ascii="GHEA Grapalat" w:hAnsi="GHEA Grapalat"/>
                <w:sz w:val="22"/>
                <w:szCs w:val="22"/>
              </w:rPr>
              <w:t>4․</w:t>
            </w:r>
            <w:r w:rsidR="0021332F" w:rsidRPr="005F6A68">
              <w:rPr>
                <w:rFonts w:ascii="GHEA Grapalat" w:hAnsi="GHEA Grapalat"/>
                <w:sz w:val="22"/>
                <w:szCs w:val="22"/>
              </w:rPr>
              <w:t>4</w:t>
            </w:r>
          </w:p>
          <w:p w:rsidR="0021332F" w:rsidRPr="005F6A68" w:rsidRDefault="0021332F" w:rsidP="008F499B">
            <w:pPr>
              <w:spacing w:line="276" w:lineRule="auto"/>
              <w:jc w:val="center"/>
              <w:rPr>
                <w:rFonts w:ascii="GHEA Grapalat" w:hAnsi="GHEA Grapalat" w:cs="Calibri"/>
                <w:sz w:val="22"/>
                <w:szCs w:val="22"/>
                <w:lang w:val="hy-AM"/>
              </w:rPr>
            </w:pPr>
          </w:p>
        </w:tc>
      </w:tr>
      <w:tr w:rsidR="0021332F" w:rsidRPr="005F6A68" w:rsidTr="008F499B">
        <w:trPr>
          <w:trHeight w:val="895"/>
        </w:trPr>
        <w:tc>
          <w:tcPr>
            <w:tcW w:w="720" w:type="dxa"/>
            <w:tcBorders>
              <w:left w:val="single" w:sz="18" w:space="0" w:color="auto"/>
              <w:right w:val="single" w:sz="18" w:space="0" w:color="auto"/>
            </w:tcBorders>
          </w:tcPr>
          <w:p w:rsidR="0021332F" w:rsidRPr="005F6A68" w:rsidRDefault="0021332F" w:rsidP="008F499B">
            <w:pPr>
              <w:pStyle w:val="BodyTextIndent"/>
              <w:tabs>
                <w:tab w:val="clear" w:pos="540"/>
                <w:tab w:val="left" w:pos="720"/>
              </w:tabs>
              <w:jc w:val="center"/>
              <w:rPr>
                <w:rFonts w:ascii="GHEA Grapalat" w:hAnsi="GHEA Grapalat"/>
                <w:sz w:val="22"/>
                <w:szCs w:val="22"/>
              </w:rPr>
            </w:pPr>
            <w:r w:rsidRPr="005F6A68">
              <w:rPr>
                <w:rFonts w:ascii="GHEA Grapalat" w:hAnsi="GHEA Grapalat"/>
                <w:sz w:val="22"/>
                <w:szCs w:val="22"/>
                <w:lang w:val="ru-RU"/>
              </w:rPr>
              <w:t>9</w:t>
            </w:r>
            <w:r w:rsidRPr="005F6A68">
              <w:rPr>
                <w:rFonts w:ascii="GHEA Grapalat" w:hAnsi="GHEA Grapalat"/>
                <w:sz w:val="22"/>
                <w:szCs w:val="22"/>
              </w:rPr>
              <w:t>.</w:t>
            </w:r>
          </w:p>
        </w:tc>
        <w:tc>
          <w:tcPr>
            <w:tcW w:w="6840" w:type="dxa"/>
            <w:tcBorders>
              <w:left w:val="nil"/>
            </w:tcBorders>
            <w:vAlign w:val="center"/>
          </w:tcPr>
          <w:p w:rsidR="0021332F" w:rsidRPr="005F6A68" w:rsidRDefault="0021332F" w:rsidP="008F499B">
            <w:pPr>
              <w:pStyle w:val="BodyTextIndent"/>
              <w:tabs>
                <w:tab w:val="clear" w:pos="540"/>
                <w:tab w:val="left" w:pos="720"/>
              </w:tabs>
              <w:jc w:val="left"/>
              <w:rPr>
                <w:rFonts w:ascii="GHEA Grapalat" w:hAnsi="GHEA Grapalat" w:cs="Sylfaen"/>
                <w:sz w:val="22"/>
                <w:szCs w:val="22"/>
              </w:rPr>
            </w:pPr>
            <w:r w:rsidRPr="005F6A68">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5F6A68" w:rsidRDefault="00186B6E" w:rsidP="008F499B">
            <w:pPr>
              <w:jc w:val="center"/>
              <w:rPr>
                <w:rFonts w:ascii="GHEA Grapalat" w:hAnsi="GHEA Grapalat"/>
                <w:sz w:val="22"/>
                <w:szCs w:val="22"/>
                <w:lang w:val="en-US" w:eastAsia="en-US"/>
              </w:rPr>
            </w:pPr>
            <w:r>
              <w:rPr>
                <w:rFonts w:ascii="GHEA Grapalat" w:hAnsi="GHEA Grapalat"/>
                <w:sz w:val="22"/>
                <w:szCs w:val="22"/>
              </w:rPr>
              <w:t>171,949․</w:t>
            </w:r>
            <w:r w:rsidR="0021332F" w:rsidRPr="005F6A68">
              <w:rPr>
                <w:rFonts w:ascii="GHEA Grapalat" w:hAnsi="GHEA Grapalat"/>
                <w:sz w:val="22"/>
                <w:szCs w:val="22"/>
              </w:rPr>
              <w:t>4</w:t>
            </w:r>
          </w:p>
          <w:p w:rsidR="0021332F" w:rsidRPr="005F6A68"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r>
    </w:tbl>
    <w:p w:rsidR="0021332F" w:rsidRPr="005F6A68" w:rsidRDefault="0021332F" w:rsidP="0021332F">
      <w:pPr>
        <w:pStyle w:val="BodyTextIndent"/>
        <w:rPr>
          <w:rFonts w:ascii="GHEA Grapalat" w:hAnsi="GHEA Grapalat"/>
          <w:sz w:val="22"/>
          <w:szCs w:val="22"/>
          <w:lang w:val="ru-RU"/>
        </w:rPr>
      </w:pPr>
    </w:p>
    <w:p w:rsidR="0021332F" w:rsidRPr="005F6A68" w:rsidRDefault="0021332F" w:rsidP="0021332F">
      <w:pPr>
        <w:pStyle w:val="BodyTextIndent"/>
        <w:ind w:firstLine="567"/>
        <w:rPr>
          <w:rFonts w:ascii="GHEA Grapalat" w:hAnsi="GHEA Grapalat"/>
          <w:sz w:val="22"/>
          <w:szCs w:val="22"/>
          <w:lang w:val="ru-RU"/>
        </w:rPr>
      </w:pPr>
      <w:r w:rsidRPr="005F6A68">
        <w:rPr>
          <w:rFonts w:ascii="GHEA Grapalat" w:hAnsi="GHEA Grapalat"/>
          <w:sz w:val="22"/>
          <w:szCs w:val="22"/>
          <w:lang w:val="ru-RU"/>
        </w:rPr>
        <w:t xml:space="preserve">2.4 </w:t>
      </w:r>
      <w:r w:rsidRPr="005F6A68">
        <w:rPr>
          <w:rFonts w:ascii="GHEA Grapalat" w:hAnsi="GHEA Grapalat" w:cs="Sylfaen"/>
          <w:sz w:val="22"/>
          <w:szCs w:val="22"/>
        </w:rPr>
        <w:t>Առևտրային</w:t>
      </w:r>
      <w:r w:rsidRPr="005F6A68">
        <w:rPr>
          <w:rFonts w:ascii="GHEA Grapalat" w:hAnsi="GHEA Grapalat" w:cs="Sylfaen"/>
          <w:sz w:val="22"/>
          <w:szCs w:val="22"/>
          <w:lang w:val="ru-RU"/>
        </w:rPr>
        <w:t xml:space="preserve"> </w:t>
      </w:r>
      <w:r w:rsidRPr="005F6A68">
        <w:rPr>
          <w:rFonts w:ascii="GHEA Grapalat" w:hAnsi="GHEA Grapalat" w:cs="Sylfaen"/>
          <w:sz w:val="22"/>
          <w:szCs w:val="22"/>
        </w:rPr>
        <w:t>կազմակերպությ</w:t>
      </w:r>
      <w:r w:rsidRPr="005F6A68">
        <w:rPr>
          <w:rFonts w:ascii="GHEA Grapalat" w:hAnsi="GHEA Grapalat" w:cs="Sylfaen"/>
          <w:sz w:val="22"/>
          <w:szCs w:val="22"/>
          <w:lang w:val="hy-AM"/>
        </w:rPr>
        <w:t>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պետական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բաժնեմասի</w:t>
      </w:r>
      <w:r w:rsidRPr="005F6A68">
        <w:rPr>
          <w:rFonts w:ascii="GHEA Grapalat" w:hAnsi="GHEA Grapalat" w:cs="Sylfaen"/>
          <w:sz w:val="22"/>
          <w:szCs w:val="22"/>
          <w:lang w:val="ru-RU"/>
        </w:rPr>
        <w:t xml:space="preserve"> </w:t>
      </w:r>
      <w:r w:rsidRPr="005F6A68">
        <w:rPr>
          <w:rFonts w:ascii="GHEA Grapalat" w:hAnsi="GHEA Grapalat" w:cs="Sylfaen"/>
          <w:sz w:val="22"/>
          <w:szCs w:val="22"/>
        </w:rPr>
        <w:t>կառավարման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արդյունավետության</w:t>
      </w:r>
      <w:r w:rsidRPr="005F6A68">
        <w:rPr>
          <w:rFonts w:ascii="GHEA Grapalat" w:hAnsi="GHEA Grapalat" w:cs="Sylfaen"/>
          <w:sz w:val="22"/>
          <w:szCs w:val="22"/>
          <w:lang w:val="ru-RU"/>
        </w:rPr>
        <w:t xml:space="preserve"> </w:t>
      </w:r>
      <w:r w:rsidRPr="005F6A68">
        <w:rPr>
          <w:rFonts w:ascii="GHEA Grapalat" w:hAnsi="GHEA Grapalat" w:cs="Sylfaen"/>
          <w:sz w:val="22"/>
          <w:szCs w:val="22"/>
        </w:rPr>
        <w:t>գնահատումն</w:t>
      </w:r>
      <w:r w:rsidRPr="005F6A68">
        <w:rPr>
          <w:rFonts w:ascii="GHEA Grapalat" w:hAnsi="GHEA Grapalat" w:cs="Sylfaen"/>
          <w:sz w:val="22"/>
          <w:szCs w:val="22"/>
          <w:lang w:val="ru-RU"/>
        </w:rPr>
        <w:t xml:space="preserve"> </w:t>
      </w:r>
      <w:r w:rsidRPr="005F6A68">
        <w:rPr>
          <w:rFonts w:ascii="GHEA Grapalat" w:hAnsi="GHEA Grapalat" w:cs="Sylfaen"/>
          <w:sz w:val="22"/>
          <w:szCs w:val="22"/>
        </w:rPr>
        <w:t>ըստ</w:t>
      </w:r>
      <w:r w:rsidRPr="005F6A68">
        <w:rPr>
          <w:rFonts w:ascii="GHEA Grapalat" w:hAnsi="GHEA Grapalat" w:cs="Sylfaen"/>
          <w:sz w:val="22"/>
          <w:szCs w:val="22"/>
          <w:lang w:val="ru-RU"/>
        </w:rPr>
        <w:t xml:space="preserve"> </w:t>
      </w:r>
      <w:r w:rsidRPr="005F6A68">
        <w:rPr>
          <w:rFonts w:ascii="GHEA Grapalat" w:hAnsi="GHEA Grapalat" w:cs="Sylfaen"/>
          <w:sz w:val="22"/>
          <w:szCs w:val="22"/>
        </w:rPr>
        <w:t>պրակտիկայում</w:t>
      </w:r>
      <w:r w:rsidRPr="005F6A68">
        <w:rPr>
          <w:rFonts w:ascii="GHEA Grapalat" w:hAnsi="GHEA Grapalat" w:cs="Sylfaen"/>
          <w:sz w:val="22"/>
          <w:szCs w:val="22"/>
          <w:lang w:val="ru-RU"/>
        </w:rPr>
        <w:t xml:space="preserve"> </w:t>
      </w:r>
      <w:r w:rsidRPr="005F6A68">
        <w:rPr>
          <w:rFonts w:ascii="GHEA Grapalat" w:hAnsi="GHEA Grapalat" w:cs="Sylfaen"/>
          <w:sz w:val="22"/>
          <w:szCs w:val="22"/>
        </w:rPr>
        <w:t>ընդունված</w:t>
      </w:r>
      <w:r w:rsidRPr="005F6A68">
        <w:rPr>
          <w:rFonts w:ascii="GHEA Grapalat" w:hAnsi="GHEA Grapalat" w:cs="Sylfaen"/>
          <w:sz w:val="22"/>
          <w:szCs w:val="22"/>
          <w:lang w:val="ru-RU"/>
        </w:rPr>
        <w:t xml:space="preserve"> </w:t>
      </w:r>
      <w:r w:rsidRPr="005F6A68">
        <w:rPr>
          <w:rFonts w:ascii="GHEA Grapalat" w:hAnsi="GHEA Grapalat" w:cs="Sylfaen"/>
          <w:sz w:val="22"/>
          <w:szCs w:val="22"/>
        </w:rPr>
        <w:t>թույլատրելի</w:t>
      </w:r>
      <w:r w:rsidRPr="005F6A68">
        <w:rPr>
          <w:rFonts w:ascii="GHEA Grapalat" w:hAnsi="GHEA Grapalat" w:cs="Sylfaen"/>
          <w:sz w:val="22"/>
          <w:szCs w:val="22"/>
          <w:lang w:val="ru-RU"/>
        </w:rPr>
        <w:t xml:space="preserve"> </w:t>
      </w:r>
      <w:r w:rsidRPr="005F6A68">
        <w:rPr>
          <w:rFonts w:ascii="GHEA Grapalat" w:hAnsi="GHEA Grapalat" w:cs="Sylfaen"/>
          <w:sz w:val="22"/>
          <w:szCs w:val="22"/>
        </w:rPr>
        <w:t>սահմանային</w:t>
      </w:r>
      <w:r w:rsidRPr="005F6A68">
        <w:rPr>
          <w:rFonts w:ascii="GHEA Grapalat" w:hAnsi="GHEA Grapalat" w:cs="Sylfaen"/>
          <w:sz w:val="22"/>
          <w:szCs w:val="22"/>
          <w:lang w:val="ru-RU"/>
        </w:rPr>
        <w:t xml:space="preserve"> </w:t>
      </w:r>
      <w:r w:rsidRPr="005F6A68">
        <w:rPr>
          <w:rFonts w:ascii="GHEA Grapalat" w:hAnsi="GHEA Grapalat" w:cs="Sylfaen"/>
          <w:sz w:val="22"/>
          <w:szCs w:val="22"/>
        </w:rPr>
        <w:t>նորմաների</w:t>
      </w:r>
      <w:r w:rsidRPr="005F6A68">
        <w:rPr>
          <w:rFonts w:ascii="GHEA Grapalat" w:hAnsi="GHEA Grapalat" w:cs="Sylfaen"/>
          <w:sz w:val="22"/>
          <w:szCs w:val="22"/>
          <w:lang w:val="ru-RU"/>
        </w:rPr>
        <w:t>.</w:t>
      </w:r>
      <w:r w:rsidRPr="005F6A68">
        <w:rPr>
          <w:rFonts w:ascii="GHEA Grapalat" w:hAnsi="GHEA Grapalat"/>
          <w:sz w:val="22"/>
          <w:szCs w:val="22"/>
          <w:lang w:val="ru-RU"/>
        </w:rPr>
        <w:tab/>
        <w:t xml:space="preserve"> </w:t>
      </w:r>
    </w:p>
    <w:p w:rsidR="0021332F" w:rsidRPr="005F6A68" w:rsidRDefault="0021332F" w:rsidP="0021332F">
      <w:pPr>
        <w:pStyle w:val="BodyTextIndent"/>
        <w:ind w:firstLine="567"/>
        <w:rPr>
          <w:rFonts w:ascii="GHEA Grapalat" w:hAnsi="GHEA Grapalat"/>
          <w:sz w:val="22"/>
          <w:szCs w:val="22"/>
          <w:lang w:val="ru-RU"/>
        </w:rPr>
      </w:pPr>
      <w:r w:rsidRPr="005F6A68">
        <w:rPr>
          <w:rFonts w:ascii="GHEA Grapalat" w:hAnsi="GHEA Grapalat" w:cs="Sylfaen"/>
          <w:sz w:val="22"/>
          <w:szCs w:val="22"/>
          <w:lang w:val="ru-RU"/>
        </w:rPr>
        <w:t xml:space="preserve">1. </w:t>
      </w:r>
      <w:r w:rsidRPr="005F6A68">
        <w:rPr>
          <w:rFonts w:ascii="GHEA Grapalat" w:hAnsi="GHEA Grapalat"/>
          <w:sz w:val="22"/>
          <w:szCs w:val="22"/>
          <w:lang w:val="hy-AM"/>
        </w:rPr>
        <w:t>«</w:t>
      </w:r>
      <w:r w:rsidRPr="005F6A68">
        <w:rPr>
          <w:rFonts w:ascii="GHEA Grapalat" w:hAnsi="GHEA Grapalat"/>
          <w:sz w:val="22"/>
          <w:szCs w:val="22"/>
        </w:rPr>
        <w:t>Պաշտոնական</w:t>
      </w:r>
      <w:r w:rsidRPr="005F6A68">
        <w:rPr>
          <w:rFonts w:ascii="GHEA Grapalat" w:hAnsi="GHEA Grapalat"/>
          <w:sz w:val="22"/>
          <w:szCs w:val="22"/>
          <w:lang w:val="ru-RU"/>
        </w:rPr>
        <w:t xml:space="preserve"> </w:t>
      </w:r>
      <w:r w:rsidRPr="005F6A68">
        <w:rPr>
          <w:rFonts w:ascii="GHEA Grapalat" w:hAnsi="GHEA Grapalat"/>
          <w:sz w:val="22"/>
          <w:szCs w:val="22"/>
        </w:rPr>
        <w:t>տեղեկագիր</w:t>
      </w:r>
      <w:r w:rsidRPr="005F6A68">
        <w:rPr>
          <w:rFonts w:ascii="GHEA Grapalat" w:hAnsi="GHEA Grapalat"/>
          <w:sz w:val="22"/>
          <w:szCs w:val="22"/>
          <w:lang w:val="hy-AM"/>
        </w:rPr>
        <w:t>»</w:t>
      </w:r>
      <w:r w:rsidRPr="005F6A68">
        <w:rPr>
          <w:rFonts w:ascii="GHEA Grapalat" w:hAnsi="GHEA Grapalat"/>
          <w:sz w:val="22"/>
          <w:szCs w:val="22"/>
          <w:lang w:val="ru-RU"/>
        </w:rPr>
        <w:t xml:space="preserve"> </w:t>
      </w:r>
      <w:r w:rsidRPr="005F6A68">
        <w:rPr>
          <w:rFonts w:ascii="GHEA Grapalat" w:hAnsi="GHEA Grapalat"/>
          <w:sz w:val="22"/>
          <w:szCs w:val="22"/>
        </w:rPr>
        <w:t>ՓԲԸ</w:t>
      </w:r>
      <w:r w:rsidRPr="005F6A68">
        <w:rPr>
          <w:rFonts w:ascii="GHEA Grapalat" w:hAnsi="GHEA Grapalat"/>
          <w:sz w:val="22"/>
          <w:szCs w:val="22"/>
          <w:lang w:val="ru-RU"/>
        </w:rPr>
        <w:t>-ն 2021</w:t>
      </w:r>
      <w:r w:rsidRPr="005F6A68">
        <w:rPr>
          <w:rFonts w:ascii="GHEA Grapalat" w:hAnsi="GHEA Grapalat"/>
          <w:sz w:val="22"/>
          <w:szCs w:val="22"/>
        </w:rPr>
        <w:t>թ</w:t>
      </w:r>
      <w:r w:rsidRPr="005F6A68">
        <w:rPr>
          <w:rFonts w:ascii="GHEA Grapalat" w:hAnsi="GHEA Grapalat"/>
          <w:sz w:val="22"/>
          <w:szCs w:val="22"/>
          <w:lang w:val="ru-RU"/>
        </w:rPr>
        <w:t>.-</w:t>
      </w:r>
      <w:r w:rsidRPr="005F6A68">
        <w:rPr>
          <w:rFonts w:ascii="GHEA Grapalat" w:hAnsi="GHEA Grapalat"/>
          <w:sz w:val="22"/>
          <w:szCs w:val="22"/>
        </w:rPr>
        <w:t>ի</w:t>
      </w:r>
      <w:r w:rsidRPr="005F6A68">
        <w:rPr>
          <w:rFonts w:ascii="GHEA Grapalat" w:hAnsi="GHEA Grapalat"/>
          <w:sz w:val="22"/>
          <w:szCs w:val="22"/>
          <w:lang w:val="ru-RU"/>
        </w:rPr>
        <w:t xml:space="preserve"> </w:t>
      </w:r>
      <w:r w:rsidRPr="005F6A68">
        <w:rPr>
          <w:rFonts w:ascii="GHEA Grapalat" w:hAnsi="GHEA Grapalat"/>
          <w:sz w:val="22"/>
          <w:szCs w:val="22"/>
        </w:rPr>
        <w:t>առաջին</w:t>
      </w:r>
      <w:r w:rsidRPr="005F6A68">
        <w:rPr>
          <w:rFonts w:ascii="GHEA Grapalat" w:hAnsi="GHEA Grapalat"/>
          <w:sz w:val="22"/>
          <w:szCs w:val="22"/>
          <w:lang w:val="ru-RU"/>
        </w:rPr>
        <w:t xml:space="preserve"> </w:t>
      </w:r>
      <w:r w:rsidRPr="005F6A68">
        <w:rPr>
          <w:rFonts w:ascii="GHEA Grapalat" w:hAnsi="GHEA Grapalat"/>
          <w:sz w:val="22"/>
          <w:szCs w:val="22"/>
        </w:rPr>
        <w:t>կիսամյակի</w:t>
      </w:r>
      <w:r w:rsidRPr="005F6A68">
        <w:rPr>
          <w:rFonts w:ascii="GHEA Grapalat" w:hAnsi="GHEA Grapalat"/>
          <w:sz w:val="22"/>
          <w:szCs w:val="22"/>
          <w:lang w:val="ru-RU"/>
        </w:rPr>
        <w:t xml:space="preserve"> </w:t>
      </w:r>
      <w:r w:rsidRPr="005F6A68">
        <w:rPr>
          <w:rFonts w:ascii="GHEA Grapalat" w:hAnsi="GHEA Grapalat" w:cs="Sylfaen"/>
          <w:sz w:val="22"/>
          <w:szCs w:val="22"/>
          <w:lang w:val="ru-RU"/>
        </w:rPr>
        <w:t xml:space="preserve">տվյալներով </w:t>
      </w:r>
      <w:r w:rsidRPr="005F6A68">
        <w:rPr>
          <w:rFonts w:ascii="GHEA Grapalat" w:hAnsi="GHEA Grapalat" w:cs="Sylfaen"/>
          <w:sz w:val="22"/>
          <w:szCs w:val="22"/>
        </w:rPr>
        <w:t>աշխատել</w:t>
      </w:r>
      <w:r w:rsidRPr="005F6A68">
        <w:rPr>
          <w:rFonts w:ascii="GHEA Grapalat" w:hAnsi="GHEA Grapalat" w:cs="Sylfaen"/>
          <w:sz w:val="22"/>
          <w:szCs w:val="22"/>
          <w:lang w:val="ru-RU"/>
        </w:rPr>
        <w:t xml:space="preserve"> </w:t>
      </w:r>
      <w:r w:rsidRPr="005F6A68">
        <w:rPr>
          <w:rFonts w:ascii="GHEA Grapalat" w:hAnsi="GHEA Grapalat" w:cs="Sylfaen"/>
          <w:sz w:val="22"/>
          <w:szCs w:val="22"/>
        </w:rPr>
        <w:t>է</w:t>
      </w:r>
      <w:r w:rsidRPr="005F6A68">
        <w:rPr>
          <w:rFonts w:ascii="GHEA Grapalat" w:hAnsi="GHEA Grapalat"/>
          <w:sz w:val="22"/>
          <w:szCs w:val="22"/>
          <w:lang w:val="ru-RU"/>
        </w:rPr>
        <w:t xml:space="preserve"> շահույթով: </w:t>
      </w:r>
    </w:p>
    <w:p w:rsidR="0021332F" w:rsidRPr="005F6A68" w:rsidRDefault="0021332F" w:rsidP="0021332F">
      <w:pPr>
        <w:tabs>
          <w:tab w:val="left" w:pos="540"/>
        </w:tabs>
        <w:spacing w:line="360" w:lineRule="auto"/>
        <w:ind w:firstLine="567"/>
        <w:jc w:val="both"/>
        <w:rPr>
          <w:rFonts w:ascii="GHEA Grapalat" w:hAnsi="GHEA Grapalat" w:cs="Sylfaen"/>
          <w:sz w:val="22"/>
          <w:szCs w:val="22"/>
          <w:lang w:val="hy-AM" w:eastAsia="en-US"/>
        </w:rPr>
      </w:pPr>
      <w:r w:rsidRPr="005F6A68">
        <w:rPr>
          <w:rFonts w:ascii="GHEA Grapalat" w:hAnsi="GHEA Grapalat"/>
          <w:sz w:val="22"/>
          <w:szCs w:val="22"/>
          <w:lang w:val="ru-RU"/>
        </w:rPr>
        <w:t xml:space="preserve">2. </w:t>
      </w:r>
      <w:r w:rsidRPr="005F6A68">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5F6A68">
        <w:rPr>
          <w:rFonts w:ascii="GHEA Grapalat" w:hAnsi="GHEA Grapalat" w:cs="Sylfaen"/>
          <w:sz w:val="22"/>
          <w:szCs w:val="22"/>
          <w:lang w:val="ru-RU" w:eastAsia="en-US"/>
        </w:rPr>
        <w:t xml:space="preserve"> </w:t>
      </w:r>
      <w:r w:rsidRPr="005F6A68">
        <w:rPr>
          <w:rFonts w:ascii="GHEA Grapalat" w:hAnsi="GHEA Grapalat" w:cs="Sylfaen"/>
          <w:sz w:val="22"/>
          <w:szCs w:val="22"/>
          <w:lang w:val="en-US" w:eastAsia="en-US"/>
        </w:rPr>
        <w:t>Ընկերության</w:t>
      </w:r>
      <w:r w:rsidRPr="005F6A68">
        <w:rPr>
          <w:rFonts w:ascii="GHEA Grapalat" w:hAnsi="GHEA Grapalat" w:cs="Sylfaen"/>
          <w:sz w:val="22"/>
          <w:szCs w:val="22"/>
          <w:lang w:val="ru-RU" w:eastAsia="en-US"/>
        </w:rPr>
        <w:t xml:space="preserve"> </w:t>
      </w:r>
      <w:r w:rsidRPr="005F6A68">
        <w:rPr>
          <w:rFonts w:ascii="GHEA Grapalat" w:hAnsi="GHEA Grapalat" w:cs="Sylfaen"/>
          <w:sz w:val="22"/>
          <w:szCs w:val="22"/>
          <w:lang w:val="en-US" w:eastAsia="en-US"/>
        </w:rPr>
        <w:t>մոտ</w:t>
      </w:r>
      <w:r w:rsidRPr="005F6A68">
        <w:rPr>
          <w:rFonts w:ascii="GHEA Grapalat" w:hAnsi="GHEA Grapalat" w:cs="Sylfaen"/>
          <w:sz w:val="22"/>
          <w:szCs w:val="22"/>
          <w:lang w:val="ru-RU" w:eastAsia="en-US"/>
        </w:rPr>
        <w:t xml:space="preserve"> </w:t>
      </w:r>
      <w:r w:rsidRPr="005F6A68">
        <w:rPr>
          <w:rFonts w:ascii="GHEA Grapalat" w:hAnsi="GHEA Grapalat" w:cs="Sylfaen"/>
          <w:sz w:val="22"/>
          <w:szCs w:val="22"/>
          <w:lang w:val="en-US" w:eastAsia="en-US"/>
        </w:rPr>
        <w:t>ա</w:t>
      </w:r>
      <w:r w:rsidRPr="005F6A68">
        <w:rPr>
          <w:rFonts w:ascii="GHEA Grapalat" w:hAnsi="GHEA Grapalat" w:cs="Sylfaen"/>
          <w:sz w:val="22"/>
          <w:szCs w:val="22"/>
          <w:lang w:val="hy-AM" w:eastAsia="en-US"/>
        </w:rPr>
        <w:t xml:space="preserve">յս գործակիցը գերազանցում է սահմանային նորման, ինչը ցույց է տալիս, որ առկա է դրամական միջոցների կուտակում, որը խոսում է դրամական միջոցների որոշակի անգործության մասին: </w:t>
      </w:r>
    </w:p>
    <w:p w:rsidR="0021332F" w:rsidRPr="005F6A68" w:rsidRDefault="0021332F" w:rsidP="0021332F">
      <w:pPr>
        <w:tabs>
          <w:tab w:val="left" w:pos="540"/>
        </w:tabs>
        <w:spacing w:line="360" w:lineRule="auto"/>
        <w:ind w:firstLine="567"/>
        <w:jc w:val="both"/>
        <w:rPr>
          <w:rFonts w:ascii="GHEA Grapalat" w:hAnsi="GHEA Grapalat" w:cs="Sylfaen"/>
          <w:sz w:val="22"/>
          <w:szCs w:val="22"/>
          <w:lang w:val="hy-AM"/>
        </w:rPr>
      </w:pPr>
      <w:r w:rsidRPr="005F6A68">
        <w:rPr>
          <w:rFonts w:ascii="GHEA Grapalat" w:hAnsi="GHEA Grapalat" w:cs="Sylfaen"/>
          <w:sz w:val="22"/>
          <w:szCs w:val="22"/>
          <w:lang w:val="hy-AM"/>
        </w:rPr>
        <w:t xml:space="preserve">3. </w:t>
      </w:r>
      <w:r w:rsidRPr="005F6A68">
        <w:rPr>
          <w:rFonts w:ascii="GHEA Grapalat" w:hAnsi="GHEA Grapalat"/>
          <w:sz w:val="22"/>
          <w:szCs w:val="22"/>
          <w:lang w:val="hy-AM"/>
        </w:rPr>
        <w:t>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w:t>
      </w:r>
      <w:r w:rsidRPr="005F6A68">
        <w:rPr>
          <w:rFonts w:ascii="GHEA Grapalat" w:hAnsi="GHEA Grapalat" w:cs="Sylfaen"/>
          <w:sz w:val="22"/>
          <w:szCs w:val="22"/>
          <w:lang w:val="hy-AM"/>
        </w:rPr>
        <w:t xml:space="preserve"> Այս</w:t>
      </w:r>
      <w:r w:rsidRPr="005F6A68">
        <w:rPr>
          <w:rFonts w:ascii="GHEA Grapalat" w:hAnsi="GHEA Grapalat"/>
          <w:sz w:val="22"/>
          <w:szCs w:val="22"/>
          <w:lang w:val="hy-AM"/>
        </w:rPr>
        <w:t xml:space="preserve"> գործակիցը ընկերության</w:t>
      </w:r>
      <w:r w:rsidRPr="005F6A68">
        <w:rPr>
          <w:rFonts w:ascii="GHEA Grapalat" w:hAnsi="GHEA Grapalat" w:cs="Sylfaen"/>
          <w:sz w:val="22"/>
          <w:szCs w:val="22"/>
          <w:lang w:val="hy-AM"/>
        </w:rPr>
        <w:t xml:space="preserve"> մոտ համապատասխանում է սահմանված նորմային, որը խոսում է ընկերության շրջանառու միջոցների ձևավորմանը սեփական կապիտալի մասնակցության բարձր աստիճանի մասին: Ըն</w:t>
      </w:r>
      <w:r w:rsidRPr="005F6A68">
        <w:rPr>
          <w:rFonts w:ascii="GHEA Grapalat" w:hAnsi="GHEA Grapalat"/>
          <w:sz w:val="22"/>
          <w:szCs w:val="22"/>
          <w:lang w:val="hy-AM"/>
        </w:rPr>
        <w:t>կերության մոտ վերլուծության ենթարկված ֆինանսական անկախության ու պարտավորությունների և սեփական կապիտալի հարաբերակցության գործակիցները, չեն համապատասխանում ֆինանսական վերլուծության պրակտիկայում ընդունված թույլատրելի սահմանային նորմաներին,</w:t>
      </w:r>
      <w:r w:rsidRPr="005F6A68">
        <w:rPr>
          <w:rFonts w:ascii="GHEA Grapalat" w:hAnsi="GHEA Grapalat" w:cs="Sylfaen"/>
          <w:sz w:val="22"/>
          <w:szCs w:val="22"/>
          <w:lang w:val="hy-AM"/>
        </w:rPr>
        <w:t xml:space="preserve"> ինչը նշանակում է, որ կազմակերպությունն իր գործունեությունը մեծապես ֆինանսավորում է կարճաժամկետ կրեդիտորական պարտքերի հաշվին, ցածր է սեփական միջոցների հաշվին գործունեության ֆինանսավորման աստիճանը:</w:t>
      </w:r>
    </w:p>
    <w:p w:rsidR="0021332F" w:rsidRPr="005F6A68" w:rsidRDefault="0021332F" w:rsidP="0021332F">
      <w:pPr>
        <w:spacing w:line="360" w:lineRule="auto"/>
        <w:ind w:firstLine="567"/>
        <w:jc w:val="both"/>
        <w:rPr>
          <w:rFonts w:ascii="GHEA Grapalat" w:hAnsi="GHEA Grapalat"/>
          <w:sz w:val="22"/>
          <w:szCs w:val="22"/>
          <w:lang w:val="hy-AM"/>
        </w:rPr>
      </w:pPr>
      <w:r w:rsidRPr="005F6A68">
        <w:rPr>
          <w:rFonts w:ascii="GHEA Grapalat" w:hAnsi="GHEA Grapalat"/>
          <w:sz w:val="22"/>
          <w:szCs w:val="22"/>
          <w:lang w:val="hy-AM"/>
        </w:rPr>
        <w:t xml:space="preserve">4. </w:t>
      </w:r>
      <w:r w:rsidRPr="005F6A68">
        <w:rPr>
          <w:rFonts w:ascii="GHEA Grapalat" w:hAnsi="GHEA Grapalat" w:cs="Sylfaen"/>
          <w:sz w:val="22"/>
          <w:szCs w:val="22"/>
          <w:lang w:val="hy-AM"/>
        </w:rPr>
        <w:t>Ակտիվների շրջանառելիության գործակիցը գործարար ակտիվությունը բնութագրող ցուցանիշ է:</w:t>
      </w:r>
      <w:r w:rsidRPr="005F6A68">
        <w:rPr>
          <w:rFonts w:ascii="GHEA Grapalat" w:hAnsi="GHEA Grapalat"/>
          <w:sz w:val="22"/>
          <w:szCs w:val="22"/>
          <w:lang w:val="hy-AM"/>
        </w:rPr>
        <w:t xml:space="preserve"> Այն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5F6A68">
        <w:rPr>
          <w:rFonts w:ascii="GHEA Grapalat" w:hAnsi="GHEA Grapalat" w:cs="Sylfaen"/>
          <w:sz w:val="22"/>
          <w:szCs w:val="22"/>
          <w:lang w:val="hy-AM"/>
        </w:rPr>
        <w:t xml:space="preserve"> Ընկերության մոտ </w:t>
      </w:r>
      <w:r w:rsidRPr="005F6A68">
        <w:rPr>
          <w:rFonts w:ascii="GHEA Grapalat" w:hAnsi="GHEA Grapalat" w:cs="Sylfaen"/>
          <w:sz w:val="22"/>
          <w:szCs w:val="22"/>
          <w:lang w:val="hy-AM" w:eastAsia="en-US"/>
        </w:rPr>
        <w:t xml:space="preserve">գործակիցը հավասար է 1․863՝ նախորդ նույն հաշվետու ժամանակաշրջանում այն կազմել էր՝ 2.339: </w:t>
      </w:r>
    </w:p>
    <w:p w:rsidR="0021332F" w:rsidRPr="005F6A68" w:rsidRDefault="0021332F" w:rsidP="0021332F">
      <w:pPr>
        <w:pStyle w:val="BodyTextIndent"/>
        <w:ind w:firstLine="567"/>
        <w:rPr>
          <w:rFonts w:ascii="GHEA Grapalat" w:hAnsi="GHEA Grapalat" w:cs="Sylfaen"/>
          <w:sz w:val="22"/>
          <w:szCs w:val="22"/>
          <w:lang w:val="hy-AM"/>
        </w:rPr>
      </w:pPr>
      <w:r w:rsidRPr="005F6A68">
        <w:rPr>
          <w:rFonts w:ascii="GHEA Grapalat" w:hAnsi="GHEA Grapalat" w:cs="Sylfaen"/>
          <w:sz w:val="22"/>
          <w:szCs w:val="22"/>
          <w:lang w:val="hy-AM"/>
        </w:rPr>
        <w:t xml:space="preserve">5. Ակտիվների շահութաբերության գործակիցը բնութագրում է կառավարման արդյունավետությունը և ցույց է տալիս միավոր ակտիվների հաշվով շահույթի մեծությունը։ </w:t>
      </w:r>
      <w:r w:rsidRPr="005F6A68">
        <w:rPr>
          <w:rFonts w:ascii="GHEA Grapalat" w:hAnsi="GHEA Grapalat" w:cs="Sylfaen"/>
          <w:sz w:val="22"/>
          <w:szCs w:val="22"/>
          <w:lang w:val="hy-AM"/>
        </w:rPr>
        <w:lastRenderedPageBreak/>
        <w:t>ընկերության մոտ գործակիցը հավասար է 2․5՝ նախորդ նույն հաշվետու ժամանակաշրջանում այն կազմել էր՝ 0.18:</w:t>
      </w:r>
    </w:p>
    <w:p w:rsidR="0021332F" w:rsidRPr="005F6A68" w:rsidRDefault="0021332F" w:rsidP="0021332F">
      <w:pPr>
        <w:spacing w:line="360" w:lineRule="auto"/>
        <w:ind w:firstLine="567"/>
        <w:jc w:val="both"/>
        <w:rPr>
          <w:rFonts w:ascii="GHEA Grapalat" w:hAnsi="GHEA Grapalat" w:cs="Sylfaen"/>
          <w:sz w:val="22"/>
          <w:szCs w:val="22"/>
          <w:lang w:val="hy-AM"/>
        </w:rPr>
      </w:pPr>
      <w:r w:rsidRPr="005F6A68">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Ընկերության մոտ գործակիցը բարձր է և հավասար է 6․189՝ </w:t>
      </w:r>
      <w:r w:rsidRPr="005F6A68">
        <w:rPr>
          <w:rFonts w:ascii="GHEA Grapalat" w:hAnsi="GHEA Grapalat" w:cs="Sylfaen"/>
          <w:sz w:val="22"/>
          <w:szCs w:val="22"/>
          <w:lang w:val="hy-AM" w:eastAsia="en-US"/>
        </w:rPr>
        <w:t>նախորդ նույն հաշվետու ժամանակաշրջանում այն կազմել էր՝</w:t>
      </w:r>
      <w:r w:rsidRPr="005F6A68">
        <w:rPr>
          <w:rFonts w:ascii="GHEA Grapalat" w:hAnsi="GHEA Grapalat" w:cs="Sylfaen"/>
          <w:sz w:val="22"/>
          <w:szCs w:val="22"/>
          <w:lang w:val="hy-AM"/>
        </w:rPr>
        <w:t xml:space="preserve"> 4.530։</w:t>
      </w:r>
    </w:p>
    <w:p w:rsidR="0021332F" w:rsidRPr="005F6A68" w:rsidRDefault="0021332F" w:rsidP="0021332F">
      <w:pPr>
        <w:spacing w:line="360" w:lineRule="auto"/>
        <w:ind w:firstLine="567"/>
        <w:jc w:val="both"/>
        <w:rPr>
          <w:rFonts w:ascii="GHEA Grapalat" w:hAnsi="GHEA Grapalat"/>
          <w:sz w:val="22"/>
          <w:szCs w:val="22"/>
          <w:lang w:val="hy-AM"/>
        </w:rPr>
      </w:pPr>
      <w:r w:rsidRPr="005F6A68">
        <w:rPr>
          <w:rFonts w:ascii="GHEA Grapalat" w:hAnsi="GHEA Grapalat" w:cs="Sylfaen"/>
          <w:sz w:val="22"/>
          <w:szCs w:val="22"/>
          <w:lang w:val="hy-AM"/>
        </w:rPr>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ընկերությունում եկամուտներն ամբողջությամբ ձևավորվել են հիմնական գործունեությունից:</w:t>
      </w:r>
    </w:p>
    <w:p w:rsidR="0021332F" w:rsidRPr="005F6A68" w:rsidRDefault="0021332F" w:rsidP="0021332F">
      <w:pPr>
        <w:spacing w:line="360" w:lineRule="auto"/>
        <w:ind w:firstLine="567"/>
        <w:jc w:val="both"/>
        <w:rPr>
          <w:rFonts w:ascii="GHEA Grapalat" w:hAnsi="GHEA Grapalat" w:cs="Sylfaen"/>
          <w:sz w:val="22"/>
          <w:szCs w:val="22"/>
          <w:lang w:val="hy-AM"/>
        </w:rPr>
      </w:pPr>
      <w:r w:rsidRPr="005F6A68">
        <w:rPr>
          <w:rFonts w:ascii="GHEA Grapalat" w:hAnsi="GHEA Grapalat" w:cs="Sylfaen"/>
          <w:sz w:val="22"/>
          <w:szCs w:val="22"/>
          <w:lang w:val="hy-AM"/>
        </w:rPr>
        <w:t>2.5 Եզրակացություն</w:t>
      </w:r>
    </w:p>
    <w:p w:rsidR="0021332F" w:rsidRPr="005F6A68" w:rsidRDefault="0021332F" w:rsidP="0021332F">
      <w:pPr>
        <w:pStyle w:val="BodyTextIndent"/>
        <w:ind w:firstLine="567"/>
        <w:rPr>
          <w:rFonts w:ascii="GHEA Grapalat" w:hAnsi="GHEA Grapalat"/>
          <w:i/>
          <w:iCs/>
          <w:sz w:val="22"/>
          <w:szCs w:val="22"/>
          <w:lang w:val="hy-AM"/>
        </w:rPr>
      </w:pPr>
      <w:r w:rsidRPr="005F6A68">
        <w:rPr>
          <w:rFonts w:ascii="GHEA Grapalat" w:hAnsi="GHEA Grapalat" w:cs="Sylfaen"/>
          <w:sz w:val="22"/>
          <w:szCs w:val="22"/>
          <w:lang w:val="hy-AM"/>
        </w:rPr>
        <w:tab/>
      </w:r>
      <w:r w:rsidRPr="005F6A68">
        <w:rPr>
          <w:rFonts w:ascii="GHEA Grapalat" w:hAnsi="GHEA Grapalat"/>
          <w:sz w:val="22"/>
          <w:szCs w:val="22"/>
          <w:lang w:val="hy-AM"/>
        </w:rPr>
        <w:t xml:space="preserve">2021թ.-ի առաջին կիսամյակի </w:t>
      </w:r>
      <w:r w:rsidRPr="005F6A68">
        <w:rPr>
          <w:rFonts w:ascii="GHEA Grapalat" w:hAnsi="GHEA Grapalat" w:cs="Sylfaen"/>
          <w:sz w:val="22"/>
          <w:szCs w:val="22"/>
          <w:lang w:val="hy-AM"/>
        </w:rPr>
        <w:t xml:space="preserve">տվյալներով ՀՀ արդարադատության նախարարության ենթակայության </w:t>
      </w:r>
      <w:r w:rsidRPr="005F6A68">
        <w:rPr>
          <w:rFonts w:ascii="GHEA Grapalat" w:hAnsi="GHEA Grapalat"/>
          <w:sz w:val="22"/>
          <w:szCs w:val="22"/>
          <w:lang w:val="hy-AM"/>
        </w:rPr>
        <w:t>«Պաշտոնական տեղեկագիր» ՓԲԸ-ն</w:t>
      </w:r>
      <w:r w:rsidRPr="005F6A68">
        <w:rPr>
          <w:rFonts w:ascii="GHEA Grapalat" w:hAnsi="GHEA Grapalat" w:cs="Sylfaen"/>
          <w:sz w:val="22"/>
          <w:szCs w:val="22"/>
          <w:lang w:val="hy-AM"/>
        </w:rPr>
        <w:t xml:space="preserve"> աշխատել է շահույթով և զուտ շահույթը կազմել  է </w:t>
      </w:r>
      <w:r w:rsidR="00186B6E" w:rsidRPr="00186B6E">
        <w:rPr>
          <w:rFonts w:ascii="GHEA Grapalat" w:hAnsi="GHEA Grapalat"/>
          <w:sz w:val="22"/>
          <w:szCs w:val="22"/>
          <w:lang w:val="hy-AM"/>
        </w:rPr>
        <w:t>3,322․6</w:t>
      </w:r>
      <w:r w:rsidR="00205EA1">
        <w:rPr>
          <w:rFonts w:ascii="GHEA Grapalat" w:hAnsi="GHEA Grapalat"/>
          <w:sz w:val="22"/>
          <w:szCs w:val="22"/>
          <w:lang w:val="hy-AM"/>
        </w:rPr>
        <w:t xml:space="preserve"> հազ․ դրամ</w:t>
      </w:r>
      <w:r w:rsidRPr="005F6A68">
        <w:rPr>
          <w:rFonts w:ascii="GHEA Grapalat" w:hAnsi="GHEA Grapalat" w:cs="Sylfaen"/>
          <w:sz w:val="22"/>
          <w:szCs w:val="22"/>
          <w:lang w:val="hy-AM"/>
        </w:rPr>
        <w:t>՝  նախորդ նույն հաշվետու ժամանակաշրջանում այն</w:t>
      </w:r>
      <w:r w:rsidR="00186B6E">
        <w:rPr>
          <w:rFonts w:ascii="GHEA Grapalat" w:hAnsi="GHEA Grapalat" w:cs="Sylfaen"/>
          <w:sz w:val="22"/>
          <w:szCs w:val="22"/>
          <w:lang w:val="hy-AM"/>
        </w:rPr>
        <w:t xml:space="preserve"> կազմել էր</w:t>
      </w:r>
      <w:r w:rsidRPr="005F6A68">
        <w:rPr>
          <w:rFonts w:ascii="GHEA Grapalat" w:hAnsi="GHEA Grapalat" w:cs="Sylfaen"/>
          <w:sz w:val="22"/>
          <w:szCs w:val="22"/>
          <w:lang w:val="hy-AM"/>
        </w:rPr>
        <w:t xml:space="preserve"> 262</w:t>
      </w:r>
      <w:r w:rsidR="00FA450C">
        <w:rPr>
          <w:rFonts w:ascii="MS Mincho" w:eastAsia="MS Mincho" w:hAnsi="MS Mincho" w:cs="MS Mincho"/>
          <w:sz w:val="22"/>
          <w:szCs w:val="22"/>
          <w:lang w:val="hy-AM"/>
        </w:rPr>
        <w:t>․</w:t>
      </w:r>
      <w:r w:rsidRPr="005F6A68">
        <w:rPr>
          <w:rFonts w:ascii="GHEA Grapalat" w:hAnsi="GHEA Grapalat" w:cs="Sylfaen"/>
          <w:sz w:val="22"/>
          <w:szCs w:val="22"/>
          <w:lang w:val="hy-AM"/>
        </w:rPr>
        <w:t>0 հազ. դրամ: Հաշվետու ժամանակ</w:t>
      </w:r>
      <w:r w:rsidR="00FA450C">
        <w:rPr>
          <w:rFonts w:ascii="GHEA Grapalat" w:hAnsi="GHEA Grapalat" w:cs="Sylfaen"/>
          <w:sz w:val="22"/>
          <w:szCs w:val="22"/>
          <w:lang w:val="hy-AM"/>
        </w:rPr>
        <w:t>աշրջանում Ընկերությունն ունի 32,</w:t>
      </w:r>
      <w:r w:rsidRPr="005F6A68">
        <w:rPr>
          <w:rFonts w:ascii="GHEA Grapalat" w:hAnsi="GHEA Grapalat" w:cs="Sylfaen"/>
          <w:sz w:val="22"/>
          <w:szCs w:val="22"/>
          <w:lang w:val="hy-AM"/>
        </w:rPr>
        <w:t>080</w:t>
      </w:r>
      <w:r w:rsidR="00FA450C">
        <w:rPr>
          <w:rFonts w:ascii="MS Mincho" w:eastAsia="MS Mincho" w:hAnsi="MS Mincho" w:cs="MS Mincho"/>
          <w:sz w:val="22"/>
          <w:szCs w:val="22"/>
          <w:lang w:val="hy-AM"/>
        </w:rPr>
        <w:t>․</w:t>
      </w:r>
      <w:r w:rsidRPr="005F6A68">
        <w:rPr>
          <w:rFonts w:ascii="GHEA Grapalat" w:hAnsi="GHEA Grapalat" w:cs="Sylfaen"/>
          <w:sz w:val="22"/>
          <w:szCs w:val="22"/>
          <w:lang w:val="hy-AM"/>
        </w:rPr>
        <w:t>1 հազ. դրամ կոտակված շահույթ</w:t>
      </w:r>
      <w:r w:rsidRPr="005F6A68">
        <w:rPr>
          <w:rFonts w:ascii="GHEA Grapalat" w:hAnsi="GHEA Grapalat"/>
          <w:sz w:val="22"/>
          <w:szCs w:val="22"/>
          <w:lang w:val="hy-AM"/>
        </w:rPr>
        <w:t>:</w:t>
      </w:r>
    </w:p>
    <w:p w:rsidR="0021332F" w:rsidRPr="005F6A68" w:rsidRDefault="0021332F" w:rsidP="0021332F">
      <w:pPr>
        <w:pStyle w:val="BodyTextIndent"/>
        <w:tabs>
          <w:tab w:val="clear" w:pos="540"/>
          <w:tab w:val="left" w:pos="720"/>
        </w:tabs>
        <w:spacing w:line="240" w:lineRule="auto"/>
        <w:ind w:right="-338"/>
        <w:rPr>
          <w:rFonts w:ascii="GHEA Grapalat" w:hAnsi="GHEA Grapalat"/>
          <w:sz w:val="22"/>
          <w:szCs w:val="22"/>
          <w:lang w:val="hy-AM"/>
        </w:rPr>
      </w:pPr>
      <w:r w:rsidRPr="005F6A68">
        <w:rPr>
          <w:rFonts w:ascii="GHEA Grapalat" w:hAnsi="GHEA Grapalat"/>
          <w:sz w:val="22"/>
          <w:szCs w:val="22"/>
          <w:lang w:val="hy-AM"/>
        </w:rPr>
        <w:tab/>
      </w:r>
      <w:r w:rsidRPr="005F6A68">
        <w:rPr>
          <w:rFonts w:ascii="GHEA Grapalat" w:hAnsi="GHEA Grapalat"/>
          <w:sz w:val="22"/>
          <w:szCs w:val="22"/>
          <w:lang w:val="hy-AM"/>
        </w:rPr>
        <w:tab/>
      </w:r>
    </w:p>
    <w:p w:rsidR="0021332F" w:rsidRPr="005F6A68" w:rsidRDefault="0021332F" w:rsidP="0021332F">
      <w:pPr>
        <w:pStyle w:val="BodyTextIndent"/>
        <w:tabs>
          <w:tab w:val="clear" w:pos="540"/>
          <w:tab w:val="left" w:pos="720"/>
        </w:tabs>
        <w:spacing w:line="240" w:lineRule="auto"/>
        <w:ind w:right="-338"/>
        <w:rPr>
          <w:rFonts w:ascii="GHEA Grapalat" w:hAnsi="GHEA Grapalat"/>
          <w:sz w:val="22"/>
          <w:szCs w:val="22"/>
          <w:lang w:val="hy-AM"/>
        </w:rPr>
      </w:pPr>
    </w:p>
    <w:p w:rsidR="0021332F" w:rsidRPr="00C93A83" w:rsidRDefault="0021332F" w:rsidP="0021332F">
      <w:pPr>
        <w:pStyle w:val="BodyTextIndent"/>
        <w:tabs>
          <w:tab w:val="clear" w:pos="540"/>
          <w:tab w:val="left" w:pos="720"/>
        </w:tabs>
        <w:spacing w:line="240" w:lineRule="auto"/>
        <w:ind w:right="-338"/>
        <w:rPr>
          <w:rFonts w:ascii="GHEA Grapalat" w:hAnsi="GHEA Grapalat"/>
          <w:sz w:val="22"/>
          <w:szCs w:val="22"/>
          <w:lang w:val="hy-AM"/>
        </w:rPr>
      </w:pPr>
    </w:p>
    <w:p w:rsidR="0021332F" w:rsidRPr="00C93A83" w:rsidRDefault="0021332F" w:rsidP="0021332F">
      <w:pPr>
        <w:pStyle w:val="BodyTextIndent"/>
        <w:tabs>
          <w:tab w:val="clear" w:pos="540"/>
          <w:tab w:val="left" w:pos="720"/>
        </w:tabs>
        <w:spacing w:line="240" w:lineRule="auto"/>
        <w:ind w:right="-338"/>
        <w:rPr>
          <w:rFonts w:ascii="GHEA Grapalat" w:hAnsi="GHEA Grapalat"/>
          <w:sz w:val="22"/>
          <w:szCs w:val="22"/>
          <w:lang w:val="hy-AM"/>
        </w:rPr>
      </w:pPr>
    </w:p>
    <w:p w:rsidR="0021332F" w:rsidRPr="00C93A83" w:rsidRDefault="0021332F" w:rsidP="0021332F">
      <w:pPr>
        <w:pStyle w:val="BodyTextIndent"/>
        <w:tabs>
          <w:tab w:val="clear" w:pos="540"/>
        </w:tabs>
        <w:jc w:val="center"/>
        <w:rPr>
          <w:rFonts w:ascii="GHEA Grapalat" w:hAnsi="GHEA Grapalat"/>
          <w:b/>
          <w:sz w:val="22"/>
          <w:szCs w:val="22"/>
          <w:u w:val="single"/>
          <w:lang w:val="hy-AM"/>
        </w:rPr>
      </w:pPr>
    </w:p>
    <w:p w:rsidR="0021332F" w:rsidRPr="003F2625" w:rsidRDefault="0021332F" w:rsidP="0021332F">
      <w:pPr>
        <w:jc w:val="center"/>
        <w:rPr>
          <w:rFonts w:ascii="GHEA Grapalat" w:hAnsi="GHEA Grapalat"/>
          <w:b/>
          <w:sz w:val="22"/>
          <w:szCs w:val="22"/>
          <w:u w:val="single"/>
          <w:lang w:val="hy-AM"/>
        </w:rPr>
      </w:pPr>
      <w:r w:rsidRPr="003F2625">
        <w:rPr>
          <w:rFonts w:ascii="GHEA Grapalat" w:hAnsi="GHEA Grapalat"/>
          <w:b/>
          <w:sz w:val="22"/>
          <w:u w:val="single"/>
          <w:lang w:val="hy-AM"/>
        </w:rPr>
        <w:t xml:space="preserve">3. </w:t>
      </w:r>
      <w:r w:rsidRPr="003F2625">
        <w:rPr>
          <w:rFonts w:ascii="GHEA Grapalat" w:hAnsi="GHEA Grapalat" w:cs="Sylfaen"/>
          <w:b/>
          <w:sz w:val="22"/>
          <w:szCs w:val="22"/>
          <w:u w:val="single"/>
          <w:lang w:val="hy-AM"/>
        </w:rPr>
        <w:t xml:space="preserve">ՀՀ ԲԱՐՁՐ </w:t>
      </w:r>
      <w:r w:rsidRPr="003F2625">
        <w:rPr>
          <w:rFonts w:ascii="GHEA Grapalat" w:hAnsi="GHEA Grapalat"/>
          <w:b/>
          <w:sz w:val="22"/>
          <w:szCs w:val="22"/>
          <w:u w:val="single"/>
          <w:lang w:val="hy-AM"/>
        </w:rPr>
        <w:t xml:space="preserve">ՏԵԽՆՈԼՈԳԻԱԿԱՆ ԱՐԴՅՈՒՆԱԲԵՐՈՒԹՅԱՆ </w:t>
      </w:r>
      <w:r w:rsidRPr="003F2625">
        <w:rPr>
          <w:rFonts w:ascii="GHEA Grapalat" w:hAnsi="GHEA Grapalat" w:cs="Sylfaen"/>
          <w:b/>
          <w:sz w:val="22"/>
          <w:szCs w:val="22"/>
          <w:u w:val="single"/>
          <w:lang w:val="hy-AM"/>
        </w:rPr>
        <w:t>ՆԱԽԱՐԱՐՈՒԹՅՈՒՆ</w:t>
      </w:r>
    </w:p>
    <w:p w:rsidR="0021332F" w:rsidRPr="003F2625" w:rsidRDefault="0021332F" w:rsidP="0021332F">
      <w:pPr>
        <w:pStyle w:val="BodyTextIndent"/>
        <w:tabs>
          <w:tab w:val="clear" w:pos="540"/>
          <w:tab w:val="left" w:pos="720"/>
        </w:tabs>
        <w:ind w:left="113"/>
        <w:jc w:val="center"/>
        <w:rPr>
          <w:rFonts w:ascii="GHEA Grapalat" w:hAnsi="GHEA Grapalat"/>
          <w:b/>
          <w:sz w:val="22"/>
          <w:szCs w:val="22"/>
          <w:u w:val="single"/>
          <w:lang w:val="hy-AM"/>
        </w:rPr>
      </w:pPr>
    </w:p>
    <w:p w:rsidR="0021332F" w:rsidRPr="003F2625" w:rsidRDefault="0021332F" w:rsidP="0021332F">
      <w:pPr>
        <w:spacing w:line="360" w:lineRule="auto"/>
        <w:ind w:firstLine="426"/>
        <w:jc w:val="both"/>
        <w:rPr>
          <w:rFonts w:ascii="GHEA Grapalat" w:hAnsi="GHEA Grapalat" w:cs="Sylfaen"/>
          <w:sz w:val="22"/>
          <w:szCs w:val="22"/>
          <w:lang w:val="hy-AM" w:eastAsia="en-US"/>
        </w:rPr>
      </w:pPr>
      <w:r w:rsidRPr="003F2625">
        <w:rPr>
          <w:rFonts w:ascii="GHEA Grapalat" w:hAnsi="GHEA Grapalat"/>
          <w:sz w:val="22"/>
          <w:szCs w:val="22"/>
          <w:lang w:val="hy-AM"/>
        </w:rPr>
        <w:t xml:space="preserve">3.1  Նախարարության ենթակայությամբ 2021թ.-ի առաջին կիսամյակի տվյալներով առկա են թվով 9 պետական մասնակցությամբ առևտրային կազմակերպություն: «Արմկոսմոս» ՓԲԸ-ի գործունեությունը ժամանակավորապես դադարեցված է, իսկ «Հայփոստ» ՓԲԸ-ի համար տեղեկատվություն չի ներկայացվել։ Վերլուծությունն իրականացվել է թվով 7 կազմակերպության համար։ </w:t>
      </w:r>
    </w:p>
    <w:p w:rsidR="0021332F" w:rsidRPr="003F2625" w:rsidRDefault="0021332F" w:rsidP="0021332F">
      <w:pPr>
        <w:spacing w:line="360" w:lineRule="auto"/>
        <w:ind w:firstLine="426"/>
        <w:jc w:val="both"/>
        <w:rPr>
          <w:rFonts w:ascii="GHEA Grapalat" w:hAnsi="GHEA Grapalat" w:cs="Sylfaen"/>
          <w:sz w:val="22"/>
          <w:szCs w:val="22"/>
          <w:lang w:val="hy-AM"/>
        </w:rPr>
      </w:pPr>
      <w:r w:rsidRPr="003F2625">
        <w:rPr>
          <w:rFonts w:ascii="GHEA Grapalat" w:hAnsi="GHEA Grapalat" w:cs="Sylfaen"/>
          <w:sz w:val="22"/>
          <w:szCs w:val="22"/>
          <w:lang w:val="hy-AM"/>
        </w:rPr>
        <w:t xml:space="preserve"> </w:t>
      </w:r>
      <w:r w:rsidRPr="003F2625">
        <w:rPr>
          <w:rFonts w:ascii="GHEA Grapalat" w:hAnsi="GHEA Grapalat"/>
          <w:sz w:val="22"/>
          <w:szCs w:val="22"/>
          <w:lang w:val="hy-AM"/>
        </w:rPr>
        <w:t>3.2 Ը</w:t>
      </w:r>
      <w:r w:rsidRPr="003F2625">
        <w:rPr>
          <w:rFonts w:ascii="GHEA Grapalat" w:hAnsi="GHEA Grapalat" w:cs="Sylfaen"/>
          <w:sz w:val="22"/>
          <w:szCs w:val="22"/>
          <w:lang w:val="hy-AM"/>
        </w:rPr>
        <w:t>նկերությունների աշխատողների ընդհանուր թվաքանակը նշված ժամանակահատվածում կազմել է 762 աշխատող, համապատասխանաբար՝</w:t>
      </w:r>
      <w:r w:rsidRPr="003F2625">
        <w:rPr>
          <w:rFonts w:ascii="GHEA Grapalat" w:hAnsi="GHEA Grapalat"/>
          <w:sz w:val="22"/>
          <w:szCs w:val="22"/>
          <w:lang w:val="hy-AM"/>
        </w:rPr>
        <w:t xml:space="preserve"> «Հատուկ կապ</w:t>
      </w:r>
      <w:r w:rsidRPr="003F2625">
        <w:rPr>
          <w:rFonts w:ascii="GHEA Grapalat" w:hAnsi="GHEA Grapalat" w:cs="Sylfaen"/>
          <w:sz w:val="22"/>
          <w:szCs w:val="22"/>
          <w:lang w:val="hy-AM"/>
        </w:rPr>
        <w:t xml:space="preserve">» </w:t>
      </w:r>
      <w:r w:rsidRPr="003F2625">
        <w:rPr>
          <w:rFonts w:ascii="GHEA Grapalat" w:hAnsi="GHEA Grapalat"/>
          <w:sz w:val="22"/>
          <w:szCs w:val="22"/>
          <w:lang w:val="hy-AM"/>
        </w:rPr>
        <w:t xml:space="preserve">ՓԲԸ-29 աշխատող, </w:t>
      </w:r>
      <w:r w:rsidRPr="003F2625">
        <w:rPr>
          <w:rFonts w:ascii="GHEA Grapalat" w:hAnsi="GHEA Grapalat" w:cs="Sylfaen"/>
          <w:sz w:val="22"/>
          <w:szCs w:val="22"/>
          <w:lang w:val="hy-AM"/>
        </w:rPr>
        <w:t xml:space="preserve">«Հայաստանի հեռուստատեսային և ռադիոհաղորդիչ ցանց» ՓԲԸ-340 աշխատող, </w:t>
      </w:r>
      <w:r w:rsidRPr="003F2625">
        <w:rPr>
          <w:rFonts w:ascii="GHEA Grapalat" w:hAnsi="GHEA Grapalat"/>
          <w:sz w:val="22"/>
          <w:szCs w:val="22"/>
          <w:lang w:val="hy-AM"/>
        </w:rPr>
        <w:t>«Պատնեշ» ՓԲԸ- 61 աշխատող, «Գառնի Լեռ» ԳԱՄ ՓԲԸ-112 աշխատող, «Լազերային տեխնիկա» ՓԲԸ-19 աշխատող, «Երևանի մաթեմատիկական մեքենաների գործարան»</w:t>
      </w:r>
      <w:r w:rsidRPr="003F2625">
        <w:rPr>
          <w:rFonts w:ascii="GHEA Grapalat" w:hAnsi="GHEA Grapalat" w:cs="Sylfaen"/>
          <w:sz w:val="22"/>
          <w:szCs w:val="22"/>
          <w:lang w:val="hy-AM"/>
        </w:rPr>
        <w:t xml:space="preserve"> </w:t>
      </w:r>
      <w:r w:rsidRPr="003F2625">
        <w:rPr>
          <w:rFonts w:ascii="GHEA Grapalat" w:hAnsi="GHEA Grapalat"/>
          <w:sz w:val="22"/>
          <w:szCs w:val="22"/>
          <w:lang w:val="hy-AM"/>
        </w:rPr>
        <w:t>ՓԲԸ-52 աշխատող, «Չարենցավանի հաստոցաշինական գործարան» ԲԲԸ-ի-149 աշխատող:</w:t>
      </w:r>
      <w:r w:rsidRPr="003F2625">
        <w:rPr>
          <w:rFonts w:ascii="GHEA Grapalat" w:hAnsi="GHEA Grapalat" w:cs="Sylfaen"/>
          <w:sz w:val="22"/>
          <w:szCs w:val="22"/>
          <w:lang w:val="hy-AM"/>
        </w:rPr>
        <w:t xml:space="preserve"> </w:t>
      </w:r>
    </w:p>
    <w:p w:rsidR="0021332F" w:rsidRPr="003F2625" w:rsidRDefault="0021332F" w:rsidP="0021332F">
      <w:pPr>
        <w:pStyle w:val="BodyTextIndent"/>
        <w:tabs>
          <w:tab w:val="num" w:pos="-5220"/>
        </w:tabs>
        <w:ind w:firstLine="426"/>
        <w:rPr>
          <w:rFonts w:ascii="GHEA Grapalat" w:hAnsi="GHEA Grapalat"/>
          <w:sz w:val="22"/>
          <w:szCs w:val="22"/>
          <w:lang w:val="hy-AM"/>
        </w:rPr>
      </w:pPr>
      <w:r w:rsidRPr="003F2625">
        <w:rPr>
          <w:rFonts w:ascii="GHEA Grapalat" w:hAnsi="GHEA Grapalat"/>
          <w:sz w:val="22"/>
          <w:szCs w:val="22"/>
          <w:lang w:val="hy-AM"/>
        </w:rPr>
        <w:lastRenderedPageBreak/>
        <w:t xml:space="preserve">3.3 </w:t>
      </w:r>
      <w:r w:rsidRPr="003F2625">
        <w:rPr>
          <w:rFonts w:ascii="GHEA Grapalat" w:hAnsi="GHEA Grapalat" w:cs="Sylfaen"/>
          <w:sz w:val="22"/>
          <w:szCs w:val="22"/>
          <w:lang w:val="hy-AM"/>
        </w:rPr>
        <w:t>Առևտրային կազմակերպությունների ֆինանսատնտեսական գործունեության ամփոփ</w:t>
      </w:r>
      <w:r w:rsidRPr="003F2625">
        <w:rPr>
          <w:rFonts w:ascii="GHEA Grapalat" w:hAnsi="GHEA Grapalat"/>
          <w:sz w:val="22"/>
          <w:szCs w:val="22"/>
          <w:lang w:val="hy-AM"/>
        </w:rPr>
        <w:t xml:space="preserve"> </w:t>
      </w:r>
      <w:r w:rsidRPr="003F2625">
        <w:rPr>
          <w:rFonts w:ascii="GHEA Grapalat" w:hAnsi="GHEA Grapalat" w:cs="Sylfaen"/>
          <w:sz w:val="22"/>
          <w:szCs w:val="22"/>
          <w:lang w:val="hy-AM"/>
        </w:rPr>
        <w:t>արդյունքներն այսպիսին են.</w:t>
      </w:r>
    </w:p>
    <w:p w:rsidR="0021332F" w:rsidRPr="003F2625" w:rsidRDefault="0021332F" w:rsidP="0021332F">
      <w:pPr>
        <w:pStyle w:val="BodyTextIndent"/>
        <w:tabs>
          <w:tab w:val="num" w:pos="-5220"/>
        </w:tabs>
        <w:rPr>
          <w:rFonts w:ascii="GHEA Grapalat" w:hAnsi="GHEA Grapalat"/>
          <w:sz w:val="22"/>
          <w:szCs w:val="22"/>
          <w:lang w:val="hy-AM"/>
        </w:rPr>
      </w:pPr>
    </w:p>
    <w:p w:rsidR="0021332F" w:rsidRPr="003F2625" w:rsidRDefault="0021332F" w:rsidP="0021332F">
      <w:pPr>
        <w:pStyle w:val="BodyTextIndent"/>
        <w:tabs>
          <w:tab w:val="num" w:pos="-5220"/>
        </w:tabs>
        <w:jc w:val="right"/>
        <w:rPr>
          <w:rFonts w:ascii="GHEA Grapalat" w:hAnsi="GHEA Grapalat"/>
          <w:sz w:val="22"/>
          <w:szCs w:val="22"/>
          <w:lang w:val="hy-AM"/>
        </w:rPr>
      </w:pPr>
      <w:r w:rsidRPr="003F2625">
        <w:rPr>
          <w:rFonts w:ascii="GHEA Grapalat" w:hAnsi="GHEA Grapalat"/>
          <w:i/>
          <w:iCs/>
          <w:sz w:val="22"/>
          <w:szCs w:val="22"/>
          <w:lang w:val="hy-AM"/>
        </w:rPr>
        <w:t xml:space="preserve">  </w:t>
      </w:r>
      <w:r w:rsidRPr="003F2625">
        <w:rPr>
          <w:rFonts w:ascii="GHEA Grapalat" w:hAnsi="GHEA Grapalat"/>
          <w:i/>
          <w:iCs/>
          <w:sz w:val="22"/>
          <w:szCs w:val="22"/>
        </w:rPr>
        <w:t>(</w:t>
      </w:r>
      <w:r w:rsidRPr="003F2625">
        <w:rPr>
          <w:rFonts w:ascii="GHEA Grapalat" w:hAnsi="GHEA Grapalat" w:cs="Sylfaen"/>
          <w:i/>
          <w:iCs/>
          <w:sz w:val="22"/>
          <w:szCs w:val="22"/>
          <w:lang w:val="hy-AM"/>
        </w:rPr>
        <w:t>հազ. դրամ</w:t>
      </w:r>
      <w:r w:rsidRPr="003F2625">
        <w:rPr>
          <w:rFonts w:ascii="GHEA Grapalat" w:hAnsi="GHEA Grapalat" w:cs="Sylfaen"/>
          <w:i/>
          <w:iCs/>
          <w:sz w:val="22"/>
          <w:szCs w:val="22"/>
        </w:rPr>
        <w:t>)</w:t>
      </w:r>
      <w:r w:rsidRPr="003F2625">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3F2625"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3F2625" w:rsidRDefault="0021332F" w:rsidP="008F499B">
            <w:pPr>
              <w:pStyle w:val="BodyTextIndent"/>
              <w:tabs>
                <w:tab w:val="clear" w:pos="540"/>
                <w:tab w:val="left" w:pos="720"/>
              </w:tabs>
              <w:jc w:val="center"/>
              <w:rPr>
                <w:rFonts w:ascii="GHEA Grapalat" w:hAnsi="GHEA Grapalat"/>
                <w:b/>
                <w:sz w:val="22"/>
                <w:szCs w:val="22"/>
                <w:lang w:val="hy-AM"/>
              </w:rPr>
            </w:pPr>
            <w:r w:rsidRPr="003F2625">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3F2625" w:rsidRDefault="0021332F" w:rsidP="008F499B">
            <w:pPr>
              <w:pStyle w:val="BodyTextIndent"/>
              <w:tabs>
                <w:tab w:val="clear" w:pos="540"/>
                <w:tab w:val="left" w:pos="720"/>
              </w:tabs>
              <w:jc w:val="center"/>
              <w:rPr>
                <w:rFonts w:ascii="GHEA Grapalat" w:hAnsi="GHEA Grapalat"/>
                <w:bCs/>
                <w:sz w:val="22"/>
                <w:szCs w:val="22"/>
              </w:rPr>
            </w:pPr>
            <w:r w:rsidRPr="003F2625">
              <w:rPr>
                <w:rFonts w:ascii="GHEA Grapalat" w:hAnsi="GHEA Grapalat" w:cs="Sylfaen"/>
                <w:bCs/>
                <w:sz w:val="22"/>
                <w:szCs w:val="22"/>
                <w:lang w:val="hy-AM"/>
              </w:rPr>
              <w:t>Ցուցանի</w:t>
            </w:r>
            <w:r w:rsidRPr="003F2625">
              <w:rPr>
                <w:rFonts w:ascii="GHEA Grapalat" w:hAnsi="GHEA Grapalat" w:cs="Sylfaen"/>
                <w:bCs/>
                <w:sz w:val="22"/>
                <w:szCs w:val="22"/>
              </w:rPr>
              <w:t>շ</w:t>
            </w:r>
          </w:p>
        </w:tc>
        <w:tc>
          <w:tcPr>
            <w:tcW w:w="2160" w:type="dxa"/>
            <w:tcBorders>
              <w:top w:val="single" w:sz="18" w:space="0" w:color="auto"/>
              <w:bottom w:val="single" w:sz="18" w:space="0" w:color="auto"/>
              <w:right w:val="single" w:sz="18" w:space="0" w:color="auto"/>
            </w:tcBorders>
            <w:shd w:val="pct20" w:color="auto" w:fill="FFFFFF"/>
          </w:tcPr>
          <w:p w:rsidR="0021332F" w:rsidRPr="003F2625" w:rsidRDefault="0021332F" w:rsidP="008F499B">
            <w:pPr>
              <w:pStyle w:val="BodyTextIndent"/>
              <w:tabs>
                <w:tab w:val="clear" w:pos="540"/>
                <w:tab w:val="left" w:pos="720"/>
              </w:tabs>
              <w:jc w:val="center"/>
              <w:rPr>
                <w:rFonts w:ascii="GHEA Grapalat" w:hAnsi="GHEA Grapalat" w:cs="Sylfaen"/>
                <w:bCs/>
                <w:sz w:val="22"/>
                <w:szCs w:val="22"/>
                <w:lang w:val="ru-RU"/>
              </w:rPr>
            </w:pPr>
            <w:r w:rsidRPr="003F2625">
              <w:rPr>
                <w:rFonts w:ascii="GHEA Grapalat" w:hAnsi="GHEA Grapalat"/>
                <w:bCs/>
                <w:sz w:val="22"/>
                <w:szCs w:val="22"/>
              </w:rPr>
              <w:t>2021</w:t>
            </w:r>
            <w:r w:rsidRPr="003F2625">
              <w:rPr>
                <w:rFonts w:ascii="GHEA Grapalat" w:hAnsi="GHEA Grapalat" w:cs="Sylfaen"/>
                <w:bCs/>
                <w:sz w:val="22"/>
                <w:szCs w:val="22"/>
              </w:rPr>
              <w:t>թ</w:t>
            </w:r>
            <w:r w:rsidRPr="003F2625">
              <w:rPr>
                <w:rFonts w:ascii="GHEA Grapalat" w:hAnsi="GHEA Grapalat" w:cs="Sylfaen"/>
                <w:bCs/>
                <w:sz w:val="22"/>
                <w:szCs w:val="22"/>
                <w:lang w:val="ru-RU"/>
              </w:rPr>
              <w:t>.</w:t>
            </w:r>
          </w:p>
          <w:p w:rsidR="0021332F" w:rsidRPr="003F2625" w:rsidRDefault="0021332F" w:rsidP="008F499B">
            <w:pPr>
              <w:pStyle w:val="BodyTextIndent"/>
              <w:tabs>
                <w:tab w:val="clear" w:pos="540"/>
                <w:tab w:val="left" w:pos="720"/>
              </w:tabs>
              <w:jc w:val="center"/>
              <w:rPr>
                <w:rFonts w:ascii="GHEA Grapalat" w:hAnsi="GHEA Grapalat" w:cs="Sylfaen"/>
                <w:b/>
                <w:sz w:val="22"/>
                <w:szCs w:val="22"/>
              </w:rPr>
            </w:pPr>
            <w:r w:rsidRPr="003F2625">
              <w:rPr>
                <w:rFonts w:ascii="GHEA Grapalat" w:hAnsi="GHEA Grapalat"/>
                <w:bCs/>
                <w:sz w:val="22"/>
                <w:szCs w:val="22"/>
              </w:rPr>
              <w:t>առաջին կիսամյակ</w:t>
            </w:r>
          </w:p>
        </w:tc>
      </w:tr>
      <w:tr w:rsidR="0021332F" w:rsidRPr="003F2625" w:rsidTr="008F499B">
        <w:trPr>
          <w:trHeight w:val="150"/>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1.</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sz w:val="22"/>
                <w:szCs w:val="22"/>
              </w:rPr>
            </w:pPr>
            <w:r w:rsidRPr="003F2625">
              <w:rPr>
                <w:rFonts w:ascii="GHEA Grapalat" w:hAnsi="GHEA Grapalat" w:cs="Sylfaen"/>
                <w:sz w:val="22"/>
                <w:szCs w:val="22"/>
              </w:rPr>
              <w:t>Սեփական  կապիտալ</w:t>
            </w:r>
          </w:p>
        </w:tc>
        <w:tc>
          <w:tcPr>
            <w:tcW w:w="2160" w:type="dxa"/>
            <w:tcBorders>
              <w:right w:val="single" w:sz="18" w:space="0" w:color="auto"/>
            </w:tcBorders>
          </w:tcPr>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14,515,630․</w:t>
            </w:r>
            <w:r w:rsidR="0021332F" w:rsidRPr="003F2625">
              <w:rPr>
                <w:rFonts w:ascii="GHEA Grapalat" w:hAnsi="GHEA Grapalat" w:cs="Arial"/>
                <w:bCs/>
                <w:sz w:val="22"/>
                <w:szCs w:val="22"/>
              </w:rPr>
              <w:t>0</w:t>
            </w:r>
          </w:p>
        </w:tc>
      </w:tr>
      <w:tr w:rsidR="0021332F" w:rsidRPr="003F2625" w:rsidTr="008F499B">
        <w:trPr>
          <w:trHeight w:val="150"/>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2.</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cs="Sylfaen"/>
                <w:sz w:val="22"/>
                <w:szCs w:val="22"/>
              </w:rPr>
            </w:pPr>
            <w:r w:rsidRPr="003F2625">
              <w:rPr>
                <w:rFonts w:ascii="GHEA Grapalat" w:hAnsi="GHEA Grapalat" w:cs="Sylfaen"/>
                <w:sz w:val="22"/>
                <w:szCs w:val="22"/>
              </w:rPr>
              <w:t>Աշխատել են շահույթով</w:t>
            </w:r>
            <w:r w:rsidRPr="003F2625">
              <w:rPr>
                <w:rFonts w:ascii="GHEA Grapalat" w:hAnsi="GHEA Grapalat" w:cs="Sylfaen"/>
                <w:sz w:val="22"/>
                <w:szCs w:val="22"/>
                <w:lang w:val="ru-RU"/>
              </w:rPr>
              <w:t xml:space="preserve"> </w:t>
            </w:r>
            <w:r w:rsidRPr="003F2625">
              <w:rPr>
                <w:rFonts w:ascii="GHEA Grapalat" w:hAnsi="GHEA Grapalat" w:cs="Sylfaen"/>
                <w:sz w:val="22"/>
                <w:szCs w:val="22"/>
              </w:rPr>
              <w:t>(</w:t>
            </w:r>
            <w:r w:rsidRPr="003F2625">
              <w:rPr>
                <w:rFonts w:ascii="GHEA Grapalat" w:hAnsi="GHEA Grapalat" w:cs="Sylfaen"/>
                <w:sz w:val="22"/>
                <w:szCs w:val="22"/>
                <w:lang w:val="ru-RU"/>
              </w:rPr>
              <w:t>հատ</w:t>
            </w:r>
            <w:r w:rsidRPr="003F2625">
              <w:rPr>
                <w:rFonts w:ascii="GHEA Grapalat" w:hAnsi="GHEA Grapalat" w:cs="Sylfaen"/>
                <w:sz w:val="22"/>
                <w:szCs w:val="22"/>
              </w:rPr>
              <w:t>)</w:t>
            </w:r>
          </w:p>
        </w:tc>
        <w:tc>
          <w:tcPr>
            <w:tcW w:w="2160" w:type="dxa"/>
            <w:tcBorders>
              <w:right w:val="single" w:sz="18" w:space="0" w:color="auto"/>
            </w:tcBorders>
          </w:tcPr>
          <w:p w:rsidR="0021332F" w:rsidRPr="003F2625" w:rsidRDefault="0021332F" w:rsidP="008F499B">
            <w:pPr>
              <w:pStyle w:val="BodyTextIndent"/>
              <w:tabs>
                <w:tab w:val="clear" w:pos="540"/>
                <w:tab w:val="left" w:pos="720"/>
              </w:tabs>
              <w:spacing w:line="276" w:lineRule="auto"/>
              <w:jc w:val="center"/>
              <w:rPr>
                <w:rFonts w:ascii="GHEA Grapalat" w:hAnsi="GHEA Grapalat"/>
                <w:sz w:val="22"/>
                <w:szCs w:val="22"/>
              </w:rPr>
            </w:pPr>
            <w:r w:rsidRPr="003F2625">
              <w:rPr>
                <w:rFonts w:ascii="GHEA Grapalat" w:hAnsi="GHEA Grapalat"/>
                <w:sz w:val="22"/>
                <w:szCs w:val="22"/>
              </w:rPr>
              <w:t>3</w:t>
            </w:r>
          </w:p>
        </w:tc>
      </w:tr>
      <w:tr w:rsidR="0021332F" w:rsidRPr="003F2625" w:rsidTr="008F499B">
        <w:trPr>
          <w:trHeight w:val="150"/>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3.</w:t>
            </w:r>
          </w:p>
        </w:tc>
        <w:tc>
          <w:tcPr>
            <w:tcW w:w="6840" w:type="dxa"/>
            <w:tcBorders>
              <w:left w:val="nil"/>
            </w:tcBorders>
            <w:vAlign w:val="center"/>
          </w:tcPr>
          <w:p w:rsidR="0021332F" w:rsidRPr="003F2625" w:rsidRDefault="0021332F" w:rsidP="008F499B">
            <w:pPr>
              <w:pStyle w:val="BodyTextIndent"/>
              <w:tabs>
                <w:tab w:val="clear" w:pos="540"/>
                <w:tab w:val="left" w:pos="720"/>
              </w:tabs>
              <w:ind w:right="-338"/>
              <w:rPr>
                <w:rFonts w:ascii="GHEA Grapalat" w:hAnsi="GHEA Grapalat" w:cs="Sylfaen"/>
                <w:sz w:val="22"/>
                <w:szCs w:val="22"/>
              </w:rPr>
            </w:pPr>
            <w:r w:rsidRPr="003F2625">
              <w:rPr>
                <w:rFonts w:ascii="GHEA Grapalat" w:hAnsi="GHEA Grapalat" w:cs="Sylfaen"/>
                <w:sz w:val="22"/>
                <w:szCs w:val="22"/>
              </w:rPr>
              <w:t>Աշ</w:t>
            </w:r>
            <w:r w:rsidRPr="003F2625">
              <w:rPr>
                <w:rFonts w:ascii="GHEA Grapalat" w:hAnsi="GHEA Grapalat" w:cs="Sylfaen"/>
                <w:sz w:val="22"/>
                <w:szCs w:val="22"/>
                <w:lang w:val="ru-RU"/>
              </w:rPr>
              <w:t>խ</w:t>
            </w:r>
            <w:r w:rsidRPr="003F2625">
              <w:rPr>
                <w:rFonts w:ascii="GHEA Grapalat" w:hAnsi="GHEA Grapalat" w:cs="Sylfaen"/>
                <w:sz w:val="22"/>
                <w:szCs w:val="22"/>
              </w:rPr>
              <w:t>ատել են վնասով</w:t>
            </w:r>
            <w:r w:rsidRPr="003F2625">
              <w:rPr>
                <w:rFonts w:ascii="GHEA Grapalat" w:hAnsi="GHEA Grapalat" w:cs="Sylfaen"/>
                <w:sz w:val="22"/>
                <w:szCs w:val="22"/>
                <w:lang w:val="ru-RU"/>
              </w:rPr>
              <w:t xml:space="preserve"> </w:t>
            </w:r>
            <w:r w:rsidRPr="003F2625">
              <w:rPr>
                <w:rFonts w:ascii="GHEA Grapalat" w:hAnsi="GHEA Grapalat" w:cs="Sylfaen"/>
                <w:sz w:val="22"/>
                <w:szCs w:val="22"/>
              </w:rPr>
              <w:t>(</w:t>
            </w:r>
            <w:r w:rsidRPr="003F2625">
              <w:rPr>
                <w:rFonts w:ascii="GHEA Grapalat" w:hAnsi="GHEA Grapalat" w:cs="Sylfaen"/>
                <w:sz w:val="22"/>
                <w:szCs w:val="22"/>
                <w:lang w:val="ru-RU"/>
              </w:rPr>
              <w:t>հատ</w:t>
            </w:r>
            <w:r w:rsidRPr="003F2625">
              <w:rPr>
                <w:rFonts w:ascii="GHEA Grapalat" w:hAnsi="GHEA Grapalat" w:cs="Sylfaen"/>
                <w:sz w:val="22"/>
                <w:szCs w:val="22"/>
              </w:rPr>
              <w:t>)</w:t>
            </w:r>
          </w:p>
        </w:tc>
        <w:tc>
          <w:tcPr>
            <w:tcW w:w="2160" w:type="dxa"/>
            <w:tcBorders>
              <w:right w:val="single" w:sz="18" w:space="0" w:color="auto"/>
            </w:tcBorders>
          </w:tcPr>
          <w:p w:rsidR="0021332F" w:rsidRPr="003F2625"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3F2625">
              <w:rPr>
                <w:rFonts w:ascii="GHEA Grapalat" w:hAnsi="GHEA Grapalat"/>
                <w:sz w:val="22"/>
                <w:szCs w:val="22"/>
                <w:lang w:val="hy-AM"/>
              </w:rPr>
              <w:t>4</w:t>
            </w:r>
          </w:p>
        </w:tc>
      </w:tr>
      <w:tr w:rsidR="0021332F" w:rsidRPr="003F2625" w:rsidTr="008F499B">
        <w:trPr>
          <w:trHeight w:val="150"/>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4.</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cs="Sylfaen"/>
                <w:sz w:val="22"/>
                <w:szCs w:val="22"/>
              </w:rPr>
            </w:pPr>
            <w:r w:rsidRPr="003F2625">
              <w:rPr>
                <w:rFonts w:ascii="GHEA Grapalat" w:hAnsi="GHEA Grapalat" w:cs="Sylfaen"/>
                <w:sz w:val="22"/>
                <w:szCs w:val="22"/>
              </w:rPr>
              <w:t>Շահույթ (վնաս)չեն ձևավորել (</w:t>
            </w:r>
            <w:r w:rsidRPr="003F2625">
              <w:rPr>
                <w:rFonts w:ascii="GHEA Grapalat" w:hAnsi="GHEA Grapalat" w:cs="Sylfaen"/>
                <w:sz w:val="22"/>
                <w:szCs w:val="22"/>
                <w:lang w:val="ru-RU"/>
              </w:rPr>
              <w:t>հատ</w:t>
            </w:r>
            <w:r w:rsidRPr="003F2625">
              <w:rPr>
                <w:rFonts w:ascii="GHEA Grapalat" w:hAnsi="GHEA Grapalat" w:cs="Sylfaen"/>
                <w:sz w:val="22"/>
                <w:szCs w:val="22"/>
              </w:rPr>
              <w:t>)</w:t>
            </w:r>
          </w:p>
        </w:tc>
        <w:tc>
          <w:tcPr>
            <w:tcW w:w="2160" w:type="dxa"/>
            <w:tcBorders>
              <w:right w:val="single" w:sz="18" w:space="0" w:color="auto"/>
            </w:tcBorders>
          </w:tcPr>
          <w:p w:rsidR="0021332F" w:rsidRPr="003F2625"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3F2625">
              <w:rPr>
                <w:rFonts w:ascii="GHEA Grapalat" w:hAnsi="GHEA Grapalat"/>
                <w:sz w:val="22"/>
                <w:szCs w:val="22"/>
                <w:lang w:val="ru-RU"/>
              </w:rPr>
              <w:t>0</w:t>
            </w:r>
          </w:p>
        </w:tc>
      </w:tr>
      <w:tr w:rsidR="0021332F" w:rsidRPr="003F2625" w:rsidTr="008F499B">
        <w:trPr>
          <w:trHeight w:val="150"/>
        </w:trPr>
        <w:tc>
          <w:tcPr>
            <w:tcW w:w="720" w:type="dxa"/>
            <w:tcBorders>
              <w:left w:val="single" w:sz="18" w:space="0" w:color="auto"/>
              <w:right w:val="single" w:sz="18" w:space="0" w:color="auto"/>
            </w:tcBorders>
          </w:tcPr>
          <w:p w:rsidR="0021332F" w:rsidRPr="003F2625" w:rsidRDefault="0021332F" w:rsidP="008F499B">
            <w:pPr>
              <w:pStyle w:val="BodyText"/>
              <w:spacing w:line="360" w:lineRule="auto"/>
              <w:rPr>
                <w:rFonts w:ascii="GHEA Grapalat" w:hAnsi="GHEA Grapalat"/>
                <w:sz w:val="22"/>
                <w:szCs w:val="22"/>
              </w:rPr>
            </w:pPr>
            <w:r w:rsidRPr="003F2625">
              <w:rPr>
                <w:rFonts w:ascii="GHEA Grapalat" w:hAnsi="GHEA Grapalat"/>
                <w:sz w:val="22"/>
                <w:szCs w:val="22"/>
              </w:rPr>
              <w:t>5.</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sz w:val="22"/>
                <w:szCs w:val="22"/>
              </w:rPr>
            </w:pPr>
            <w:r w:rsidRPr="003F2625">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3F2625" w:rsidRDefault="00FA450C" w:rsidP="00FA450C">
            <w:pPr>
              <w:spacing w:line="276" w:lineRule="auto"/>
              <w:jc w:val="center"/>
              <w:rPr>
                <w:rFonts w:ascii="GHEA Grapalat" w:hAnsi="GHEA Grapalat"/>
                <w:bCs/>
                <w:sz w:val="22"/>
                <w:szCs w:val="22"/>
                <w:lang w:val="hy-AM"/>
              </w:rPr>
            </w:pPr>
            <w:r>
              <w:rPr>
                <w:rFonts w:ascii="GHEA Grapalat" w:hAnsi="GHEA Grapalat"/>
                <w:bCs/>
                <w:sz w:val="22"/>
                <w:szCs w:val="22"/>
                <w:lang w:val="hy-AM"/>
              </w:rPr>
              <w:t>135,040</w:t>
            </w:r>
            <w:r>
              <w:rPr>
                <w:rFonts w:ascii="MS Mincho" w:eastAsia="MS Mincho" w:hAnsi="MS Mincho" w:cs="MS Mincho" w:hint="eastAsia"/>
                <w:bCs/>
                <w:sz w:val="22"/>
                <w:szCs w:val="22"/>
                <w:lang w:val="hy-AM"/>
              </w:rPr>
              <w:t>․</w:t>
            </w:r>
            <w:r w:rsidR="0021332F" w:rsidRPr="003F2625">
              <w:rPr>
                <w:rFonts w:ascii="GHEA Grapalat" w:hAnsi="GHEA Grapalat"/>
                <w:bCs/>
                <w:sz w:val="22"/>
                <w:szCs w:val="22"/>
                <w:lang w:val="hy-AM"/>
              </w:rPr>
              <w:t>0</w:t>
            </w:r>
          </w:p>
        </w:tc>
      </w:tr>
      <w:tr w:rsidR="0021332F" w:rsidRPr="003F2625" w:rsidTr="008F499B">
        <w:trPr>
          <w:trHeight w:val="150"/>
        </w:trPr>
        <w:tc>
          <w:tcPr>
            <w:tcW w:w="720" w:type="dxa"/>
            <w:tcBorders>
              <w:left w:val="single" w:sz="18" w:space="0" w:color="auto"/>
              <w:right w:val="single" w:sz="18" w:space="0" w:color="auto"/>
            </w:tcBorders>
          </w:tcPr>
          <w:p w:rsidR="0021332F" w:rsidRPr="003F2625" w:rsidRDefault="0021332F" w:rsidP="008F499B">
            <w:pPr>
              <w:pStyle w:val="BodyText"/>
              <w:spacing w:line="360" w:lineRule="auto"/>
              <w:rPr>
                <w:rFonts w:ascii="GHEA Grapalat" w:hAnsi="GHEA Grapalat"/>
                <w:sz w:val="22"/>
                <w:szCs w:val="22"/>
              </w:rPr>
            </w:pPr>
            <w:r w:rsidRPr="003F2625">
              <w:rPr>
                <w:rFonts w:ascii="GHEA Grapalat" w:hAnsi="GHEA Grapalat"/>
                <w:sz w:val="22"/>
                <w:szCs w:val="22"/>
              </w:rPr>
              <w:t>6.</w:t>
            </w:r>
          </w:p>
        </w:tc>
        <w:tc>
          <w:tcPr>
            <w:tcW w:w="6840" w:type="dxa"/>
            <w:tcBorders>
              <w:left w:val="nil"/>
            </w:tcBorders>
            <w:vAlign w:val="center"/>
          </w:tcPr>
          <w:p w:rsidR="0021332F" w:rsidRPr="003F2625" w:rsidRDefault="0021332F" w:rsidP="008F499B">
            <w:pPr>
              <w:pStyle w:val="BodyText"/>
              <w:spacing w:line="360" w:lineRule="auto"/>
              <w:jc w:val="left"/>
              <w:rPr>
                <w:rFonts w:ascii="GHEA Grapalat" w:hAnsi="GHEA Grapalat"/>
                <w:sz w:val="22"/>
                <w:szCs w:val="22"/>
              </w:rPr>
            </w:pPr>
            <w:r w:rsidRPr="003F2625">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3F2625" w:rsidRDefault="00FA450C" w:rsidP="008F499B">
            <w:pPr>
              <w:spacing w:line="276" w:lineRule="auto"/>
              <w:jc w:val="center"/>
              <w:rPr>
                <w:rFonts w:ascii="GHEA Grapalat" w:hAnsi="GHEA Grapalat"/>
                <w:sz w:val="22"/>
                <w:szCs w:val="22"/>
                <w:lang w:val="en-US"/>
              </w:rPr>
            </w:pPr>
            <w:r>
              <w:rPr>
                <w:rFonts w:ascii="GHEA Grapalat" w:hAnsi="GHEA Grapalat"/>
                <w:sz w:val="22"/>
                <w:szCs w:val="22"/>
                <w:lang w:val="en-US"/>
              </w:rPr>
              <w:t>174,472․</w:t>
            </w:r>
            <w:r w:rsidR="0021332F" w:rsidRPr="003F2625">
              <w:rPr>
                <w:rFonts w:ascii="GHEA Grapalat" w:hAnsi="GHEA Grapalat"/>
                <w:sz w:val="22"/>
                <w:szCs w:val="22"/>
                <w:lang w:val="en-US"/>
              </w:rPr>
              <w:t>1</w:t>
            </w:r>
          </w:p>
        </w:tc>
      </w:tr>
      <w:tr w:rsidR="0021332F" w:rsidRPr="003F2625" w:rsidTr="008F499B">
        <w:trPr>
          <w:trHeight w:val="1026"/>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7.</w:t>
            </w:r>
          </w:p>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7.1</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sz w:val="22"/>
                <w:szCs w:val="22"/>
              </w:rPr>
            </w:pPr>
            <w:r w:rsidRPr="003F2625">
              <w:rPr>
                <w:rFonts w:ascii="GHEA Grapalat" w:hAnsi="GHEA Grapalat" w:cs="Sylfaen"/>
                <w:sz w:val="22"/>
                <w:szCs w:val="22"/>
              </w:rPr>
              <w:t>Եկամուտների ընդամենը ծավալը` այդ թվում`</w:t>
            </w:r>
          </w:p>
          <w:p w:rsidR="0021332F" w:rsidRPr="003F2625" w:rsidRDefault="0021332F" w:rsidP="008F499B">
            <w:pPr>
              <w:pStyle w:val="BodyTextIndent"/>
              <w:tabs>
                <w:tab w:val="clear" w:pos="540"/>
                <w:tab w:val="left" w:pos="720"/>
              </w:tabs>
              <w:jc w:val="left"/>
              <w:rPr>
                <w:rFonts w:ascii="GHEA Grapalat" w:hAnsi="GHEA Grapalat"/>
                <w:sz w:val="22"/>
                <w:szCs w:val="22"/>
              </w:rPr>
            </w:pPr>
            <w:r w:rsidRPr="003F2625">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1,207,199․</w:t>
            </w:r>
            <w:r w:rsidR="0021332F" w:rsidRPr="003F2625">
              <w:rPr>
                <w:rFonts w:ascii="GHEA Grapalat" w:hAnsi="GHEA Grapalat" w:cs="Arial"/>
                <w:bCs/>
                <w:sz w:val="22"/>
                <w:szCs w:val="22"/>
              </w:rPr>
              <w:t>6</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1,054,217․</w:t>
            </w:r>
            <w:r w:rsidR="0021332F" w:rsidRPr="003F2625">
              <w:rPr>
                <w:rFonts w:ascii="GHEA Grapalat" w:hAnsi="GHEA Grapalat" w:cs="Arial"/>
                <w:bCs/>
                <w:sz w:val="22"/>
                <w:szCs w:val="22"/>
              </w:rPr>
              <w:t>8</w:t>
            </w:r>
          </w:p>
          <w:p w:rsidR="0021332F" w:rsidRPr="003F2625" w:rsidRDefault="0021332F" w:rsidP="008F499B">
            <w:pPr>
              <w:spacing w:line="276" w:lineRule="auto"/>
              <w:jc w:val="center"/>
              <w:rPr>
                <w:rFonts w:ascii="GHEA Grapalat" w:hAnsi="GHEA Grapalat"/>
                <w:bCs/>
                <w:sz w:val="22"/>
                <w:szCs w:val="22"/>
                <w:lang w:val="hy-AM"/>
              </w:rPr>
            </w:pPr>
          </w:p>
        </w:tc>
      </w:tr>
      <w:tr w:rsidR="0021332F" w:rsidRPr="003F2625" w:rsidTr="008F499B">
        <w:trPr>
          <w:trHeight w:val="882"/>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8.</w:t>
            </w:r>
          </w:p>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8.1</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sz w:val="22"/>
                <w:szCs w:val="22"/>
              </w:rPr>
            </w:pPr>
            <w:r w:rsidRPr="003F2625">
              <w:rPr>
                <w:rFonts w:ascii="GHEA Grapalat" w:hAnsi="GHEA Grapalat" w:cs="Sylfaen"/>
                <w:sz w:val="22"/>
                <w:szCs w:val="22"/>
              </w:rPr>
              <w:t>Ծախսերի ընդհանուր ծավալը, այդ թվում`</w:t>
            </w:r>
          </w:p>
          <w:p w:rsidR="0021332F" w:rsidRPr="003F2625" w:rsidRDefault="0021332F" w:rsidP="008F499B">
            <w:pPr>
              <w:pStyle w:val="BodyTextIndent"/>
              <w:tabs>
                <w:tab w:val="clear" w:pos="540"/>
                <w:tab w:val="left" w:pos="720"/>
              </w:tabs>
              <w:jc w:val="left"/>
              <w:rPr>
                <w:rFonts w:ascii="GHEA Grapalat" w:hAnsi="GHEA Grapalat"/>
                <w:sz w:val="22"/>
                <w:szCs w:val="22"/>
              </w:rPr>
            </w:pPr>
            <w:r w:rsidRPr="003F2625">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1,246,631․</w:t>
            </w:r>
            <w:r w:rsidR="0021332F" w:rsidRPr="003F2625">
              <w:rPr>
                <w:rFonts w:ascii="GHEA Grapalat" w:hAnsi="GHEA Grapalat" w:cs="Arial"/>
                <w:bCs/>
                <w:sz w:val="22"/>
                <w:szCs w:val="22"/>
              </w:rPr>
              <w:t>7</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1,246,</w:t>
            </w:r>
            <w:r w:rsidR="0021332F" w:rsidRPr="003F2625">
              <w:rPr>
                <w:rFonts w:ascii="GHEA Grapalat" w:hAnsi="GHEA Grapalat" w:cs="Arial"/>
                <w:bCs/>
                <w:sz w:val="22"/>
                <w:szCs w:val="22"/>
              </w:rPr>
              <w:t>631</w:t>
            </w:r>
            <w:r>
              <w:rPr>
                <w:rFonts w:ascii="MS Mincho" w:eastAsia="MS Mincho" w:hAnsi="MS Mincho" w:cs="MS Mincho"/>
                <w:bCs/>
                <w:sz w:val="22"/>
                <w:szCs w:val="22"/>
                <w:lang w:val="hy-AM"/>
              </w:rPr>
              <w:t>․</w:t>
            </w:r>
            <w:r w:rsidR="0021332F" w:rsidRPr="003F2625">
              <w:rPr>
                <w:rFonts w:ascii="GHEA Grapalat" w:hAnsi="GHEA Grapalat" w:cs="Arial"/>
                <w:bCs/>
                <w:sz w:val="22"/>
                <w:szCs w:val="22"/>
              </w:rPr>
              <w:t>7</w:t>
            </w:r>
          </w:p>
          <w:p w:rsidR="0021332F" w:rsidRPr="003F2625" w:rsidRDefault="0021332F" w:rsidP="008F499B">
            <w:pPr>
              <w:spacing w:line="276" w:lineRule="auto"/>
              <w:jc w:val="center"/>
              <w:rPr>
                <w:rFonts w:ascii="GHEA Grapalat" w:hAnsi="GHEA Grapalat"/>
                <w:bCs/>
                <w:sz w:val="22"/>
                <w:szCs w:val="22"/>
                <w:lang w:val="hy-AM"/>
              </w:rPr>
            </w:pPr>
          </w:p>
        </w:tc>
      </w:tr>
      <w:tr w:rsidR="0021332F" w:rsidRPr="003F2625" w:rsidTr="008F499B">
        <w:trPr>
          <w:trHeight w:val="557"/>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9</w:t>
            </w:r>
            <w:r w:rsidRPr="003F2625">
              <w:rPr>
                <w:rFonts w:ascii="GHEA Grapalat" w:hAnsi="GHEA Grapalat"/>
                <w:sz w:val="22"/>
                <w:szCs w:val="22"/>
                <w:lang w:val="ru-RU"/>
              </w:rPr>
              <w:t>.</w:t>
            </w:r>
          </w:p>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9.1</w:t>
            </w:r>
          </w:p>
          <w:p w:rsidR="0021332F" w:rsidRPr="003F2625" w:rsidRDefault="0021332F" w:rsidP="008F499B">
            <w:pPr>
              <w:pStyle w:val="BodyTextIndent"/>
              <w:tabs>
                <w:tab w:val="clear" w:pos="540"/>
                <w:tab w:val="left" w:pos="720"/>
              </w:tabs>
              <w:jc w:val="center"/>
              <w:rPr>
                <w:rFonts w:ascii="GHEA Grapalat" w:hAnsi="GHEA Grapalat"/>
                <w:sz w:val="22"/>
                <w:szCs w:val="22"/>
                <w:lang w:val="ru-RU"/>
              </w:rPr>
            </w:pPr>
            <w:r w:rsidRPr="003F2625">
              <w:rPr>
                <w:rFonts w:ascii="GHEA Grapalat" w:hAnsi="GHEA Grapalat"/>
                <w:sz w:val="22"/>
                <w:szCs w:val="22"/>
              </w:rPr>
              <w:t>9.2</w:t>
            </w:r>
          </w:p>
          <w:p w:rsidR="0021332F" w:rsidRPr="003F2625" w:rsidRDefault="0021332F" w:rsidP="008F499B">
            <w:pPr>
              <w:pStyle w:val="BodyTextIndent"/>
              <w:tabs>
                <w:tab w:val="clear" w:pos="540"/>
                <w:tab w:val="left" w:pos="720"/>
              </w:tabs>
              <w:jc w:val="center"/>
              <w:rPr>
                <w:rFonts w:ascii="GHEA Grapalat" w:hAnsi="GHEA Grapalat"/>
                <w:sz w:val="22"/>
                <w:szCs w:val="22"/>
                <w:lang w:val="ru-RU"/>
              </w:rPr>
            </w:pPr>
            <w:r w:rsidRPr="003F2625">
              <w:rPr>
                <w:rFonts w:ascii="GHEA Grapalat" w:hAnsi="GHEA Grapalat"/>
                <w:sz w:val="22"/>
                <w:szCs w:val="22"/>
                <w:lang w:val="ru-RU"/>
              </w:rPr>
              <w:t>9.3</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sz w:val="22"/>
                <w:szCs w:val="22"/>
                <w:lang w:val="ru-RU"/>
              </w:rPr>
            </w:pPr>
            <w:r w:rsidRPr="003F2625">
              <w:rPr>
                <w:rFonts w:ascii="GHEA Grapalat" w:hAnsi="GHEA Grapalat" w:cs="Sylfaen"/>
                <w:sz w:val="22"/>
                <w:szCs w:val="22"/>
              </w:rPr>
              <w:t>Ընթացիկ</w:t>
            </w:r>
            <w:r w:rsidRPr="003F2625">
              <w:rPr>
                <w:rFonts w:ascii="GHEA Grapalat" w:hAnsi="GHEA Grapalat" w:cs="Sylfaen"/>
                <w:sz w:val="22"/>
                <w:szCs w:val="22"/>
                <w:lang w:val="ru-RU"/>
              </w:rPr>
              <w:t xml:space="preserve"> </w:t>
            </w:r>
            <w:r w:rsidRPr="003F2625">
              <w:rPr>
                <w:rFonts w:ascii="GHEA Grapalat" w:hAnsi="GHEA Grapalat" w:cs="Sylfaen"/>
                <w:sz w:val="22"/>
                <w:szCs w:val="22"/>
              </w:rPr>
              <w:t>պարտավորություններ</w:t>
            </w:r>
            <w:r w:rsidRPr="003F2625">
              <w:rPr>
                <w:rFonts w:ascii="GHEA Grapalat" w:hAnsi="GHEA Grapalat" w:cs="Sylfaen"/>
                <w:sz w:val="22"/>
                <w:szCs w:val="22"/>
                <w:lang w:val="ru-RU"/>
              </w:rPr>
              <w:t xml:space="preserve"> </w:t>
            </w:r>
            <w:r w:rsidRPr="003F2625">
              <w:rPr>
                <w:rFonts w:ascii="GHEA Grapalat" w:hAnsi="GHEA Grapalat" w:cs="Sylfaen"/>
                <w:sz w:val="22"/>
                <w:szCs w:val="22"/>
              </w:rPr>
              <w:t>ընդամենը</w:t>
            </w:r>
            <w:r w:rsidRPr="003F2625">
              <w:rPr>
                <w:rFonts w:ascii="GHEA Grapalat" w:hAnsi="GHEA Grapalat" w:cs="Sylfaen"/>
                <w:sz w:val="22"/>
                <w:szCs w:val="22"/>
                <w:lang w:val="ru-RU"/>
              </w:rPr>
              <w:t xml:space="preserve">, </w:t>
            </w:r>
            <w:r w:rsidRPr="003F2625">
              <w:rPr>
                <w:rFonts w:ascii="GHEA Grapalat" w:hAnsi="GHEA Grapalat" w:cs="Sylfaen"/>
                <w:sz w:val="22"/>
                <w:szCs w:val="22"/>
              </w:rPr>
              <w:t>այդ</w:t>
            </w:r>
            <w:r w:rsidRPr="003F2625">
              <w:rPr>
                <w:rFonts w:ascii="GHEA Grapalat" w:hAnsi="GHEA Grapalat" w:cs="Sylfaen"/>
                <w:sz w:val="22"/>
                <w:szCs w:val="22"/>
                <w:lang w:val="ru-RU"/>
              </w:rPr>
              <w:t xml:space="preserve"> </w:t>
            </w:r>
            <w:r w:rsidRPr="003F2625">
              <w:rPr>
                <w:rFonts w:ascii="GHEA Grapalat" w:hAnsi="GHEA Grapalat" w:cs="Sylfaen"/>
                <w:sz w:val="22"/>
                <w:szCs w:val="22"/>
              </w:rPr>
              <w:t>թվում</w:t>
            </w:r>
            <w:r w:rsidRPr="003F2625">
              <w:rPr>
                <w:rFonts w:ascii="GHEA Grapalat" w:hAnsi="GHEA Grapalat" w:cs="Sylfaen"/>
                <w:sz w:val="22"/>
                <w:szCs w:val="22"/>
                <w:lang w:val="ru-RU"/>
              </w:rPr>
              <w:t>`</w:t>
            </w:r>
          </w:p>
          <w:p w:rsidR="0021332F" w:rsidRPr="003F2625" w:rsidRDefault="0021332F" w:rsidP="008F499B">
            <w:pPr>
              <w:pStyle w:val="BodyTextIndent"/>
              <w:tabs>
                <w:tab w:val="clear" w:pos="540"/>
                <w:tab w:val="left" w:pos="720"/>
              </w:tabs>
              <w:jc w:val="left"/>
              <w:rPr>
                <w:rFonts w:ascii="GHEA Grapalat" w:hAnsi="GHEA Grapalat"/>
                <w:sz w:val="22"/>
                <w:szCs w:val="22"/>
                <w:lang w:val="ru-RU"/>
              </w:rPr>
            </w:pPr>
            <w:r w:rsidRPr="003F2625">
              <w:rPr>
                <w:rFonts w:ascii="GHEA Grapalat" w:hAnsi="GHEA Grapalat" w:cs="Sylfaen"/>
                <w:sz w:val="22"/>
                <w:szCs w:val="22"/>
              </w:rPr>
              <w:t>կրեդիտորական</w:t>
            </w:r>
            <w:r w:rsidRPr="003F2625">
              <w:rPr>
                <w:rFonts w:ascii="GHEA Grapalat" w:hAnsi="GHEA Grapalat" w:cs="Sylfaen"/>
                <w:sz w:val="22"/>
                <w:szCs w:val="22"/>
                <w:lang w:val="ru-RU"/>
              </w:rPr>
              <w:t xml:space="preserve"> </w:t>
            </w:r>
            <w:r w:rsidRPr="003F2625">
              <w:rPr>
                <w:rFonts w:ascii="GHEA Grapalat" w:hAnsi="GHEA Grapalat" w:cs="Sylfaen"/>
                <w:sz w:val="22"/>
                <w:szCs w:val="22"/>
              </w:rPr>
              <w:t>պարտքեր</w:t>
            </w:r>
            <w:r w:rsidRPr="003F2625">
              <w:rPr>
                <w:rFonts w:ascii="GHEA Grapalat" w:hAnsi="GHEA Grapalat" w:cs="Sylfaen"/>
                <w:sz w:val="22"/>
                <w:szCs w:val="22"/>
                <w:lang w:val="ru-RU"/>
              </w:rPr>
              <w:t xml:space="preserve"> </w:t>
            </w:r>
            <w:r w:rsidRPr="003F2625">
              <w:rPr>
                <w:rFonts w:ascii="GHEA Grapalat" w:hAnsi="GHEA Grapalat" w:cs="Sylfaen"/>
                <w:sz w:val="22"/>
                <w:szCs w:val="22"/>
              </w:rPr>
              <w:t>գնումների</w:t>
            </w:r>
            <w:r w:rsidRPr="003F2625">
              <w:rPr>
                <w:rFonts w:ascii="GHEA Grapalat" w:hAnsi="GHEA Grapalat" w:cs="Sylfaen"/>
                <w:sz w:val="22"/>
                <w:szCs w:val="22"/>
                <w:lang w:val="ru-RU"/>
              </w:rPr>
              <w:t xml:space="preserve"> </w:t>
            </w:r>
            <w:r w:rsidRPr="003F2625">
              <w:rPr>
                <w:rFonts w:ascii="GHEA Grapalat" w:hAnsi="GHEA Grapalat" w:cs="Sylfaen"/>
                <w:sz w:val="22"/>
                <w:szCs w:val="22"/>
              </w:rPr>
              <w:t>գծով</w:t>
            </w:r>
          </w:p>
          <w:p w:rsidR="0021332F" w:rsidRPr="003F2625" w:rsidRDefault="0021332F" w:rsidP="008F499B">
            <w:pPr>
              <w:pStyle w:val="BodyTextIndent"/>
              <w:tabs>
                <w:tab w:val="clear" w:pos="540"/>
                <w:tab w:val="left" w:pos="720"/>
              </w:tabs>
              <w:jc w:val="left"/>
              <w:rPr>
                <w:rFonts w:ascii="GHEA Grapalat" w:hAnsi="GHEA Grapalat" w:cs="Sylfaen"/>
                <w:sz w:val="22"/>
                <w:szCs w:val="22"/>
                <w:lang w:val="ru-RU"/>
              </w:rPr>
            </w:pPr>
            <w:r w:rsidRPr="003F2625">
              <w:rPr>
                <w:rFonts w:ascii="GHEA Grapalat" w:hAnsi="GHEA Grapalat" w:cs="Sylfaen"/>
                <w:sz w:val="22"/>
                <w:szCs w:val="22"/>
                <w:lang w:val="ru-RU"/>
              </w:rPr>
              <w:t>կարճաժամկետ կրեդիտորական պարտքեր բյուջեին</w:t>
            </w:r>
          </w:p>
          <w:p w:rsidR="0021332F" w:rsidRPr="003F2625" w:rsidRDefault="0021332F" w:rsidP="008F499B">
            <w:pPr>
              <w:pStyle w:val="BodyTextIndent"/>
              <w:tabs>
                <w:tab w:val="clear" w:pos="540"/>
                <w:tab w:val="left" w:pos="720"/>
              </w:tabs>
              <w:jc w:val="left"/>
              <w:rPr>
                <w:rFonts w:ascii="GHEA Grapalat" w:hAnsi="GHEA Grapalat" w:cs="Sylfaen"/>
                <w:sz w:val="22"/>
                <w:szCs w:val="22"/>
                <w:lang w:val="ru-RU"/>
              </w:rPr>
            </w:pPr>
            <w:r w:rsidRPr="003F2625">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640,</w:t>
            </w:r>
            <w:r w:rsidR="0021332F" w:rsidRPr="003F2625">
              <w:rPr>
                <w:rFonts w:ascii="GHEA Grapalat" w:hAnsi="GHEA Grapalat" w:cs="Arial"/>
                <w:bCs/>
                <w:sz w:val="22"/>
                <w:szCs w:val="22"/>
              </w:rPr>
              <w:t>185</w:t>
            </w:r>
            <w:r>
              <w:rPr>
                <w:rFonts w:ascii="MS Mincho" w:eastAsia="MS Mincho" w:hAnsi="MS Mincho" w:cs="MS Mincho"/>
                <w:bCs/>
                <w:sz w:val="22"/>
                <w:szCs w:val="22"/>
                <w:lang w:val="hy-AM"/>
              </w:rPr>
              <w:t>․</w:t>
            </w:r>
            <w:r w:rsidR="0021332F" w:rsidRPr="003F2625">
              <w:rPr>
                <w:rFonts w:ascii="GHEA Grapalat" w:hAnsi="GHEA Grapalat" w:cs="Arial"/>
                <w:bCs/>
                <w:sz w:val="22"/>
                <w:szCs w:val="22"/>
              </w:rPr>
              <w:t>3</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33,350․</w:t>
            </w:r>
            <w:r w:rsidR="0021332F" w:rsidRPr="003F2625">
              <w:rPr>
                <w:rFonts w:ascii="GHEA Grapalat" w:hAnsi="GHEA Grapalat" w:cs="Arial"/>
                <w:bCs/>
                <w:sz w:val="22"/>
                <w:szCs w:val="22"/>
              </w:rPr>
              <w:t>1</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95,049․</w:t>
            </w:r>
            <w:r w:rsidR="0021332F" w:rsidRPr="003F2625">
              <w:rPr>
                <w:rFonts w:ascii="GHEA Grapalat" w:hAnsi="GHEA Grapalat" w:cs="Arial"/>
                <w:bCs/>
                <w:sz w:val="22"/>
                <w:szCs w:val="22"/>
              </w:rPr>
              <w:t>2</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80,003․</w:t>
            </w:r>
            <w:r w:rsidR="0021332F" w:rsidRPr="003F2625">
              <w:rPr>
                <w:rFonts w:ascii="GHEA Grapalat" w:hAnsi="GHEA Grapalat" w:cs="Arial"/>
                <w:bCs/>
                <w:sz w:val="22"/>
                <w:szCs w:val="22"/>
              </w:rPr>
              <w:t>9</w:t>
            </w:r>
          </w:p>
          <w:p w:rsidR="0021332F" w:rsidRPr="003F2625"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1332F" w:rsidRPr="003F2625" w:rsidTr="008F499B">
        <w:trPr>
          <w:trHeight w:val="1289"/>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10</w:t>
            </w:r>
            <w:r w:rsidRPr="003F2625">
              <w:rPr>
                <w:rFonts w:ascii="GHEA Grapalat" w:hAnsi="GHEA Grapalat"/>
                <w:sz w:val="22"/>
                <w:szCs w:val="22"/>
                <w:lang w:val="ru-RU"/>
              </w:rPr>
              <w:t>.</w:t>
            </w:r>
          </w:p>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10.1</w:t>
            </w:r>
          </w:p>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10.2</w:t>
            </w:r>
          </w:p>
          <w:p w:rsidR="0021332F" w:rsidRPr="003F2625"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sz w:val="22"/>
                <w:szCs w:val="22"/>
                <w:lang w:val="ru-RU"/>
              </w:rPr>
            </w:pPr>
            <w:r w:rsidRPr="003F2625">
              <w:rPr>
                <w:rFonts w:ascii="GHEA Grapalat" w:hAnsi="GHEA Grapalat" w:cs="Sylfaen"/>
                <w:sz w:val="22"/>
                <w:szCs w:val="22"/>
              </w:rPr>
              <w:t>Ընթացիկ</w:t>
            </w:r>
            <w:r w:rsidRPr="003F2625">
              <w:rPr>
                <w:rFonts w:ascii="GHEA Grapalat" w:hAnsi="GHEA Grapalat" w:cs="Sylfaen"/>
                <w:sz w:val="22"/>
                <w:szCs w:val="22"/>
                <w:lang w:val="ru-RU"/>
              </w:rPr>
              <w:t xml:space="preserve"> </w:t>
            </w:r>
            <w:r w:rsidRPr="003F2625">
              <w:rPr>
                <w:rFonts w:ascii="GHEA Grapalat" w:hAnsi="GHEA Grapalat" w:cs="Sylfaen"/>
                <w:sz w:val="22"/>
                <w:szCs w:val="22"/>
              </w:rPr>
              <w:t>ակտիվներ</w:t>
            </w:r>
            <w:r w:rsidRPr="003F2625">
              <w:rPr>
                <w:rFonts w:ascii="GHEA Grapalat" w:hAnsi="GHEA Grapalat" w:cs="Sylfaen"/>
                <w:sz w:val="22"/>
                <w:szCs w:val="22"/>
                <w:lang w:val="ru-RU"/>
              </w:rPr>
              <w:t xml:space="preserve"> </w:t>
            </w:r>
            <w:r w:rsidRPr="003F2625">
              <w:rPr>
                <w:rFonts w:ascii="GHEA Grapalat" w:hAnsi="GHEA Grapalat" w:cs="Sylfaen"/>
                <w:sz w:val="22"/>
                <w:szCs w:val="22"/>
              </w:rPr>
              <w:t>ընդամենը</w:t>
            </w:r>
            <w:r w:rsidRPr="003F2625">
              <w:rPr>
                <w:rFonts w:ascii="GHEA Grapalat" w:hAnsi="GHEA Grapalat" w:cs="Sylfaen"/>
                <w:sz w:val="22"/>
                <w:szCs w:val="22"/>
                <w:lang w:val="ru-RU"/>
              </w:rPr>
              <w:t xml:space="preserve">,  </w:t>
            </w:r>
            <w:r w:rsidRPr="003F2625">
              <w:rPr>
                <w:rFonts w:ascii="GHEA Grapalat" w:hAnsi="GHEA Grapalat" w:cs="Sylfaen"/>
                <w:sz w:val="22"/>
                <w:szCs w:val="22"/>
              </w:rPr>
              <w:t>այդ</w:t>
            </w:r>
            <w:r w:rsidRPr="003F2625">
              <w:rPr>
                <w:rFonts w:ascii="GHEA Grapalat" w:hAnsi="GHEA Grapalat" w:cs="Sylfaen"/>
                <w:sz w:val="22"/>
                <w:szCs w:val="22"/>
                <w:lang w:val="ru-RU"/>
              </w:rPr>
              <w:t xml:space="preserve"> </w:t>
            </w:r>
            <w:r w:rsidRPr="003F2625">
              <w:rPr>
                <w:rFonts w:ascii="GHEA Grapalat" w:hAnsi="GHEA Grapalat" w:cs="Sylfaen"/>
                <w:sz w:val="22"/>
                <w:szCs w:val="22"/>
              </w:rPr>
              <w:t>թվում</w:t>
            </w:r>
            <w:r w:rsidRPr="003F2625">
              <w:rPr>
                <w:rFonts w:ascii="GHEA Grapalat" w:hAnsi="GHEA Grapalat" w:cs="Sylfaen"/>
                <w:sz w:val="22"/>
                <w:szCs w:val="22"/>
                <w:lang w:val="ru-RU"/>
              </w:rPr>
              <w:t>`</w:t>
            </w:r>
          </w:p>
          <w:p w:rsidR="0021332F" w:rsidRPr="003F2625" w:rsidRDefault="0021332F" w:rsidP="008F499B">
            <w:pPr>
              <w:pStyle w:val="BodyTextIndent"/>
              <w:tabs>
                <w:tab w:val="clear" w:pos="540"/>
                <w:tab w:val="left" w:pos="720"/>
              </w:tabs>
              <w:jc w:val="left"/>
              <w:rPr>
                <w:rFonts w:ascii="GHEA Grapalat" w:hAnsi="GHEA Grapalat"/>
                <w:sz w:val="22"/>
                <w:szCs w:val="22"/>
                <w:lang w:val="ru-RU"/>
              </w:rPr>
            </w:pPr>
            <w:r w:rsidRPr="003F2625">
              <w:rPr>
                <w:rFonts w:ascii="GHEA Grapalat" w:hAnsi="GHEA Grapalat" w:cs="Sylfaen"/>
                <w:sz w:val="22"/>
                <w:szCs w:val="22"/>
              </w:rPr>
              <w:t>դեբիտորակն</w:t>
            </w:r>
            <w:r w:rsidRPr="003F2625">
              <w:rPr>
                <w:rFonts w:ascii="GHEA Grapalat" w:hAnsi="GHEA Grapalat" w:cs="Sylfaen"/>
                <w:sz w:val="22"/>
                <w:szCs w:val="22"/>
                <w:lang w:val="ru-RU"/>
              </w:rPr>
              <w:t xml:space="preserve">  </w:t>
            </w:r>
            <w:r w:rsidRPr="003F2625">
              <w:rPr>
                <w:rFonts w:ascii="GHEA Grapalat" w:hAnsi="GHEA Grapalat" w:cs="Sylfaen"/>
                <w:sz w:val="22"/>
                <w:szCs w:val="22"/>
              </w:rPr>
              <w:t>պարտքեր</w:t>
            </w:r>
            <w:r w:rsidRPr="003F2625">
              <w:rPr>
                <w:rFonts w:ascii="GHEA Grapalat" w:hAnsi="GHEA Grapalat" w:cs="Sylfaen"/>
                <w:sz w:val="22"/>
                <w:szCs w:val="22"/>
                <w:lang w:val="ru-RU"/>
              </w:rPr>
              <w:t xml:space="preserve"> </w:t>
            </w:r>
            <w:r w:rsidRPr="003F2625">
              <w:rPr>
                <w:rFonts w:ascii="GHEA Grapalat" w:hAnsi="GHEA Grapalat" w:cs="Sylfaen"/>
                <w:sz w:val="22"/>
                <w:szCs w:val="22"/>
              </w:rPr>
              <w:t>վաճառքի</w:t>
            </w:r>
            <w:r w:rsidRPr="003F2625">
              <w:rPr>
                <w:rFonts w:ascii="GHEA Grapalat" w:hAnsi="GHEA Grapalat" w:cs="Sylfaen"/>
                <w:sz w:val="22"/>
                <w:szCs w:val="22"/>
                <w:lang w:val="ru-RU"/>
              </w:rPr>
              <w:t xml:space="preserve"> </w:t>
            </w:r>
            <w:r w:rsidRPr="003F2625">
              <w:rPr>
                <w:rFonts w:ascii="GHEA Grapalat" w:hAnsi="GHEA Grapalat" w:cs="Sylfaen"/>
                <w:sz w:val="22"/>
                <w:szCs w:val="22"/>
              </w:rPr>
              <w:t>գծով</w:t>
            </w:r>
          </w:p>
          <w:p w:rsidR="0021332F" w:rsidRPr="003F2625" w:rsidRDefault="0021332F" w:rsidP="008F499B">
            <w:pPr>
              <w:pStyle w:val="BodyTextIndent"/>
              <w:tabs>
                <w:tab w:val="clear" w:pos="540"/>
                <w:tab w:val="left" w:pos="720"/>
              </w:tabs>
              <w:jc w:val="left"/>
              <w:rPr>
                <w:rFonts w:ascii="GHEA Grapalat" w:hAnsi="GHEA Grapalat"/>
                <w:sz w:val="22"/>
                <w:szCs w:val="22"/>
                <w:lang w:val="ru-RU"/>
              </w:rPr>
            </w:pPr>
            <w:r w:rsidRPr="003F2625">
              <w:rPr>
                <w:rFonts w:ascii="GHEA Grapalat" w:hAnsi="GHEA Grapalat" w:cs="Sylfaen"/>
                <w:sz w:val="22"/>
                <w:szCs w:val="22"/>
              </w:rPr>
              <w:t>դրամական</w:t>
            </w:r>
            <w:r w:rsidRPr="003F2625">
              <w:rPr>
                <w:rFonts w:ascii="GHEA Grapalat" w:hAnsi="GHEA Grapalat" w:cs="Sylfaen"/>
                <w:sz w:val="22"/>
                <w:szCs w:val="22"/>
                <w:lang w:val="ru-RU"/>
              </w:rPr>
              <w:t xml:space="preserve"> </w:t>
            </w:r>
            <w:r w:rsidRPr="003F2625">
              <w:rPr>
                <w:rFonts w:ascii="GHEA Grapalat" w:hAnsi="GHEA Grapalat" w:cs="Sylfaen"/>
                <w:sz w:val="22"/>
                <w:szCs w:val="22"/>
              </w:rPr>
              <w:t>միջոցներ</w:t>
            </w:r>
            <w:r w:rsidRPr="003F2625">
              <w:rPr>
                <w:rFonts w:ascii="GHEA Grapalat" w:hAnsi="GHEA Grapalat" w:cs="Sylfaen"/>
                <w:sz w:val="22"/>
                <w:szCs w:val="22"/>
                <w:lang w:val="ru-RU"/>
              </w:rPr>
              <w:t xml:space="preserve"> </w:t>
            </w:r>
            <w:r w:rsidRPr="003F2625">
              <w:rPr>
                <w:rFonts w:ascii="GHEA Grapalat" w:hAnsi="GHEA Grapalat" w:cs="Sylfaen"/>
                <w:sz w:val="22"/>
                <w:szCs w:val="22"/>
              </w:rPr>
              <w:t>և</w:t>
            </w:r>
            <w:r w:rsidRPr="003F2625">
              <w:rPr>
                <w:rFonts w:ascii="GHEA Grapalat" w:hAnsi="GHEA Grapalat" w:cs="Sylfaen"/>
                <w:sz w:val="22"/>
                <w:szCs w:val="22"/>
                <w:lang w:val="ru-RU"/>
              </w:rPr>
              <w:t xml:space="preserve"> </w:t>
            </w:r>
            <w:r w:rsidRPr="003F2625">
              <w:rPr>
                <w:rFonts w:ascii="GHEA Grapalat" w:hAnsi="GHEA Grapalat" w:cs="Sylfaen"/>
                <w:sz w:val="22"/>
                <w:szCs w:val="22"/>
              </w:rPr>
              <w:t>դրանց</w:t>
            </w:r>
            <w:r w:rsidRPr="003F2625">
              <w:rPr>
                <w:rFonts w:ascii="GHEA Grapalat" w:hAnsi="GHEA Grapalat" w:cs="Sylfaen"/>
                <w:sz w:val="22"/>
                <w:szCs w:val="22"/>
                <w:lang w:val="ru-RU"/>
              </w:rPr>
              <w:t xml:space="preserve"> </w:t>
            </w:r>
            <w:r w:rsidRPr="003F2625">
              <w:rPr>
                <w:rFonts w:ascii="GHEA Grapalat" w:hAnsi="GHEA Grapalat" w:cs="Sylfaen"/>
                <w:sz w:val="22"/>
                <w:szCs w:val="22"/>
              </w:rPr>
              <w:t>համարծեքներ</w:t>
            </w:r>
          </w:p>
        </w:tc>
        <w:tc>
          <w:tcPr>
            <w:tcW w:w="2160" w:type="dxa"/>
            <w:tcBorders>
              <w:right w:val="single" w:sz="18" w:space="0" w:color="auto"/>
            </w:tcBorders>
          </w:tcPr>
          <w:p w:rsidR="0021332F" w:rsidRPr="003F2625" w:rsidRDefault="0021332F" w:rsidP="008F499B">
            <w:pPr>
              <w:spacing w:line="276" w:lineRule="auto"/>
              <w:jc w:val="center"/>
              <w:rPr>
                <w:rFonts w:ascii="GHEA Grapalat" w:hAnsi="GHEA Grapalat"/>
                <w:bCs/>
                <w:sz w:val="22"/>
                <w:szCs w:val="22"/>
                <w:lang w:val="hy-AM"/>
              </w:rPr>
            </w:pP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4,307,136․</w:t>
            </w:r>
            <w:r w:rsidR="0021332F" w:rsidRPr="003F2625">
              <w:rPr>
                <w:rFonts w:ascii="GHEA Grapalat" w:hAnsi="GHEA Grapalat" w:cs="Arial"/>
                <w:bCs/>
                <w:sz w:val="22"/>
                <w:szCs w:val="22"/>
              </w:rPr>
              <w:t>8</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733,956․</w:t>
            </w:r>
            <w:r w:rsidR="0021332F" w:rsidRPr="003F2625">
              <w:rPr>
                <w:rFonts w:ascii="GHEA Grapalat" w:hAnsi="GHEA Grapalat" w:cs="Arial"/>
                <w:bCs/>
                <w:sz w:val="22"/>
                <w:szCs w:val="22"/>
              </w:rPr>
              <w:t>1</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630,863․</w:t>
            </w:r>
            <w:r w:rsidR="0021332F" w:rsidRPr="003F2625">
              <w:rPr>
                <w:rFonts w:ascii="GHEA Grapalat" w:hAnsi="GHEA Grapalat" w:cs="Arial"/>
                <w:bCs/>
                <w:sz w:val="22"/>
                <w:szCs w:val="22"/>
              </w:rPr>
              <w:t>2</w:t>
            </w:r>
          </w:p>
          <w:p w:rsidR="0021332F" w:rsidRPr="003F2625" w:rsidRDefault="0021332F" w:rsidP="008F499B">
            <w:pPr>
              <w:jc w:val="center"/>
              <w:rPr>
                <w:rFonts w:ascii="GHEA Grapalat" w:hAnsi="GHEA Grapalat"/>
                <w:bCs/>
                <w:sz w:val="22"/>
                <w:szCs w:val="22"/>
                <w:lang w:val="en-US" w:eastAsia="en-US"/>
              </w:rPr>
            </w:pPr>
          </w:p>
        </w:tc>
      </w:tr>
      <w:tr w:rsidR="0021332F" w:rsidRPr="003F2625" w:rsidTr="008F499B">
        <w:trPr>
          <w:trHeight w:val="1289"/>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lang w:val="ru-RU"/>
              </w:rPr>
            </w:pPr>
            <w:r w:rsidRPr="003F2625">
              <w:rPr>
                <w:rFonts w:ascii="GHEA Grapalat" w:hAnsi="GHEA Grapalat"/>
                <w:sz w:val="22"/>
                <w:szCs w:val="22"/>
                <w:lang w:val="ru-RU"/>
              </w:rPr>
              <w:t>11</w:t>
            </w:r>
          </w:p>
          <w:p w:rsidR="0021332F" w:rsidRPr="003F2625" w:rsidRDefault="0021332F" w:rsidP="008F499B">
            <w:pPr>
              <w:pStyle w:val="BodyTextIndent"/>
              <w:tabs>
                <w:tab w:val="clear" w:pos="540"/>
                <w:tab w:val="left" w:pos="720"/>
              </w:tabs>
              <w:jc w:val="center"/>
              <w:rPr>
                <w:rFonts w:ascii="GHEA Grapalat" w:hAnsi="GHEA Grapalat"/>
                <w:sz w:val="22"/>
                <w:szCs w:val="22"/>
                <w:lang w:val="ru-RU"/>
              </w:rPr>
            </w:pPr>
            <w:r w:rsidRPr="003F2625">
              <w:rPr>
                <w:rFonts w:ascii="GHEA Grapalat" w:hAnsi="GHEA Grapalat"/>
                <w:sz w:val="22"/>
                <w:szCs w:val="22"/>
                <w:lang w:val="ru-RU"/>
              </w:rPr>
              <w:t>11.1</w:t>
            </w:r>
          </w:p>
          <w:p w:rsidR="0021332F" w:rsidRPr="003F2625" w:rsidRDefault="0021332F" w:rsidP="008F499B">
            <w:pPr>
              <w:pStyle w:val="BodyTextIndent"/>
              <w:tabs>
                <w:tab w:val="clear" w:pos="540"/>
                <w:tab w:val="left" w:pos="720"/>
              </w:tabs>
              <w:jc w:val="center"/>
              <w:rPr>
                <w:rFonts w:ascii="GHEA Grapalat" w:hAnsi="GHEA Grapalat"/>
                <w:sz w:val="22"/>
                <w:szCs w:val="22"/>
                <w:lang w:val="ru-RU"/>
              </w:rPr>
            </w:pPr>
            <w:r w:rsidRPr="003F2625">
              <w:rPr>
                <w:rFonts w:ascii="GHEA Grapalat" w:hAnsi="GHEA Grapalat"/>
                <w:sz w:val="22"/>
                <w:szCs w:val="22"/>
                <w:lang w:val="ru-RU"/>
              </w:rPr>
              <w:t>11.2</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cs="Sylfaen"/>
                <w:sz w:val="22"/>
                <w:szCs w:val="22"/>
                <w:lang w:val="ru-RU"/>
              </w:rPr>
            </w:pPr>
            <w:r w:rsidRPr="003F2625">
              <w:rPr>
                <w:rFonts w:ascii="GHEA Grapalat" w:hAnsi="GHEA Grapalat" w:cs="Sylfaen"/>
                <w:sz w:val="22"/>
                <w:szCs w:val="22"/>
                <w:lang w:val="ru-RU"/>
              </w:rPr>
              <w:t>Ընդամենը ոչ ընթացիկ պարտավորություններ, այդ թվում՝</w:t>
            </w:r>
          </w:p>
          <w:p w:rsidR="0021332F" w:rsidRPr="003F2625" w:rsidRDefault="0021332F" w:rsidP="008F499B">
            <w:pPr>
              <w:pStyle w:val="BodyTextIndent"/>
              <w:tabs>
                <w:tab w:val="clear" w:pos="540"/>
                <w:tab w:val="left" w:pos="720"/>
              </w:tabs>
              <w:jc w:val="left"/>
              <w:rPr>
                <w:rFonts w:ascii="GHEA Grapalat" w:hAnsi="GHEA Grapalat" w:cs="Sylfaen"/>
                <w:sz w:val="22"/>
                <w:szCs w:val="22"/>
                <w:lang w:val="ru-RU"/>
              </w:rPr>
            </w:pPr>
            <w:r w:rsidRPr="003F2625">
              <w:rPr>
                <w:rFonts w:ascii="GHEA Grapalat" w:hAnsi="GHEA Grapalat" w:cs="Sylfaen"/>
                <w:sz w:val="22"/>
                <w:szCs w:val="22"/>
                <w:lang w:val="ru-RU"/>
              </w:rPr>
              <w:t>երկարաժմկետ բանկային վարկեր և փոխառություններ</w:t>
            </w:r>
          </w:p>
          <w:p w:rsidR="0021332F" w:rsidRPr="003F2625" w:rsidRDefault="0021332F" w:rsidP="008F499B">
            <w:pPr>
              <w:pStyle w:val="BodyTextIndent"/>
              <w:tabs>
                <w:tab w:val="clear" w:pos="540"/>
                <w:tab w:val="left" w:pos="720"/>
              </w:tabs>
              <w:jc w:val="left"/>
              <w:rPr>
                <w:rFonts w:ascii="GHEA Grapalat" w:hAnsi="GHEA Grapalat" w:cs="Sylfaen"/>
                <w:sz w:val="22"/>
                <w:szCs w:val="22"/>
                <w:lang w:val="hy-AM"/>
              </w:rPr>
            </w:pPr>
            <w:r w:rsidRPr="003F2625">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2,</w:t>
            </w:r>
            <w:r w:rsidR="0021332F" w:rsidRPr="003F2625">
              <w:rPr>
                <w:rFonts w:ascii="GHEA Grapalat" w:hAnsi="GHEA Grapalat" w:cs="Arial"/>
                <w:bCs/>
                <w:sz w:val="22"/>
                <w:szCs w:val="22"/>
              </w:rPr>
              <w:t>6</w:t>
            </w:r>
            <w:r>
              <w:rPr>
                <w:rFonts w:ascii="GHEA Grapalat" w:hAnsi="GHEA Grapalat" w:cs="Arial"/>
                <w:bCs/>
                <w:sz w:val="22"/>
                <w:szCs w:val="22"/>
              </w:rPr>
              <w:t>08,</w:t>
            </w:r>
            <w:r w:rsidR="0021332F" w:rsidRPr="003F2625">
              <w:rPr>
                <w:rFonts w:ascii="GHEA Grapalat" w:hAnsi="GHEA Grapalat" w:cs="Arial"/>
                <w:bCs/>
                <w:sz w:val="22"/>
                <w:szCs w:val="22"/>
              </w:rPr>
              <w:t>991</w:t>
            </w:r>
            <w:r>
              <w:rPr>
                <w:rFonts w:ascii="MS Mincho" w:eastAsia="MS Mincho" w:hAnsi="MS Mincho" w:cs="MS Mincho"/>
                <w:bCs/>
                <w:sz w:val="22"/>
                <w:szCs w:val="22"/>
                <w:lang w:val="hy-AM"/>
              </w:rPr>
              <w:t>․</w:t>
            </w:r>
            <w:r w:rsidR="0021332F" w:rsidRPr="003F2625">
              <w:rPr>
                <w:rFonts w:ascii="GHEA Grapalat" w:hAnsi="GHEA Grapalat" w:cs="Arial"/>
                <w:bCs/>
                <w:sz w:val="22"/>
                <w:szCs w:val="22"/>
              </w:rPr>
              <w:t>0</w:t>
            </w:r>
          </w:p>
          <w:p w:rsidR="0021332F" w:rsidRPr="003F2625" w:rsidRDefault="0021332F" w:rsidP="008F499B">
            <w:pPr>
              <w:jc w:val="center"/>
              <w:rPr>
                <w:rFonts w:ascii="GHEA Grapalat" w:hAnsi="GHEA Grapalat" w:cs="Arial"/>
                <w:bCs/>
                <w:sz w:val="22"/>
                <w:szCs w:val="22"/>
                <w:lang w:val="en-US" w:eastAsia="en-US"/>
              </w:rPr>
            </w:pPr>
            <w:r w:rsidRPr="003F2625">
              <w:rPr>
                <w:rFonts w:ascii="GHEA Grapalat" w:hAnsi="GHEA Grapalat" w:cs="Arial"/>
                <w:bCs/>
                <w:sz w:val="22"/>
                <w:szCs w:val="22"/>
              </w:rPr>
              <w:t>230</w:t>
            </w:r>
            <w:r w:rsidR="00FA450C">
              <w:rPr>
                <w:rFonts w:ascii="GHEA Grapalat" w:hAnsi="GHEA Grapalat" w:cs="Arial"/>
                <w:bCs/>
                <w:sz w:val="22"/>
                <w:szCs w:val="22"/>
                <w:lang w:val="hy-AM"/>
              </w:rPr>
              <w:t>,</w:t>
            </w:r>
            <w:r w:rsidR="00FA450C">
              <w:rPr>
                <w:rFonts w:ascii="GHEA Grapalat" w:hAnsi="GHEA Grapalat" w:cs="Arial"/>
                <w:bCs/>
                <w:sz w:val="22"/>
                <w:szCs w:val="22"/>
              </w:rPr>
              <w:t>676․</w:t>
            </w:r>
            <w:r w:rsidRPr="003F2625">
              <w:rPr>
                <w:rFonts w:ascii="GHEA Grapalat" w:hAnsi="GHEA Grapalat" w:cs="Arial"/>
                <w:bCs/>
                <w:sz w:val="22"/>
                <w:szCs w:val="22"/>
              </w:rPr>
              <w:t>0</w:t>
            </w:r>
          </w:p>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1,969,</w:t>
            </w:r>
            <w:r w:rsidR="0021332F" w:rsidRPr="003F2625">
              <w:rPr>
                <w:rFonts w:ascii="GHEA Grapalat" w:hAnsi="GHEA Grapalat" w:cs="Arial"/>
                <w:bCs/>
                <w:sz w:val="22"/>
                <w:szCs w:val="22"/>
              </w:rPr>
              <w:t>579</w:t>
            </w:r>
            <w:r>
              <w:rPr>
                <w:rFonts w:ascii="MS Mincho" w:eastAsia="MS Mincho" w:hAnsi="MS Mincho" w:cs="MS Mincho"/>
                <w:bCs/>
                <w:sz w:val="22"/>
                <w:szCs w:val="22"/>
                <w:lang w:val="hy-AM"/>
              </w:rPr>
              <w:t>․</w:t>
            </w:r>
            <w:r w:rsidR="0021332F" w:rsidRPr="003F2625">
              <w:rPr>
                <w:rFonts w:ascii="GHEA Grapalat" w:hAnsi="GHEA Grapalat" w:cs="Arial"/>
                <w:bCs/>
                <w:sz w:val="22"/>
                <w:szCs w:val="22"/>
              </w:rPr>
              <w:t>0</w:t>
            </w:r>
          </w:p>
          <w:p w:rsidR="0021332F" w:rsidRPr="003F2625" w:rsidRDefault="0021332F" w:rsidP="008F499B">
            <w:pPr>
              <w:spacing w:line="276" w:lineRule="auto"/>
              <w:jc w:val="center"/>
              <w:rPr>
                <w:rFonts w:ascii="GHEA Grapalat" w:hAnsi="GHEA Grapalat"/>
                <w:bCs/>
                <w:sz w:val="22"/>
                <w:szCs w:val="22"/>
                <w:lang w:val="hy-AM"/>
              </w:rPr>
            </w:pPr>
          </w:p>
        </w:tc>
      </w:tr>
      <w:tr w:rsidR="0021332F" w:rsidRPr="003F2625" w:rsidTr="008F499B">
        <w:trPr>
          <w:trHeight w:val="895"/>
        </w:trPr>
        <w:tc>
          <w:tcPr>
            <w:tcW w:w="720" w:type="dxa"/>
            <w:tcBorders>
              <w:left w:val="single" w:sz="18" w:space="0" w:color="auto"/>
              <w:right w:val="single" w:sz="18" w:space="0" w:color="auto"/>
            </w:tcBorders>
          </w:tcPr>
          <w:p w:rsidR="0021332F" w:rsidRPr="003F2625" w:rsidRDefault="0021332F" w:rsidP="008F499B">
            <w:pPr>
              <w:pStyle w:val="BodyTextIndent"/>
              <w:tabs>
                <w:tab w:val="clear" w:pos="540"/>
                <w:tab w:val="left" w:pos="720"/>
              </w:tabs>
              <w:jc w:val="center"/>
              <w:rPr>
                <w:rFonts w:ascii="GHEA Grapalat" w:hAnsi="GHEA Grapalat"/>
                <w:sz w:val="22"/>
                <w:szCs w:val="22"/>
              </w:rPr>
            </w:pPr>
            <w:r w:rsidRPr="003F2625">
              <w:rPr>
                <w:rFonts w:ascii="GHEA Grapalat" w:hAnsi="GHEA Grapalat"/>
                <w:sz w:val="22"/>
                <w:szCs w:val="22"/>
              </w:rPr>
              <w:t>1</w:t>
            </w:r>
            <w:r w:rsidRPr="003F2625">
              <w:rPr>
                <w:rFonts w:ascii="GHEA Grapalat" w:hAnsi="GHEA Grapalat"/>
                <w:sz w:val="22"/>
                <w:szCs w:val="22"/>
                <w:lang w:val="ru-RU"/>
              </w:rPr>
              <w:t>2</w:t>
            </w:r>
            <w:r w:rsidRPr="003F2625">
              <w:rPr>
                <w:rFonts w:ascii="GHEA Grapalat" w:hAnsi="GHEA Grapalat"/>
                <w:sz w:val="22"/>
                <w:szCs w:val="22"/>
              </w:rPr>
              <w:t>.</w:t>
            </w:r>
          </w:p>
        </w:tc>
        <w:tc>
          <w:tcPr>
            <w:tcW w:w="6840" w:type="dxa"/>
            <w:tcBorders>
              <w:left w:val="nil"/>
            </w:tcBorders>
            <w:vAlign w:val="center"/>
          </w:tcPr>
          <w:p w:rsidR="0021332F" w:rsidRPr="003F2625" w:rsidRDefault="0021332F" w:rsidP="008F499B">
            <w:pPr>
              <w:pStyle w:val="BodyTextIndent"/>
              <w:tabs>
                <w:tab w:val="clear" w:pos="540"/>
                <w:tab w:val="left" w:pos="720"/>
              </w:tabs>
              <w:jc w:val="left"/>
              <w:rPr>
                <w:rFonts w:ascii="GHEA Grapalat" w:hAnsi="GHEA Grapalat" w:cs="Sylfaen"/>
                <w:sz w:val="22"/>
                <w:szCs w:val="22"/>
              </w:rPr>
            </w:pPr>
            <w:r w:rsidRPr="003F2625">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3F2625" w:rsidRDefault="00FA450C" w:rsidP="008F499B">
            <w:pPr>
              <w:jc w:val="center"/>
              <w:rPr>
                <w:rFonts w:ascii="GHEA Grapalat" w:hAnsi="GHEA Grapalat" w:cs="Arial"/>
                <w:bCs/>
                <w:sz w:val="22"/>
                <w:szCs w:val="22"/>
                <w:lang w:val="en-US" w:eastAsia="en-US"/>
              </w:rPr>
            </w:pPr>
            <w:r>
              <w:rPr>
                <w:rFonts w:ascii="GHEA Grapalat" w:hAnsi="GHEA Grapalat" w:cs="Arial"/>
                <w:bCs/>
                <w:sz w:val="22"/>
                <w:szCs w:val="22"/>
              </w:rPr>
              <w:t>1,</w:t>
            </w:r>
            <w:r w:rsidR="0021332F" w:rsidRPr="003F2625">
              <w:rPr>
                <w:rFonts w:ascii="GHEA Grapalat" w:hAnsi="GHEA Grapalat" w:cs="Arial"/>
                <w:bCs/>
                <w:sz w:val="22"/>
                <w:szCs w:val="22"/>
              </w:rPr>
              <w:t>052</w:t>
            </w:r>
            <w:r>
              <w:rPr>
                <w:rFonts w:ascii="GHEA Grapalat" w:hAnsi="GHEA Grapalat" w:cs="Arial"/>
                <w:bCs/>
                <w:sz w:val="22"/>
                <w:szCs w:val="22"/>
                <w:lang w:val="hy-AM"/>
              </w:rPr>
              <w:t>,</w:t>
            </w:r>
            <w:r>
              <w:rPr>
                <w:rFonts w:ascii="GHEA Grapalat" w:hAnsi="GHEA Grapalat" w:cs="Arial"/>
                <w:bCs/>
                <w:sz w:val="22"/>
                <w:szCs w:val="22"/>
              </w:rPr>
              <w:t>692․</w:t>
            </w:r>
            <w:r w:rsidR="0021332F" w:rsidRPr="003F2625">
              <w:rPr>
                <w:rFonts w:ascii="GHEA Grapalat" w:hAnsi="GHEA Grapalat" w:cs="Arial"/>
                <w:bCs/>
                <w:sz w:val="22"/>
                <w:szCs w:val="22"/>
              </w:rPr>
              <w:t>6</w:t>
            </w:r>
          </w:p>
          <w:p w:rsidR="0021332F" w:rsidRPr="003F2625"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r>
    </w:tbl>
    <w:p w:rsidR="0021332F" w:rsidRPr="003F2625" w:rsidRDefault="0021332F" w:rsidP="0021332F">
      <w:pPr>
        <w:pStyle w:val="BodyTextIndent"/>
        <w:rPr>
          <w:rFonts w:ascii="GHEA Grapalat" w:hAnsi="GHEA Grapalat"/>
          <w:sz w:val="22"/>
          <w:szCs w:val="22"/>
          <w:lang w:val="ru-RU"/>
        </w:rPr>
      </w:pPr>
    </w:p>
    <w:p w:rsidR="0021332F" w:rsidRPr="003F2625" w:rsidRDefault="0021332F" w:rsidP="0021332F">
      <w:pPr>
        <w:pStyle w:val="BodyTextIndent"/>
        <w:ind w:firstLine="540"/>
        <w:rPr>
          <w:rFonts w:ascii="GHEA Grapalat" w:hAnsi="GHEA Grapalat"/>
          <w:sz w:val="22"/>
          <w:szCs w:val="22"/>
          <w:lang w:val="hy-AM"/>
        </w:rPr>
      </w:pPr>
      <w:r w:rsidRPr="003F2625">
        <w:rPr>
          <w:rFonts w:ascii="GHEA Grapalat" w:hAnsi="GHEA Grapalat"/>
          <w:sz w:val="22"/>
          <w:szCs w:val="22"/>
          <w:lang w:val="hy-AM"/>
        </w:rPr>
        <w:lastRenderedPageBreak/>
        <w:t xml:space="preserve">3.4 </w:t>
      </w:r>
      <w:r w:rsidRPr="003F2625">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w:t>
      </w:r>
      <w:r w:rsidRPr="003F2625">
        <w:rPr>
          <w:rFonts w:ascii="GHEA Grapalat" w:hAnsi="GHEA Grapalat" w:cs="Sylfaen"/>
          <w:sz w:val="22"/>
          <w:szCs w:val="22"/>
        </w:rPr>
        <w:t>՝</w:t>
      </w:r>
      <w:r w:rsidRPr="003F2625">
        <w:rPr>
          <w:rFonts w:ascii="GHEA Grapalat" w:hAnsi="GHEA Grapalat" w:cs="Sylfaen"/>
          <w:sz w:val="22"/>
          <w:szCs w:val="22"/>
          <w:lang w:val="hy-AM"/>
        </w:rPr>
        <w:t xml:space="preserve"> ըստ պրակտիկայում ընդունված թույլատրելի սահմանային նորմաների.</w:t>
      </w:r>
      <w:r w:rsidRPr="003F2625">
        <w:rPr>
          <w:rFonts w:ascii="GHEA Grapalat" w:hAnsi="GHEA Grapalat"/>
          <w:sz w:val="22"/>
          <w:szCs w:val="22"/>
          <w:lang w:val="hy-AM"/>
        </w:rPr>
        <w:tab/>
        <w:t xml:space="preserve"> </w:t>
      </w:r>
    </w:p>
    <w:p w:rsidR="0021332F" w:rsidRPr="003F2625" w:rsidRDefault="0021332F" w:rsidP="0021332F">
      <w:pPr>
        <w:spacing w:line="360" w:lineRule="auto"/>
        <w:jc w:val="right"/>
        <w:rPr>
          <w:rFonts w:ascii="GHEA Grapalat" w:hAnsi="GHEA Grapalat"/>
          <w:sz w:val="22"/>
          <w:szCs w:val="22"/>
          <w:lang w:val="en-US"/>
        </w:rPr>
      </w:pPr>
      <w:r w:rsidRPr="003F2625">
        <w:rPr>
          <w:rFonts w:ascii="GHEA Grapalat" w:hAnsi="GHEA Grapalat"/>
          <w:sz w:val="22"/>
          <w:szCs w:val="22"/>
        </w:rPr>
        <w:t>2021</w:t>
      </w:r>
      <w:r w:rsidRPr="003F2625">
        <w:rPr>
          <w:rFonts w:ascii="GHEA Grapalat" w:hAnsi="GHEA Grapalat" w:cs="Sylfaen"/>
          <w:sz w:val="22"/>
          <w:szCs w:val="22"/>
        </w:rPr>
        <w:t>թ</w:t>
      </w:r>
      <w:r w:rsidRPr="003F2625">
        <w:rPr>
          <w:rFonts w:ascii="GHEA Grapalat" w:hAnsi="GHEA Grapalat" w:cs="Sylfaen"/>
          <w:sz w:val="22"/>
          <w:szCs w:val="22"/>
          <w:lang w:val="ru-RU"/>
        </w:rPr>
        <w:t xml:space="preserve">. </w:t>
      </w:r>
      <w:r w:rsidRPr="003F2625">
        <w:rPr>
          <w:rFonts w:ascii="GHEA Grapalat" w:hAnsi="GHEA Grapalat" w:cs="Sylfaen"/>
          <w:sz w:val="22"/>
          <w:szCs w:val="22"/>
          <w:lang w:val="en-US"/>
        </w:rPr>
        <w:t xml:space="preserve">առաջին կիսամյակ </w:t>
      </w:r>
    </w:p>
    <w:p w:rsidR="0021332F" w:rsidRPr="003F2625"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3F2625"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Համակարգի ընկերությունների թիվը</w:t>
            </w:r>
            <w:r w:rsidRPr="003F2625">
              <w:rPr>
                <w:rFonts w:ascii="GHEA Grapalat" w:hAnsi="GHEA Grapalat"/>
                <w:sz w:val="22"/>
                <w:szCs w:val="22"/>
              </w:rPr>
              <w:t xml:space="preserve"> </w:t>
            </w:r>
          </w:p>
        </w:tc>
      </w:tr>
      <w:tr w:rsidR="0021332F" w:rsidRPr="003F2625"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3F2625"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3F2625"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թույլատրելի սահմանային նորմաներին բավարարող</w:t>
            </w:r>
            <w:r w:rsidRPr="003F2625">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սահմանային նորմաներից շեղվող</w:t>
            </w:r>
          </w:p>
        </w:tc>
      </w:tr>
      <w:tr w:rsidR="0021332F" w:rsidRPr="003F2625"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3F2625"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3F2625"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3F2625"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w:t>
            </w:r>
            <w:r w:rsidRPr="003F2625">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Նորմաներից  բարձր</w:t>
            </w:r>
          </w:p>
        </w:tc>
      </w:tr>
      <w:tr w:rsidR="0021332F" w:rsidRPr="003F2625" w:rsidTr="008F499B">
        <w:trPr>
          <w:cantSplit/>
          <w:jc w:val="center"/>
        </w:trPr>
        <w:tc>
          <w:tcPr>
            <w:tcW w:w="4140" w:type="dxa"/>
            <w:tcBorders>
              <w:top w:val="single" w:sz="18" w:space="0" w:color="auto"/>
              <w:left w:val="single" w:sz="18" w:space="0" w:color="auto"/>
              <w:right w:val="nil"/>
            </w:tcBorders>
            <w:vAlign w:val="center"/>
          </w:tcPr>
          <w:p w:rsidR="0021332F" w:rsidRPr="003F262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3F2625">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3</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3</w:t>
            </w:r>
          </w:p>
        </w:tc>
      </w:tr>
      <w:tr w:rsidR="0021332F" w:rsidRPr="003F2625" w:rsidTr="008F499B">
        <w:trPr>
          <w:cantSplit/>
          <w:trHeight w:val="90"/>
          <w:jc w:val="center"/>
        </w:trPr>
        <w:tc>
          <w:tcPr>
            <w:tcW w:w="4140" w:type="dxa"/>
            <w:tcBorders>
              <w:left w:val="single" w:sz="18" w:space="0" w:color="auto"/>
              <w:right w:val="nil"/>
            </w:tcBorders>
            <w:vAlign w:val="center"/>
          </w:tcPr>
          <w:p w:rsidR="0021332F" w:rsidRPr="003F2625"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3F2625">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7</w:t>
            </w:r>
          </w:p>
        </w:tc>
        <w:tc>
          <w:tcPr>
            <w:tcW w:w="1260" w:type="dxa"/>
            <w:tcBorders>
              <w:left w:val="nil"/>
              <w:right w:val="single" w:sz="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0</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0</w:t>
            </w:r>
          </w:p>
        </w:tc>
      </w:tr>
      <w:tr w:rsidR="0021332F" w:rsidRPr="003F2625" w:rsidTr="008F499B">
        <w:trPr>
          <w:cantSplit/>
          <w:trHeight w:val="735"/>
          <w:jc w:val="center"/>
        </w:trPr>
        <w:tc>
          <w:tcPr>
            <w:tcW w:w="4140" w:type="dxa"/>
            <w:tcBorders>
              <w:left w:val="single" w:sz="18" w:space="0" w:color="auto"/>
              <w:right w:val="nil"/>
            </w:tcBorders>
            <w:vAlign w:val="center"/>
          </w:tcPr>
          <w:p w:rsidR="0021332F" w:rsidRPr="003F262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3F2625">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7</w:t>
            </w:r>
          </w:p>
        </w:tc>
        <w:tc>
          <w:tcPr>
            <w:tcW w:w="1260" w:type="dxa"/>
            <w:tcBorders>
              <w:left w:val="nil"/>
              <w:right w:val="single" w:sz="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0</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0</w:t>
            </w:r>
          </w:p>
        </w:tc>
      </w:tr>
      <w:tr w:rsidR="0021332F" w:rsidRPr="003F2625" w:rsidTr="008F499B">
        <w:trPr>
          <w:cantSplit/>
          <w:jc w:val="center"/>
        </w:trPr>
        <w:tc>
          <w:tcPr>
            <w:tcW w:w="4140" w:type="dxa"/>
            <w:tcBorders>
              <w:left w:val="single" w:sz="18" w:space="0" w:color="auto"/>
              <w:right w:val="nil"/>
            </w:tcBorders>
            <w:vAlign w:val="center"/>
          </w:tcPr>
          <w:p w:rsidR="0021332F" w:rsidRPr="003F262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3F2625">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7</w:t>
            </w:r>
          </w:p>
        </w:tc>
        <w:tc>
          <w:tcPr>
            <w:tcW w:w="1260" w:type="dxa"/>
            <w:tcBorders>
              <w:left w:val="nil"/>
              <w:right w:val="single" w:sz="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0</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0</w:t>
            </w:r>
          </w:p>
        </w:tc>
      </w:tr>
      <w:tr w:rsidR="0021332F" w:rsidRPr="003F2625" w:rsidTr="008F499B">
        <w:trPr>
          <w:cantSplit/>
          <w:jc w:val="center"/>
        </w:trPr>
        <w:tc>
          <w:tcPr>
            <w:tcW w:w="4140" w:type="dxa"/>
            <w:tcBorders>
              <w:left w:val="single" w:sz="18" w:space="0" w:color="auto"/>
              <w:bottom w:val="single" w:sz="18" w:space="0" w:color="auto"/>
              <w:right w:val="nil"/>
            </w:tcBorders>
            <w:vAlign w:val="center"/>
          </w:tcPr>
          <w:p w:rsidR="0021332F" w:rsidRPr="003F262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3F2625">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rPr>
            </w:pPr>
            <w:r w:rsidRPr="003F2625">
              <w:rPr>
                <w:rFonts w:ascii="GHEA Grapalat" w:hAnsi="GHEA Grapalat"/>
                <w:sz w:val="22"/>
                <w:szCs w:val="22"/>
                <w:lang w:val="hy-AM"/>
              </w:rPr>
              <w:t>3</w:t>
            </w:r>
          </w:p>
        </w:tc>
        <w:tc>
          <w:tcPr>
            <w:tcW w:w="1260" w:type="dxa"/>
            <w:tcBorders>
              <w:left w:val="nil"/>
              <w:bottom w:val="single" w:sz="18" w:space="0" w:color="auto"/>
              <w:right w:val="single" w:sz="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ru-RU"/>
              </w:rPr>
            </w:pPr>
            <w:r w:rsidRPr="003F2625">
              <w:rPr>
                <w:rFonts w:ascii="GHEA Grapalat" w:hAnsi="GHEA Grapalat"/>
                <w:sz w:val="22"/>
                <w:szCs w:val="22"/>
                <w:lang w:val="ru-RU"/>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3F262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3F2625">
              <w:rPr>
                <w:rFonts w:ascii="GHEA Grapalat" w:hAnsi="GHEA Grapalat"/>
                <w:sz w:val="22"/>
                <w:szCs w:val="22"/>
                <w:lang w:val="hy-AM"/>
              </w:rPr>
              <w:t>4</w:t>
            </w:r>
          </w:p>
        </w:tc>
      </w:tr>
    </w:tbl>
    <w:p w:rsidR="0021332F" w:rsidRPr="003F2625" w:rsidRDefault="0021332F" w:rsidP="0021332F">
      <w:pPr>
        <w:spacing w:line="360" w:lineRule="auto"/>
        <w:jc w:val="center"/>
        <w:rPr>
          <w:rFonts w:ascii="GHEA Grapalat" w:hAnsi="GHEA Grapalat"/>
          <w:b/>
          <w:sz w:val="22"/>
          <w:szCs w:val="22"/>
          <w:u w:val="single"/>
        </w:rPr>
      </w:pPr>
    </w:p>
    <w:p w:rsidR="0021332F" w:rsidRPr="003F2625" w:rsidRDefault="0021332F" w:rsidP="0021332F">
      <w:pPr>
        <w:spacing w:line="360" w:lineRule="auto"/>
        <w:ind w:firstLine="567"/>
        <w:jc w:val="both"/>
        <w:rPr>
          <w:rFonts w:ascii="GHEA Grapalat" w:hAnsi="GHEA Grapalat"/>
          <w:sz w:val="22"/>
          <w:szCs w:val="22"/>
          <w:lang w:val="hy-AM"/>
        </w:rPr>
      </w:pPr>
      <w:r w:rsidRPr="003F2625">
        <w:rPr>
          <w:rFonts w:ascii="GHEA Grapalat" w:hAnsi="GHEA Grapalat"/>
          <w:sz w:val="22"/>
          <w:szCs w:val="22"/>
          <w:lang w:val="hy-AM"/>
        </w:rPr>
        <w:t>3</w:t>
      </w:r>
      <w:r w:rsidRPr="003F2625">
        <w:rPr>
          <w:rFonts w:ascii="GHEA Grapalat" w:hAnsi="GHEA Grapalat"/>
          <w:sz w:val="22"/>
          <w:szCs w:val="22"/>
        </w:rPr>
        <w:t xml:space="preserve">.5 </w:t>
      </w:r>
      <w:r w:rsidRPr="003F2625">
        <w:rPr>
          <w:rFonts w:ascii="GHEA Grapalat" w:hAnsi="GHEA Grapalat" w:cs="Sylfaen"/>
          <w:sz w:val="22"/>
          <w:szCs w:val="22"/>
        </w:rPr>
        <w:t xml:space="preserve">Առևտրային կազմակերպությունների ֆինանսատնտեսական ցուցանիշների </w:t>
      </w:r>
      <w:r w:rsidRPr="003F2625">
        <w:rPr>
          <w:rFonts w:ascii="GHEA Grapalat" w:hAnsi="GHEA Grapalat"/>
          <w:sz w:val="22"/>
          <w:szCs w:val="22"/>
          <w:lang w:val="hy-AM"/>
        </w:rPr>
        <w:t xml:space="preserve">վերլուծություններ </w:t>
      </w:r>
    </w:p>
    <w:p w:rsidR="0021332F" w:rsidRPr="003F2625" w:rsidRDefault="0021332F" w:rsidP="0021332F">
      <w:pPr>
        <w:spacing w:line="360" w:lineRule="auto"/>
        <w:jc w:val="both"/>
        <w:rPr>
          <w:rFonts w:ascii="GHEA Grapalat" w:hAnsi="GHEA Grapalat"/>
          <w:sz w:val="22"/>
          <w:szCs w:val="22"/>
          <w:lang w:val="hy-AM"/>
        </w:rPr>
      </w:pPr>
      <w:r w:rsidRPr="003F2625">
        <w:rPr>
          <w:rFonts w:ascii="GHEA Grapalat" w:hAnsi="GHEA Grapalat"/>
          <w:sz w:val="22"/>
          <w:szCs w:val="22"/>
          <w:lang w:val="hy-AM"/>
        </w:rPr>
        <w:t>1. 2021թ.-ի առաջին կիսամյակի տվյալներով նախարարության վերլուծության ենթարկված ընկերություններից թվով 4 ընկերությո</w:t>
      </w:r>
      <w:r w:rsidR="00445796">
        <w:rPr>
          <w:rFonts w:ascii="GHEA Grapalat" w:hAnsi="GHEA Grapalat"/>
          <w:sz w:val="22"/>
          <w:szCs w:val="22"/>
          <w:lang w:val="hy-AM"/>
        </w:rPr>
        <w:t xml:space="preserve">ւն` «Գառնի-Լեռ ԳԱՄ», «Պատնեշ», </w:t>
      </w:r>
      <w:r w:rsidRPr="003F2625">
        <w:rPr>
          <w:rFonts w:ascii="GHEA Grapalat" w:hAnsi="GHEA Grapalat"/>
          <w:sz w:val="22"/>
          <w:szCs w:val="22"/>
          <w:lang w:val="hy-AM"/>
        </w:rPr>
        <w:t>«Լազերային տեխնի</w:t>
      </w:r>
      <w:r w:rsidR="00445796">
        <w:rPr>
          <w:rFonts w:ascii="GHEA Grapalat" w:hAnsi="GHEA Grapalat"/>
          <w:sz w:val="22"/>
          <w:szCs w:val="22"/>
          <w:lang w:val="hy-AM"/>
        </w:rPr>
        <w:t xml:space="preserve">կա», </w:t>
      </w:r>
      <w:r w:rsidRPr="003F2625">
        <w:rPr>
          <w:rFonts w:ascii="GHEA Grapalat" w:hAnsi="GHEA Grapalat"/>
          <w:sz w:val="22"/>
          <w:szCs w:val="22"/>
          <w:lang w:val="hy-AM"/>
        </w:rPr>
        <w:t>ՓԲԸ-ները և «Չարենցավանի հաստոցաշինական գործարան» ԲԲԸ-ն ձև</w:t>
      </w:r>
      <w:r w:rsidR="00FA450C">
        <w:rPr>
          <w:rFonts w:ascii="GHEA Grapalat" w:hAnsi="GHEA Grapalat"/>
          <w:sz w:val="22"/>
          <w:szCs w:val="22"/>
          <w:lang w:val="hy-AM"/>
        </w:rPr>
        <w:t>ավորել են վնասներ՝ ընդամենը 174,</w:t>
      </w:r>
      <w:r w:rsidRPr="003F2625">
        <w:rPr>
          <w:rFonts w:ascii="GHEA Grapalat" w:hAnsi="GHEA Grapalat"/>
          <w:sz w:val="22"/>
          <w:szCs w:val="22"/>
          <w:lang w:val="hy-AM"/>
        </w:rPr>
        <w:t>472</w:t>
      </w:r>
      <w:r w:rsidR="00205EA1">
        <w:rPr>
          <w:rFonts w:ascii="MS Mincho" w:eastAsia="MS Mincho" w:hAnsi="MS Mincho" w:cs="MS Mincho"/>
          <w:sz w:val="22"/>
          <w:szCs w:val="22"/>
          <w:lang w:val="hy-AM"/>
        </w:rPr>
        <w:t>․</w:t>
      </w:r>
      <w:r w:rsidRPr="003F2625">
        <w:rPr>
          <w:rFonts w:ascii="GHEA Grapalat" w:hAnsi="GHEA Grapalat"/>
          <w:sz w:val="22"/>
          <w:szCs w:val="22"/>
          <w:lang w:val="hy-AM"/>
        </w:rPr>
        <w:t>1 հազ. դրամ, իսկ մնացած թվով 3 ընկերություն՝ «Հայաստանի հեռուստատեսային և ռադիոհաղորդիչ ցանց», «Հատուկ կապ» և «Երևանի մաթեմատիկական մեքենաների գործարան» ՓԲԸ-ներն աշխատել են շահույթով:</w:t>
      </w:r>
    </w:p>
    <w:p w:rsidR="0021332F" w:rsidRPr="003F2625" w:rsidRDefault="0021332F" w:rsidP="0021332F">
      <w:pPr>
        <w:tabs>
          <w:tab w:val="left" w:pos="540"/>
        </w:tabs>
        <w:spacing w:line="360" w:lineRule="auto"/>
        <w:ind w:firstLine="567"/>
        <w:jc w:val="both"/>
        <w:rPr>
          <w:rFonts w:ascii="GHEA Grapalat" w:hAnsi="GHEA Grapalat" w:cs="Sylfaen"/>
          <w:sz w:val="22"/>
          <w:szCs w:val="22"/>
          <w:lang w:val="hy-AM"/>
        </w:rPr>
      </w:pPr>
      <w:r w:rsidRPr="003F2625">
        <w:rPr>
          <w:rFonts w:ascii="GHEA Grapalat" w:hAnsi="GHEA Grapalat"/>
          <w:sz w:val="22"/>
          <w:szCs w:val="22"/>
          <w:lang w:val="hy-AM"/>
        </w:rPr>
        <w:t xml:space="preserve">2. </w:t>
      </w:r>
      <w:r w:rsidRPr="003F2625">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Pr="003F2625">
        <w:rPr>
          <w:rFonts w:ascii="GHEA Grapalat" w:hAnsi="GHEA Grapalat"/>
          <w:sz w:val="22"/>
          <w:szCs w:val="22"/>
          <w:lang w:val="hy-AM"/>
        </w:rPr>
        <w:t xml:space="preserve">«Գառնի-Լեռ ԳԱՄ» ՓԲԸ-ի մոտ գործակիցը համապատասխանում է </w:t>
      </w:r>
      <w:r w:rsidRPr="003F2625">
        <w:rPr>
          <w:rFonts w:ascii="GHEA Grapalat" w:hAnsi="GHEA Grapalat" w:cs="Sylfaen"/>
          <w:sz w:val="22"/>
          <w:szCs w:val="22"/>
          <w:lang w:val="hy-AM"/>
        </w:rPr>
        <w:t xml:space="preserve">ֆինանսական վերլուծության պրակտիկայում ընդունված </w:t>
      </w:r>
      <w:r w:rsidRPr="003F2625">
        <w:rPr>
          <w:rFonts w:ascii="GHEA Grapalat" w:hAnsi="GHEA Grapalat" w:cs="Sylfaen"/>
          <w:sz w:val="22"/>
          <w:szCs w:val="22"/>
          <w:lang w:val="hy-AM"/>
        </w:rPr>
        <w:lastRenderedPageBreak/>
        <w:t>թույլատրելի սահմանային</w:t>
      </w:r>
      <w:r w:rsidRPr="003F2625">
        <w:rPr>
          <w:rFonts w:ascii="GHEA Grapalat" w:hAnsi="GHEA Grapalat"/>
          <w:sz w:val="22"/>
          <w:szCs w:val="22"/>
          <w:lang w:val="hy-AM"/>
        </w:rPr>
        <w:t xml:space="preserve"> </w:t>
      </w:r>
      <w:r w:rsidRPr="003F2625">
        <w:rPr>
          <w:rFonts w:ascii="GHEA Grapalat" w:hAnsi="GHEA Grapalat" w:cs="Sylfaen"/>
          <w:sz w:val="22"/>
          <w:szCs w:val="22"/>
          <w:lang w:val="hy-AM"/>
        </w:rPr>
        <w:t>նորմային</w:t>
      </w:r>
      <w:r w:rsidRPr="003F2625">
        <w:rPr>
          <w:rFonts w:ascii="GHEA Grapalat" w:hAnsi="GHEA Grapalat"/>
          <w:sz w:val="22"/>
          <w:szCs w:val="22"/>
          <w:lang w:val="hy-AM"/>
        </w:rPr>
        <w:t xml:space="preserve">, </w:t>
      </w:r>
      <w:r w:rsidRPr="003F2625">
        <w:rPr>
          <w:rFonts w:ascii="GHEA Grapalat" w:hAnsi="GHEA Grapalat" w:cs="Sylfaen"/>
          <w:sz w:val="22"/>
          <w:szCs w:val="22"/>
          <w:lang w:val="hy-AM"/>
        </w:rPr>
        <w:t xml:space="preserve">թվով 3 ընկերության՝ </w:t>
      </w:r>
      <w:r w:rsidRPr="003F2625">
        <w:rPr>
          <w:rFonts w:ascii="GHEA Grapalat" w:hAnsi="GHEA Grapalat"/>
          <w:sz w:val="22"/>
          <w:szCs w:val="22"/>
          <w:lang w:val="hy-AM"/>
        </w:rPr>
        <w:t>«Հայաստանի հեռուստատեսային և ռադիոհաղորդիչ ցանց», «Հատուկ կապ» և «Երևանի մաթեմատիկական մեքենաների գործարան» ՓԲԸ-ների</w:t>
      </w:r>
      <w:r w:rsidRPr="003F2625">
        <w:rPr>
          <w:rFonts w:ascii="GHEA Grapalat" w:hAnsi="GHEA Grapalat" w:cs="Sylfaen"/>
          <w:sz w:val="22"/>
          <w:szCs w:val="22"/>
          <w:lang w:val="hy-AM"/>
        </w:rPr>
        <w:t xml:space="preserve"> մոտ</w:t>
      </w:r>
      <w:r w:rsidRPr="003F2625">
        <w:rPr>
          <w:rFonts w:ascii="GHEA Grapalat" w:hAnsi="GHEA Grapalat"/>
          <w:sz w:val="22"/>
          <w:szCs w:val="22"/>
          <w:lang w:val="hy-AM"/>
        </w:rPr>
        <w:t xml:space="preserve"> </w:t>
      </w:r>
      <w:r w:rsidRPr="003F2625">
        <w:rPr>
          <w:rFonts w:ascii="GHEA Grapalat" w:hAnsi="GHEA Grapalat" w:cs="Sylfaen"/>
          <w:sz w:val="22"/>
          <w:szCs w:val="22"/>
          <w:lang w:val="hy-AM"/>
        </w:rPr>
        <w:t>գերազանցում են ֆինանսական վերլուծության պրակտիկայում ընդունված թույլատրելի սահմանային</w:t>
      </w:r>
      <w:r w:rsidRPr="003F2625">
        <w:rPr>
          <w:rFonts w:ascii="GHEA Grapalat" w:hAnsi="GHEA Grapalat"/>
          <w:sz w:val="22"/>
          <w:szCs w:val="22"/>
          <w:lang w:val="hy-AM"/>
        </w:rPr>
        <w:t xml:space="preserve"> </w:t>
      </w:r>
      <w:r w:rsidRPr="003F2625">
        <w:rPr>
          <w:rFonts w:ascii="GHEA Grapalat" w:hAnsi="GHEA Grapalat" w:cs="Sylfaen"/>
          <w:sz w:val="22"/>
          <w:szCs w:val="22"/>
          <w:lang w:val="hy-AM"/>
        </w:rPr>
        <w:t>նորմաներին, ինչը ցույց է տալիս, որ ընկերությունների մոտ առկա է դրամական միջոցների կուտակում՝ որը խասում է դրամական միջոցների որոշակի անգործության մասին: Մնացած</w:t>
      </w:r>
      <w:r w:rsidRPr="003F2625">
        <w:rPr>
          <w:rFonts w:ascii="GHEA Grapalat" w:hAnsi="GHEA Grapalat"/>
          <w:sz w:val="22"/>
          <w:szCs w:val="22"/>
          <w:lang w:val="hy-AM"/>
        </w:rPr>
        <w:t xml:space="preserve"> թվով 3 ընկերության մոտ գործակիցը </w:t>
      </w:r>
      <w:r w:rsidRPr="003F2625">
        <w:rPr>
          <w:rFonts w:ascii="GHEA Grapalat" w:hAnsi="GHEA Grapalat" w:cs="Sylfaen"/>
          <w:sz w:val="22"/>
          <w:szCs w:val="22"/>
          <w:lang w:val="hy-AM" w:eastAsia="en-US"/>
        </w:rPr>
        <w:t xml:space="preserve">ցածր է, </w:t>
      </w:r>
      <w:r w:rsidRPr="003F2625">
        <w:rPr>
          <w:rFonts w:ascii="GHEA Grapalat" w:hAnsi="GHEA Grapalat"/>
          <w:sz w:val="22"/>
          <w:szCs w:val="22"/>
          <w:lang w:val="hy-AM"/>
        </w:rPr>
        <w:t>այսինքն ընկերություններն իրացվելիության առումով ունեն դժվարություններ,</w:t>
      </w:r>
      <w:r w:rsidRPr="003F2625">
        <w:rPr>
          <w:rFonts w:ascii="GHEA Grapalat" w:hAnsi="GHEA Grapalat" w:cs="Sylfaen"/>
          <w:sz w:val="22"/>
          <w:szCs w:val="22"/>
          <w:lang w:val="hy-AM"/>
        </w:rPr>
        <w:t xml:space="preserve"> ինչպես նաև կարճաժամկետ պարտավորությունների դրամական միջոցներով և դրանց համարժեքներով ապահովվածության աստիճանը ցածր է:</w:t>
      </w:r>
    </w:p>
    <w:p w:rsidR="0021332F" w:rsidRPr="003F2625" w:rsidRDefault="0021332F" w:rsidP="0021332F">
      <w:pPr>
        <w:spacing w:line="360" w:lineRule="auto"/>
        <w:ind w:firstLine="567"/>
        <w:jc w:val="both"/>
        <w:rPr>
          <w:rFonts w:ascii="GHEA Grapalat" w:hAnsi="GHEA Grapalat"/>
          <w:sz w:val="22"/>
          <w:szCs w:val="22"/>
          <w:lang w:val="hy-AM"/>
        </w:rPr>
      </w:pPr>
      <w:r w:rsidRPr="003F2625">
        <w:rPr>
          <w:rFonts w:ascii="GHEA Grapalat" w:hAnsi="GHEA Grapalat" w:cs="Sylfaen"/>
          <w:sz w:val="22"/>
          <w:szCs w:val="22"/>
          <w:lang w:val="hy-AM"/>
        </w:rPr>
        <w:t>3. Սեփական շրջանառու միջոցներով ապահովվածության գործակիցը ցույց է տալիս կազմակերպության սեփական միջոցներով ընթացիկ գործունեությունը ֆինանսավորելու կարողությունը: Գ</w:t>
      </w:r>
      <w:r w:rsidRPr="003F2625">
        <w:rPr>
          <w:rFonts w:ascii="GHEA Grapalat" w:hAnsi="GHEA Grapalat"/>
          <w:sz w:val="22"/>
          <w:szCs w:val="22"/>
          <w:lang w:val="hy-AM"/>
        </w:rPr>
        <w:t xml:space="preserve">ործակիցը բոլոր </w:t>
      </w:r>
      <w:r w:rsidRPr="003F2625">
        <w:rPr>
          <w:rFonts w:ascii="GHEA Grapalat" w:hAnsi="GHEA Grapalat" w:cs="Sylfaen"/>
          <w:sz w:val="22"/>
          <w:szCs w:val="22"/>
          <w:lang w:val="hy-AM" w:eastAsia="en-US"/>
        </w:rPr>
        <w:t xml:space="preserve">ընկերությունների մոտ համապատասխանում է </w:t>
      </w:r>
      <w:r w:rsidRPr="003F2625">
        <w:rPr>
          <w:rFonts w:ascii="GHEA Grapalat" w:hAnsi="GHEA Grapalat"/>
          <w:sz w:val="22"/>
          <w:szCs w:val="22"/>
          <w:lang w:val="hy-AM"/>
        </w:rPr>
        <w:t xml:space="preserve">ֆինանսական վերլուծության պրակտիկայում ընդունված թույլատրելի սահմանային նորմաներին, այսինքն բարձր է սեփական շրջանառու միջոցների ձևավորմանը սեփական կապիտալի մասնակցության աստիճանը։ </w:t>
      </w:r>
    </w:p>
    <w:p w:rsidR="0021332F" w:rsidRPr="003F2625" w:rsidRDefault="0021332F" w:rsidP="0021332F">
      <w:pPr>
        <w:spacing w:line="360" w:lineRule="auto"/>
        <w:ind w:firstLine="567"/>
        <w:jc w:val="both"/>
        <w:rPr>
          <w:rFonts w:ascii="GHEA Grapalat" w:hAnsi="GHEA Grapalat" w:cs="Sylfaen"/>
          <w:sz w:val="22"/>
          <w:szCs w:val="22"/>
          <w:lang w:val="hy-AM"/>
        </w:rPr>
      </w:pPr>
      <w:r w:rsidRPr="003F2625">
        <w:rPr>
          <w:rFonts w:ascii="GHEA Grapalat" w:hAnsi="GHEA Grapalat"/>
          <w:sz w:val="22"/>
          <w:szCs w:val="22"/>
          <w:lang w:val="hy-AM"/>
        </w:rPr>
        <w:t xml:space="preserve">4. </w:t>
      </w:r>
      <w:r w:rsidRPr="003F2625">
        <w:rPr>
          <w:rFonts w:ascii="GHEA Grapalat" w:hAnsi="GHEA Grapalat" w:cs="Sylfaen"/>
          <w:sz w:val="22"/>
          <w:szCs w:val="22"/>
          <w:lang w:val="hy-AM"/>
        </w:rPr>
        <w:t>Ակտիվների շրջանառելիության գործակիցը գործարար ակտիվությունը բնութագրող ցուցանիշ է:</w:t>
      </w:r>
      <w:r w:rsidRPr="003F2625">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 Ընկերությունների մոտ</w:t>
      </w:r>
      <w:r w:rsidRPr="003F2625">
        <w:rPr>
          <w:rFonts w:ascii="GHEA Grapalat" w:hAnsi="GHEA Grapalat" w:cs="Sylfaen"/>
          <w:sz w:val="22"/>
          <w:szCs w:val="22"/>
          <w:lang w:val="hy-AM"/>
        </w:rPr>
        <w:t xml:space="preserve"> գործակիցն</w:t>
      </w:r>
      <w:r w:rsidRPr="003F2625">
        <w:rPr>
          <w:rFonts w:ascii="GHEA Grapalat" w:hAnsi="GHEA Grapalat" w:cs="Sylfaen"/>
          <w:sz w:val="22"/>
          <w:szCs w:val="22"/>
          <w:lang w:val="hy-AM" w:eastAsia="en-US"/>
        </w:rPr>
        <w:t xml:space="preserve"> ընկած է 0.002-1․469 միջակայքում: Գործակցի </w:t>
      </w:r>
      <w:r w:rsidRPr="003F2625">
        <w:rPr>
          <w:rFonts w:ascii="GHEA Grapalat" w:hAnsi="GHEA Grapalat" w:cs="Sylfaen"/>
          <w:sz w:val="22"/>
          <w:szCs w:val="22"/>
          <w:lang w:val="hy-AM"/>
        </w:rPr>
        <w:t xml:space="preserve">առավելագույն արժեքը համապատասխանում է </w:t>
      </w:r>
      <w:r w:rsidRPr="003F2625">
        <w:rPr>
          <w:rFonts w:ascii="GHEA Grapalat" w:hAnsi="GHEA Grapalat"/>
          <w:sz w:val="22"/>
          <w:szCs w:val="22"/>
          <w:lang w:val="hy-AM"/>
        </w:rPr>
        <w:t xml:space="preserve">«Հատուկ կապ» </w:t>
      </w:r>
      <w:r w:rsidRPr="003F2625">
        <w:rPr>
          <w:rFonts w:ascii="GHEA Grapalat" w:hAnsi="GHEA Grapalat"/>
          <w:sz w:val="22"/>
          <w:szCs w:val="22"/>
          <w:lang w:val="hy-AM" w:eastAsia="en-US"/>
        </w:rPr>
        <w:t xml:space="preserve">ՓԲԸ-ին, իսկ նվազագույնը՝ </w:t>
      </w:r>
      <w:r w:rsidRPr="003F2625">
        <w:rPr>
          <w:rFonts w:ascii="GHEA Grapalat" w:hAnsi="GHEA Grapalat"/>
          <w:sz w:val="22"/>
          <w:szCs w:val="22"/>
          <w:lang w:val="hy-AM"/>
        </w:rPr>
        <w:t>«Լազերային տեխնիկա» ՓԲԸ-ին։</w:t>
      </w:r>
      <w:r w:rsidRPr="003F2625">
        <w:rPr>
          <w:rFonts w:ascii="GHEA Grapalat" w:hAnsi="GHEA Grapalat" w:cs="Sylfaen"/>
          <w:sz w:val="22"/>
          <w:szCs w:val="22"/>
          <w:lang w:val="hy-AM"/>
        </w:rPr>
        <w:t xml:space="preserve"> </w:t>
      </w:r>
    </w:p>
    <w:p w:rsidR="0021332F" w:rsidRPr="003F2625" w:rsidRDefault="0021332F" w:rsidP="0021332F">
      <w:pPr>
        <w:spacing w:line="360" w:lineRule="auto"/>
        <w:jc w:val="both"/>
        <w:rPr>
          <w:rFonts w:ascii="GHEA Grapalat" w:hAnsi="GHEA Grapalat"/>
          <w:sz w:val="22"/>
          <w:szCs w:val="22"/>
          <w:lang w:val="hy-AM"/>
        </w:rPr>
      </w:pPr>
      <w:r w:rsidRPr="003F2625">
        <w:rPr>
          <w:rFonts w:ascii="GHEA Grapalat" w:hAnsi="GHEA Grapalat" w:cs="Sylfaen"/>
          <w:sz w:val="22"/>
          <w:szCs w:val="22"/>
          <w:lang w:val="hy-AM"/>
        </w:rPr>
        <w:t xml:space="preserve">5. Ակտիվների շահութաբերության գործակիցը բնութագրում է կառավարման արդյունավետությունը և ցույց է տալիս միավոր ակտիվների հաշվով շահույթի մեծությունը: Այս գործակիցը շահույթով աշխատած </w:t>
      </w:r>
      <w:r w:rsidRPr="003F2625">
        <w:rPr>
          <w:rFonts w:ascii="GHEA Grapalat" w:hAnsi="GHEA Grapalat"/>
          <w:sz w:val="22"/>
          <w:szCs w:val="22"/>
          <w:lang w:val="hy-AM"/>
        </w:rPr>
        <w:t>ընկերությունների՝ «Հայաստանի հեռուստատեսային և ռադիոհաղորդիչ ցանց» ՓԲԸ-ի մոտ կազմում է 1․04 , «Հատուկ կապ» ՓԲԸ-ի մոտ՝ 5․25 և «Երևանի մաթեմատիկական մեքենաների գործարան» ՓԲԸ-ի մոտ հավասար է 1․57:</w:t>
      </w:r>
    </w:p>
    <w:p w:rsidR="0021332F" w:rsidRPr="003F2625" w:rsidRDefault="0021332F" w:rsidP="0021332F">
      <w:pPr>
        <w:spacing w:line="360" w:lineRule="auto"/>
        <w:ind w:firstLine="567"/>
        <w:jc w:val="both"/>
        <w:rPr>
          <w:rFonts w:ascii="GHEA Grapalat" w:hAnsi="GHEA Grapalat" w:cs="Sylfaen"/>
          <w:sz w:val="22"/>
          <w:szCs w:val="22"/>
          <w:lang w:val="hy-AM"/>
        </w:rPr>
      </w:pPr>
      <w:r w:rsidRPr="003F2625">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Ընկերությունների մոտ գործակիցն ընկած է 0.515–27․493 միջակայքում՝ առավելագույն գործակիցը համապատասխանում է </w:t>
      </w:r>
      <w:r w:rsidRPr="003F2625">
        <w:rPr>
          <w:rFonts w:ascii="GHEA Grapalat" w:hAnsi="GHEA Grapalat"/>
          <w:sz w:val="22"/>
          <w:szCs w:val="22"/>
          <w:lang w:val="hy-AM"/>
        </w:rPr>
        <w:t xml:space="preserve">«Հատուկ կապ» </w:t>
      </w:r>
      <w:r w:rsidRPr="003F2625">
        <w:rPr>
          <w:rFonts w:ascii="GHEA Grapalat" w:hAnsi="GHEA Grapalat"/>
          <w:sz w:val="22"/>
          <w:szCs w:val="22"/>
          <w:lang w:val="hy-AM" w:eastAsia="en-US"/>
        </w:rPr>
        <w:t xml:space="preserve">ՓԲԸ-ին, իսկ նվազագույնը՝ </w:t>
      </w:r>
      <w:r w:rsidRPr="003F2625">
        <w:rPr>
          <w:rFonts w:ascii="GHEA Grapalat" w:hAnsi="GHEA Grapalat"/>
          <w:sz w:val="22"/>
          <w:szCs w:val="22"/>
          <w:lang w:val="hy-AM"/>
        </w:rPr>
        <w:t>«Պատնեշ» ՓԲԸ-ին</w:t>
      </w:r>
      <w:r w:rsidRPr="003F2625">
        <w:rPr>
          <w:rFonts w:ascii="GHEA Grapalat" w:hAnsi="GHEA Grapalat" w:cs="Sylfaen"/>
          <w:sz w:val="22"/>
          <w:szCs w:val="22"/>
          <w:lang w:val="hy-AM"/>
        </w:rPr>
        <w:t xml:space="preserve">։ </w:t>
      </w:r>
    </w:p>
    <w:p w:rsidR="0021332F" w:rsidRPr="003F2625" w:rsidRDefault="0021332F" w:rsidP="0021332F">
      <w:pPr>
        <w:spacing w:line="360" w:lineRule="auto"/>
        <w:ind w:firstLine="567"/>
        <w:jc w:val="both"/>
        <w:rPr>
          <w:rFonts w:ascii="GHEA Grapalat" w:hAnsi="GHEA Grapalat" w:cs="Sylfaen"/>
          <w:sz w:val="22"/>
          <w:szCs w:val="22"/>
          <w:lang w:val="hy-AM"/>
        </w:rPr>
      </w:pPr>
      <w:r w:rsidRPr="003F2625">
        <w:rPr>
          <w:rFonts w:ascii="GHEA Grapalat" w:hAnsi="GHEA Grapalat"/>
          <w:sz w:val="22"/>
          <w:szCs w:val="22"/>
          <w:lang w:val="hy-AM"/>
        </w:rPr>
        <w:t xml:space="preserve">7. Հաշվետու ժամանակաշրջանում «Չարենցավանի հաստոցաշինական գործարան» ԲԲԸ-ն,  «Պատնեշ» և «Երևանի մաթեմատիկական մեքենաների գործարան» </w:t>
      </w:r>
      <w:r w:rsidRPr="003F2625">
        <w:rPr>
          <w:rFonts w:ascii="GHEA Grapalat" w:hAnsi="GHEA Grapalat"/>
          <w:sz w:val="22"/>
          <w:szCs w:val="22"/>
          <w:lang w:val="hy-AM" w:eastAsia="en-US"/>
        </w:rPr>
        <w:t xml:space="preserve">ՓԲԸ-ներն </w:t>
      </w:r>
      <w:r w:rsidRPr="003F2625">
        <w:rPr>
          <w:rFonts w:ascii="GHEA Grapalat" w:hAnsi="GHEA Grapalat"/>
          <w:sz w:val="22"/>
          <w:szCs w:val="22"/>
          <w:lang w:val="hy-AM"/>
        </w:rPr>
        <w:t>ունեն ձևակե</w:t>
      </w:r>
      <w:r w:rsidR="00FA450C">
        <w:rPr>
          <w:rFonts w:ascii="GHEA Grapalat" w:hAnsi="GHEA Grapalat"/>
          <w:sz w:val="22"/>
          <w:szCs w:val="22"/>
          <w:lang w:val="hy-AM"/>
        </w:rPr>
        <w:t>րպած համապատասխանաբար՝ 411,152․0 հազ․ դրամ, 396,934․</w:t>
      </w:r>
      <w:r w:rsidRPr="003F2625">
        <w:rPr>
          <w:rFonts w:ascii="GHEA Grapalat" w:hAnsi="GHEA Grapalat"/>
          <w:sz w:val="22"/>
          <w:szCs w:val="22"/>
          <w:lang w:val="hy-AM"/>
        </w:rPr>
        <w:t>0 հազ․ դրամ և 119</w:t>
      </w:r>
      <w:r w:rsidR="00FA450C">
        <w:rPr>
          <w:rFonts w:ascii="GHEA Grapalat" w:hAnsi="GHEA Grapalat"/>
          <w:sz w:val="22"/>
          <w:szCs w:val="22"/>
          <w:lang w:val="hy-AM"/>
        </w:rPr>
        <w:t>,024․</w:t>
      </w:r>
      <w:r w:rsidRPr="003F2625">
        <w:rPr>
          <w:rFonts w:ascii="GHEA Grapalat" w:hAnsi="GHEA Grapalat"/>
          <w:sz w:val="22"/>
          <w:szCs w:val="22"/>
          <w:lang w:val="hy-AM"/>
        </w:rPr>
        <w:t>0 հազ․ դրամ հազ. դրամ երկարաժամկետ բանկային վարկեր և փախառություններ։</w:t>
      </w:r>
    </w:p>
    <w:p w:rsidR="0021332F" w:rsidRPr="003F2625" w:rsidRDefault="0021332F" w:rsidP="0021332F">
      <w:pPr>
        <w:spacing w:line="360" w:lineRule="auto"/>
        <w:ind w:firstLine="567"/>
        <w:jc w:val="both"/>
        <w:rPr>
          <w:rFonts w:ascii="GHEA Grapalat" w:hAnsi="GHEA Grapalat"/>
          <w:sz w:val="22"/>
          <w:szCs w:val="22"/>
          <w:lang w:val="hy-AM"/>
        </w:rPr>
      </w:pPr>
      <w:r w:rsidRPr="003F2625">
        <w:rPr>
          <w:rFonts w:ascii="GHEA Grapalat" w:hAnsi="GHEA Grapalat" w:cs="Sylfaen"/>
          <w:sz w:val="22"/>
          <w:szCs w:val="22"/>
          <w:lang w:val="hy-AM"/>
        </w:rPr>
        <w:lastRenderedPageBreak/>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w:t>
      </w:r>
      <w:r w:rsidRPr="003F2625">
        <w:rPr>
          <w:rFonts w:ascii="GHEA Grapalat" w:hAnsi="GHEA Grapalat" w:cs="Sylfaen"/>
          <w:sz w:val="22"/>
          <w:szCs w:val="22"/>
          <w:lang w:val="hy-AM" w:eastAsia="en-US"/>
        </w:rPr>
        <w:t>ընկերությունների</w:t>
      </w:r>
      <w:r w:rsidRPr="003F2625">
        <w:rPr>
          <w:rFonts w:ascii="GHEA Grapalat" w:hAnsi="GHEA Grapalat"/>
          <w:sz w:val="22"/>
          <w:szCs w:val="22"/>
          <w:lang w:val="hy-AM"/>
        </w:rPr>
        <w:t xml:space="preserve"> </w:t>
      </w:r>
      <w:r w:rsidRPr="003F2625">
        <w:rPr>
          <w:rFonts w:ascii="GHEA Grapalat" w:hAnsi="GHEA Grapalat" w:cs="Sylfaen"/>
          <w:sz w:val="22"/>
          <w:szCs w:val="22"/>
          <w:lang w:val="hy-AM" w:eastAsia="en-US"/>
        </w:rPr>
        <w:t>ե</w:t>
      </w:r>
      <w:r w:rsidRPr="003F2625">
        <w:rPr>
          <w:rFonts w:ascii="GHEA Grapalat" w:hAnsi="GHEA Grapalat" w:cs="Sylfaen"/>
          <w:sz w:val="22"/>
          <w:szCs w:val="22"/>
          <w:lang w:val="hy-AM"/>
        </w:rPr>
        <w:t>կամուտներն հիմնականում ձևավորվել են հիմնական գործունեությունից:</w:t>
      </w:r>
    </w:p>
    <w:p w:rsidR="0021332F" w:rsidRPr="003F2625" w:rsidRDefault="0021332F" w:rsidP="0021332F">
      <w:pPr>
        <w:spacing w:line="360" w:lineRule="auto"/>
        <w:ind w:firstLine="567"/>
        <w:rPr>
          <w:rFonts w:ascii="GHEA Grapalat" w:hAnsi="GHEA Grapalat"/>
          <w:sz w:val="22"/>
          <w:szCs w:val="22"/>
          <w:lang w:val="hy-AM"/>
        </w:rPr>
      </w:pPr>
      <w:r w:rsidRPr="003F2625">
        <w:rPr>
          <w:rFonts w:ascii="GHEA Grapalat" w:hAnsi="GHEA Grapalat" w:cs="Sylfaen"/>
          <w:sz w:val="22"/>
          <w:szCs w:val="22"/>
          <w:lang w:val="hy-AM"/>
        </w:rPr>
        <w:t>3.6 Եզրակացություն</w:t>
      </w:r>
    </w:p>
    <w:p w:rsidR="0021332F" w:rsidRPr="003F2625" w:rsidRDefault="0021332F" w:rsidP="0021332F">
      <w:pPr>
        <w:spacing w:line="360" w:lineRule="auto"/>
        <w:ind w:firstLine="567"/>
        <w:jc w:val="both"/>
        <w:rPr>
          <w:rFonts w:ascii="GHEA Grapalat" w:hAnsi="GHEA Grapalat"/>
          <w:sz w:val="22"/>
          <w:szCs w:val="22"/>
          <w:lang w:val="hy-AM"/>
        </w:rPr>
      </w:pPr>
      <w:r w:rsidRPr="003F2625">
        <w:rPr>
          <w:rFonts w:ascii="GHEA Grapalat" w:hAnsi="GHEA Grapalat"/>
          <w:sz w:val="22"/>
          <w:szCs w:val="22"/>
          <w:lang w:val="hy-AM"/>
        </w:rPr>
        <w:t>2021թ.-ի առաջին կիսամյակի տվյալներով նախարարության վերլուծության ենթարկված ընկերություններից թվով 4 ընկերություն` «Գառնի-Լեռ ԳԱՄ», «Պատնեշ», «Լազերային տեխնիկա»,  ՓԲԸ-ները և «Չարենցավանի հաստոցաշինական գործարան» ԲԲ</w:t>
      </w:r>
      <w:r w:rsidR="00FA450C">
        <w:rPr>
          <w:rFonts w:ascii="GHEA Grapalat" w:hAnsi="GHEA Grapalat"/>
          <w:sz w:val="22"/>
          <w:szCs w:val="22"/>
          <w:lang w:val="hy-AM"/>
        </w:rPr>
        <w:t>Ը-ն ձևավորել են համապատասխան՝ 3,489․0 հազ. դրամ, 148,</w:t>
      </w:r>
      <w:r w:rsidRPr="003F2625">
        <w:rPr>
          <w:rFonts w:ascii="GHEA Grapalat" w:hAnsi="GHEA Grapalat"/>
          <w:sz w:val="22"/>
          <w:szCs w:val="22"/>
          <w:lang w:val="hy-AM"/>
        </w:rPr>
        <w:t>057</w:t>
      </w:r>
      <w:r w:rsidR="00FA450C">
        <w:rPr>
          <w:rFonts w:ascii="MS Mincho" w:eastAsia="MS Mincho" w:hAnsi="MS Mincho" w:cs="MS Mincho"/>
          <w:sz w:val="22"/>
          <w:szCs w:val="22"/>
          <w:lang w:val="hy-AM"/>
        </w:rPr>
        <w:t>․</w:t>
      </w:r>
      <w:r w:rsidRPr="003F2625">
        <w:rPr>
          <w:rFonts w:ascii="GHEA Grapalat" w:hAnsi="GHEA Grapalat"/>
          <w:sz w:val="22"/>
          <w:szCs w:val="22"/>
          <w:lang w:val="hy-AM"/>
        </w:rPr>
        <w:t>0 հա</w:t>
      </w:r>
      <w:r w:rsidR="00FA450C">
        <w:rPr>
          <w:rFonts w:ascii="GHEA Grapalat" w:hAnsi="GHEA Grapalat"/>
          <w:sz w:val="22"/>
          <w:szCs w:val="22"/>
          <w:lang w:val="hy-AM"/>
        </w:rPr>
        <w:t>զ․ դրամ, 10,</w:t>
      </w:r>
      <w:r w:rsidRPr="003F2625">
        <w:rPr>
          <w:rFonts w:ascii="GHEA Grapalat" w:hAnsi="GHEA Grapalat"/>
          <w:sz w:val="22"/>
          <w:szCs w:val="22"/>
          <w:lang w:val="hy-AM"/>
        </w:rPr>
        <w:t>014</w:t>
      </w:r>
      <w:r w:rsidR="00FA450C">
        <w:rPr>
          <w:rFonts w:ascii="GHEA Grapalat" w:hAnsi="GHEA Grapalat"/>
          <w:sz w:val="22"/>
          <w:szCs w:val="22"/>
          <w:lang w:val="hy-AM"/>
        </w:rPr>
        <w:t>․0</w:t>
      </w:r>
      <w:r w:rsidRPr="003F2625">
        <w:rPr>
          <w:rFonts w:ascii="GHEA Grapalat" w:hAnsi="GHEA Grapalat"/>
          <w:sz w:val="22"/>
          <w:szCs w:val="22"/>
          <w:lang w:val="hy-AM"/>
        </w:rPr>
        <w:t xml:space="preserve"> հազ</w:t>
      </w:r>
      <w:r w:rsidRPr="003F2625">
        <w:rPr>
          <w:rFonts w:ascii="MS Mincho" w:eastAsia="MS Mincho" w:hAnsi="MS Mincho" w:cs="MS Mincho" w:hint="eastAsia"/>
          <w:sz w:val="22"/>
          <w:szCs w:val="22"/>
          <w:lang w:val="hy-AM"/>
        </w:rPr>
        <w:t>․</w:t>
      </w:r>
      <w:r w:rsidRPr="003F2625">
        <w:rPr>
          <w:rFonts w:ascii="GHEA Grapalat" w:hAnsi="GHEA Grapalat"/>
          <w:sz w:val="22"/>
          <w:szCs w:val="22"/>
          <w:lang w:val="hy-AM"/>
        </w:rPr>
        <w:t xml:space="preserve"> </w:t>
      </w:r>
      <w:r w:rsidRPr="003F2625">
        <w:rPr>
          <w:rFonts w:ascii="GHEA Grapalat" w:hAnsi="GHEA Grapalat" w:cs="GHEA Grapalat"/>
          <w:sz w:val="22"/>
          <w:szCs w:val="22"/>
          <w:lang w:val="hy-AM"/>
        </w:rPr>
        <w:t>դրամ</w:t>
      </w:r>
      <w:r w:rsidR="00FA450C">
        <w:rPr>
          <w:rFonts w:ascii="GHEA Grapalat" w:hAnsi="GHEA Grapalat"/>
          <w:sz w:val="22"/>
          <w:szCs w:val="22"/>
          <w:lang w:val="hy-AM"/>
        </w:rPr>
        <w:t xml:space="preserve"> և 12,921․</w:t>
      </w:r>
      <w:r w:rsidRPr="003F2625">
        <w:rPr>
          <w:rFonts w:ascii="GHEA Grapalat" w:hAnsi="GHEA Grapalat"/>
          <w:sz w:val="22"/>
          <w:szCs w:val="22"/>
          <w:lang w:val="hy-AM"/>
        </w:rPr>
        <w:t>1 հազ</w:t>
      </w:r>
      <w:r w:rsidRPr="003F2625">
        <w:rPr>
          <w:rFonts w:ascii="MS Mincho" w:eastAsia="MS Mincho" w:hAnsi="MS Mincho" w:cs="MS Mincho" w:hint="eastAsia"/>
          <w:sz w:val="22"/>
          <w:szCs w:val="22"/>
          <w:lang w:val="hy-AM"/>
        </w:rPr>
        <w:t>․</w:t>
      </w:r>
      <w:r w:rsidRPr="003F2625">
        <w:rPr>
          <w:rFonts w:ascii="GHEA Grapalat" w:hAnsi="GHEA Grapalat"/>
          <w:sz w:val="22"/>
          <w:szCs w:val="22"/>
          <w:lang w:val="hy-AM"/>
        </w:rPr>
        <w:t xml:space="preserve"> </w:t>
      </w:r>
      <w:r w:rsidRPr="003F2625">
        <w:rPr>
          <w:rFonts w:ascii="GHEA Grapalat" w:hAnsi="GHEA Grapalat" w:cs="GHEA Grapalat"/>
          <w:sz w:val="22"/>
          <w:szCs w:val="22"/>
          <w:lang w:val="hy-AM"/>
        </w:rPr>
        <w:t>դրամ</w:t>
      </w:r>
      <w:r w:rsidRPr="003F2625">
        <w:rPr>
          <w:rFonts w:ascii="GHEA Grapalat" w:hAnsi="GHEA Grapalat"/>
          <w:sz w:val="22"/>
          <w:szCs w:val="22"/>
          <w:lang w:val="hy-AM"/>
        </w:rPr>
        <w:t xml:space="preserve"> </w:t>
      </w:r>
      <w:r w:rsidRPr="003F2625">
        <w:rPr>
          <w:rFonts w:ascii="GHEA Grapalat" w:hAnsi="GHEA Grapalat" w:cs="GHEA Grapalat"/>
          <w:sz w:val="22"/>
          <w:szCs w:val="22"/>
          <w:lang w:val="hy-AM"/>
        </w:rPr>
        <w:t>վնաս</w:t>
      </w:r>
      <w:r w:rsidRPr="003F2625">
        <w:rPr>
          <w:rFonts w:ascii="GHEA Grapalat" w:hAnsi="GHEA Grapalat"/>
          <w:sz w:val="22"/>
          <w:szCs w:val="22"/>
          <w:lang w:val="hy-AM"/>
        </w:rPr>
        <w:t xml:space="preserve">, իսկ «Հայաստանի հեռուստատեսային և ռադիոհաղորդիչ ցանց», «Հատուկ կապ» և «Երևանի մաթեմատիկական մեքենաների գործարան» ՓԲԸ-ներն աշխատել են շահույթով և ձևավորել են ընդամենը  </w:t>
      </w:r>
      <w:r w:rsidR="00FA450C">
        <w:rPr>
          <w:rFonts w:ascii="GHEA Grapalat" w:hAnsi="GHEA Grapalat"/>
          <w:bCs/>
          <w:sz w:val="22"/>
          <w:szCs w:val="22"/>
          <w:lang w:val="hy-AM"/>
        </w:rPr>
        <w:t>135,040․</w:t>
      </w:r>
      <w:r w:rsidRPr="003F2625">
        <w:rPr>
          <w:rFonts w:ascii="GHEA Grapalat" w:hAnsi="GHEA Grapalat"/>
          <w:bCs/>
          <w:sz w:val="22"/>
          <w:szCs w:val="22"/>
          <w:lang w:val="hy-AM"/>
        </w:rPr>
        <w:t>0 հազ</w:t>
      </w:r>
      <w:r w:rsidRPr="003F2625">
        <w:rPr>
          <w:rFonts w:ascii="MS Mincho" w:eastAsia="MS Mincho" w:hAnsi="MS Mincho" w:cs="MS Mincho" w:hint="eastAsia"/>
          <w:bCs/>
          <w:sz w:val="22"/>
          <w:szCs w:val="22"/>
          <w:lang w:val="hy-AM"/>
        </w:rPr>
        <w:t>․</w:t>
      </w:r>
      <w:r w:rsidRPr="003F2625">
        <w:rPr>
          <w:rFonts w:ascii="GHEA Grapalat" w:hAnsi="GHEA Grapalat"/>
          <w:bCs/>
          <w:sz w:val="22"/>
          <w:szCs w:val="22"/>
          <w:lang w:val="hy-AM"/>
        </w:rPr>
        <w:t xml:space="preserve"> </w:t>
      </w:r>
      <w:r w:rsidRPr="003F2625">
        <w:rPr>
          <w:rFonts w:ascii="GHEA Grapalat" w:hAnsi="GHEA Grapalat" w:cs="GHEA Grapalat"/>
          <w:bCs/>
          <w:sz w:val="22"/>
          <w:szCs w:val="22"/>
          <w:lang w:val="hy-AM"/>
        </w:rPr>
        <w:t>դրամ</w:t>
      </w:r>
      <w:r w:rsidRPr="003F2625">
        <w:rPr>
          <w:rFonts w:ascii="GHEA Grapalat" w:hAnsi="GHEA Grapalat"/>
          <w:bCs/>
          <w:sz w:val="22"/>
          <w:szCs w:val="22"/>
          <w:lang w:val="hy-AM"/>
        </w:rPr>
        <w:t xml:space="preserve"> </w:t>
      </w:r>
      <w:r w:rsidRPr="003F2625">
        <w:rPr>
          <w:rFonts w:ascii="GHEA Grapalat" w:hAnsi="GHEA Grapalat" w:cs="GHEA Grapalat"/>
          <w:bCs/>
          <w:sz w:val="22"/>
          <w:szCs w:val="22"/>
          <w:lang w:val="hy-AM"/>
        </w:rPr>
        <w:t>զուտ</w:t>
      </w:r>
      <w:r w:rsidRPr="003F2625">
        <w:rPr>
          <w:rFonts w:ascii="GHEA Grapalat" w:hAnsi="GHEA Grapalat"/>
          <w:bCs/>
          <w:sz w:val="22"/>
          <w:szCs w:val="22"/>
          <w:lang w:val="hy-AM"/>
        </w:rPr>
        <w:t xml:space="preserve"> </w:t>
      </w:r>
      <w:r w:rsidRPr="003F2625">
        <w:rPr>
          <w:rFonts w:ascii="GHEA Grapalat" w:hAnsi="GHEA Grapalat" w:cs="GHEA Grapalat"/>
          <w:bCs/>
          <w:sz w:val="22"/>
          <w:szCs w:val="22"/>
          <w:lang w:val="hy-AM"/>
        </w:rPr>
        <w:t>շահույթ</w:t>
      </w:r>
      <w:r w:rsidRPr="003F2625">
        <w:rPr>
          <w:rFonts w:ascii="GHEA Grapalat" w:hAnsi="GHEA Grapalat"/>
          <w:bCs/>
          <w:sz w:val="22"/>
          <w:szCs w:val="22"/>
          <w:lang w:val="hy-AM"/>
        </w:rPr>
        <w:t>։</w:t>
      </w:r>
    </w:p>
    <w:p w:rsidR="0021332F" w:rsidRPr="003F2625" w:rsidRDefault="0021332F" w:rsidP="0021332F">
      <w:pPr>
        <w:spacing w:line="360" w:lineRule="auto"/>
        <w:ind w:firstLine="567"/>
        <w:jc w:val="both"/>
        <w:rPr>
          <w:rFonts w:ascii="GHEA Grapalat" w:hAnsi="GHEA Grapalat"/>
          <w:sz w:val="22"/>
          <w:szCs w:val="22"/>
          <w:lang w:val="hy-AM"/>
        </w:rPr>
      </w:pPr>
      <w:r w:rsidRPr="003F2625">
        <w:rPr>
          <w:rFonts w:ascii="GHEA Grapalat" w:hAnsi="GHEA Grapalat"/>
          <w:bCs/>
          <w:sz w:val="22"/>
          <w:szCs w:val="22"/>
          <w:lang w:val="hy-AM"/>
        </w:rPr>
        <w:t xml:space="preserve">Հաշվետու ժամանակահատվածում «Գառնի-Լեռ ԳԱՄ», </w:t>
      </w:r>
      <w:r w:rsidRPr="003F2625">
        <w:rPr>
          <w:rFonts w:ascii="GHEA Grapalat" w:hAnsi="GHEA Grapalat"/>
          <w:sz w:val="22"/>
          <w:szCs w:val="22"/>
          <w:lang w:val="hy-AM"/>
        </w:rPr>
        <w:t xml:space="preserve">«Պատնեշ» ՓԲԸ-ները և «Չարենցավանի հաստոցաշինական գործարան» </w:t>
      </w:r>
      <w:r w:rsidR="00FA450C">
        <w:rPr>
          <w:rFonts w:ascii="GHEA Grapalat" w:hAnsi="GHEA Grapalat"/>
          <w:sz w:val="22"/>
          <w:szCs w:val="22"/>
          <w:lang w:val="hy-AM"/>
        </w:rPr>
        <w:t>ԲԲԸ ունեն, համապատասխանաբար՝ 99,</w:t>
      </w:r>
      <w:r w:rsidRPr="003F2625">
        <w:rPr>
          <w:rFonts w:ascii="GHEA Grapalat" w:hAnsi="GHEA Grapalat"/>
          <w:sz w:val="22"/>
          <w:szCs w:val="22"/>
          <w:lang w:val="hy-AM"/>
        </w:rPr>
        <w:t>914</w:t>
      </w:r>
      <w:r w:rsidR="00FA450C">
        <w:rPr>
          <w:rFonts w:ascii="MS Mincho" w:eastAsia="MS Mincho" w:hAnsi="MS Mincho" w:cs="MS Mincho"/>
          <w:sz w:val="22"/>
          <w:szCs w:val="22"/>
          <w:lang w:val="hy-AM"/>
        </w:rPr>
        <w:t>․</w:t>
      </w:r>
      <w:r w:rsidR="00FA450C">
        <w:rPr>
          <w:rFonts w:ascii="GHEA Grapalat" w:hAnsi="GHEA Grapalat"/>
          <w:sz w:val="22"/>
          <w:szCs w:val="22"/>
          <w:lang w:val="hy-AM"/>
        </w:rPr>
        <w:t>0 հազ. դրամ, 35,</w:t>
      </w:r>
      <w:r w:rsidRPr="003F2625">
        <w:rPr>
          <w:rFonts w:ascii="GHEA Grapalat" w:hAnsi="GHEA Grapalat"/>
          <w:sz w:val="22"/>
          <w:szCs w:val="22"/>
          <w:lang w:val="hy-AM"/>
        </w:rPr>
        <w:t>159</w:t>
      </w:r>
      <w:r w:rsidR="00FA450C">
        <w:rPr>
          <w:rFonts w:ascii="MS Mincho" w:eastAsia="MS Mincho" w:hAnsi="MS Mincho" w:cs="MS Mincho"/>
          <w:sz w:val="22"/>
          <w:szCs w:val="22"/>
          <w:lang w:val="hy-AM"/>
        </w:rPr>
        <w:t>․</w:t>
      </w:r>
      <w:r w:rsidR="00FA450C">
        <w:rPr>
          <w:rFonts w:ascii="GHEA Grapalat" w:hAnsi="GHEA Grapalat"/>
          <w:sz w:val="22"/>
          <w:szCs w:val="22"/>
          <w:lang w:val="hy-AM"/>
        </w:rPr>
        <w:t>0 հազ. դրամ և 89,033․</w:t>
      </w:r>
      <w:r w:rsidRPr="003F2625">
        <w:rPr>
          <w:rFonts w:ascii="GHEA Grapalat" w:hAnsi="GHEA Grapalat"/>
          <w:sz w:val="22"/>
          <w:szCs w:val="22"/>
          <w:lang w:val="hy-AM"/>
        </w:rPr>
        <w:t>0 հազ. դրամ կուտակված վնաս:</w:t>
      </w:r>
    </w:p>
    <w:p w:rsidR="0021332F" w:rsidRPr="003F2625" w:rsidRDefault="0021332F" w:rsidP="0021332F">
      <w:pPr>
        <w:spacing w:line="360" w:lineRule="auto"/>
        <w:ind w:firstLine="720"/>
        <w:jc w:val="both"/>
        <w:rPr>
          <w:rFonts w:ascii="GHEA Grapalat" w:hAnsi="GHEA Grapalat" w:cs="Sylfaen"/>
          <w:sz w:val="22"/>
          <w:szCs w:val="22"/>
          <w:lang w:val="hy-AM"/>
        </w:rPr>
      </w:pPr>
    </w:p>
    <w:p w:rsidR="0021332F" w:rsidRDefault="0021332F" w:rsidP="0021332F">
      <w:pPr>
        <w:pStyle w:val="BodyTextIndent"/>
        <w:tabs>
          <w:tab w:val="clear" w:pos="540"/>
          <w:tab w:val="left" w:pos="720"/>
        </w:tabs>
        <w:jc w:val="center"/>
        <w:rPr>
          <w:rFonts w:ascii="GHEA Grapalat" w:hAnsi="GHEA Grapalat"/>
          <w:b/>
          <w:color w:val="FF0000"/>
          <w:sz w:val="22"/>
          <w:u w:val="single"/>
          <w:lang w:val="hy-AM"/>
        </w:rPr>
      </w:pPr>
    </w:p>
    <w:p w:rsidR="0021332F" w:rsidRPr="00C93A83" w:rsidRDefault="0021332F" w:rsidP="0021332F">
      <w:pPr>
        <w:pStyle w:val="BodyTextIndent"/>
        <w:tabs>
          <w:tab w:val="clear" w:pos="540"/>
        </w:tabs>
        <w:jc w:val="center"/>
        <w:rPr>
          <w:rFonts w:ascii="GHEA Grapalat" w:hAnsi="GHEA Grapalat"/>
          <w:b/>
          <w:sz w:val="22"/>
          <w:szCs w:val="22"/>
          <w:u w:val="single"/>
          <w:lang w:val="hy-AM"/>
        </w:rPr>
      </w:pPr>
    </w:p>
    <w:p w:rsidR="0021332F" w:rsidRPr="00BE19BC" w:rsidRDefault="0021332F" w:rsidP="0021332F">
      <w:pPr>
        <w:pStyle w:val="BodyTextIndent"/>
        <w:tabs>
          <w:tab w:val="clear" w:pos="540"/>
        </w:tabs>
        <w:jc w:val="center"/>
        <w:rPr>
          <w:rFonts w:ascii="GHEA Grapalat" w:hAnsi="GHEA Grapalat"/>
          <w:b/>
          <w:sz w:val="22"/>
          <w:szCs w:val="22"/>
          <w:u w:val="single"/>
          <w:lang w:val="hy-AM"/>
        </w:rPr>
      </w:pPr>
      <w:r w:rsidRPr="00BE19BC">
        <w:rPr>
          <w:rFonts w:ascii="GHEA Grapalat" w:hAnsi="GHEA Grapalat"/>
          <w:b/>
          <w:sz w:val="22"/>
          <w:szCs w:val="22"/>
          <w:u w:val="single"/>
          <w:lang w:val="hy-AM"/>
        </w:rPr>
        <w:t xml:space="preserve">4.   </w:t>
      </w:r>
      <w:r w:rsidRPr="00BE19BC">
        <w:rPr>
          <w:rFonts w:ascii="GHEA Grapalat" w:hAnsi="GHEA Grapalat" w:cs="Sylfaen"/>
          <w:b/>
          <w:sz w:val="22"/>
          <w:szCs w:val="22"/>
          <w:u w:val="single"/>
          <w:lang w:val="hy-AM"/>
        </w:rPr>
        <w:t>ՀՀ  ՎԱՐՉԱՊԵՏԻ  ԱՇԽԱՏԱԿԱԶՄ</w:t>
      </w:r>
      <w:r w:rsidRPr="00BE19BC">
        <w:rPr>
          <w:rFonts w:ascii="GHEA Grapalat" w:hAnsi="GHEA Grapalat"/>
          <w:b/>
          <w:sz w:val="22"/>
          <w:szCs w:val="22"/>
          <w:u w:val="single"/>
          <w:lang w:val="hy-AM"/>
        </w:rPr>
        <w:t xml:space="preserve"> </w:t>
      </w:r>
    </w:p>
    <w:p w:rsidR="0021332F" w:rsidRPr="00BE19BC" w:rsidRDefault="0021332F" w:rsidP="0021332F">
      <w:pPr>
        <w:pStyle w:val="BodyTextIndent"/>
        <w:rPr>
          <w:rFonts w:ascii="GHEA Grapalat" w:hAnsi="GHEA Grapalat" w:cs="Sylfaen"/>
          <w:sz w:val="22"/>
          <w:szCs w:val="22"/>
          <w:lang w:val="hy-AM"/>
        </w:rPr>
      </w:pPr>
      <w:r w:rsidRPr="00BE19BC">
        <w:rPr>
          <w:rFonts w:ascii="GHEA Grapalat" w:hAnsi="GHEA Grapalat" w:cs="Sylfaen"/>
          <w:sz w:val="22"/>
          <w:szCs w:val="22"/>
          <w:lang w:val="hy-AM"/>
        </w:rPr>
        <w:t xml:space="preserve"> </w:t>
      </w:r>
    </w:p>
    <w:p w:rsidR="0021332F" w:rsidRPr="00BE19BC" w:rsidRDefault="0021332F" w:rsidP="0021332F">
      <w:pPr>
        <w:pStyle w:val="BodyTextIndent"/>
        <w:ind w:firstLine="567"/>
        <w:rPr>
          <w:rFonts w:ascii="GHEA Grapalat" w:hAnsi="GHEA Grapalat" w:cs="Sylfaen"/>
          <w:sz w:val="22"/>
          <w:szCs w:val="22"/>
          <w:lang w:val="hy-AM"/>
        </w:rPr>
      </w:pPr>
      <w:r w:rsidRPr="00BE19BC">
        <w:rPr>
          <w:rFonts w:ascii="GHEA Grapalat" w:hAnsi="GHEA Grapalat" w:cs="Sylfaen"/>
          <w:sz w:val="22"/>
          <w:szCs w:val="22"/>
          <w:lang w:val="hy-AM"/>
        </w:rPr>
        <w:t>4.1 ՀՀ վարչապետի աշխատակազմի ենթակայությամբ 2021թ.-ի առաջին կիսամյակի տվյալներով առկա են թվով 3 պետական մասնակցությամբ առևտրային կազմակերպություններ՝ «Էլեկտրոնային կառավարման ենթակառուցվածքների ներդրման գրասենյակ», «Արմենպրես պետական լրատվական գործակալութ</w:t>
      </w:r>
      <w:r w:rsidR="00445796">
        <w:rPr>
          <w:rFonts w:ascii="GHEA Grapalat" w:hAnsi="GHEA Grapalat" w:cs="Sylfaen"/>
          <w:sz w:val="22"/>
          <w:szCs w:val="22"/>
          <w:lang w:val="hy-AM"/>
        </w:rPr>
        <w:t>յուն»</w:t>
      </w:r>
      <w:r w:rsidRPr="00BE19BC">
        <w:rPr>
          <w:rFonts w:ascii="GHEA Grapalat" w:hAnsi="GHEA Grapalat" w:cs="Sylfaen"/>
          <w:sz w:val="22"/>
          <w:szCs w:val="22"/>
          <w:lang w:val="hy-AM"/>
        </w:rPr>
        <w:t xml:space="preserve"> և «Հայաստանի պետական հետաքրքրությունների ֆոնդ» ՓԲԸ-ներ՝ վերջինիս բաժնետոմսերի կառավարման լիազորությունները 2021թ</w:t>
      </w:r>
      <w:r w:rsidR="00445796">
        <w:rPr>
          <w:rFonts w:ascii="GHEA Grapalat" w:hAnsi="GHEA Grapalat" w:cs="Sylfaen"/>
          <w:sz w:val="22"/>
          <w:szCs w:val="22"/>
          <w:lang w:val="hy-AM"/>
        </w:rPr>
        <w:t>․ մարտի 25-ի թիվ 381-Ն որոշմամբ</w:t>
      </w:r>
      <w:r w:rsidRPr="00BE19BC">
        <w:rPr>
          <w:rFonts w:ascii="GHEA Grapalat" w:hAnsi="GHEA Grapalat" w:cs="Sylfaen"/>
          <w:sz w:val="22"/>
          <w:szCs w:val="22"/>
          <w:lang w:val="hy-AM"/>
        </w:rPr>
        <w:t xml:space="preserve"> վերապահվել են ՀՀ վարչապետի աշխատակազմին։ </w:t>
      </w:r>
    </w:p>
    <w:p w:rsidR="0021332F" w:rsidRPr="00BE19BC" w:rsidRDefault="0021332F" w:rsidP="0021332F">
      <w:pPr>
        <w:pStyle w:val="BodyTextIndent"/>
        <w:ind w:firstLine="567"/>
        <w:rPr>
          <w:rFonts w:ascii="GHEA Grapalat" w:hAnsi="GHEA Grapalat" w:cs="Sylfaen"/>
          <w:sz w:val="22"/>
          <w:szCs w:val="22"/>
          <w:lang w:val="hy-AM"/>
        </w:rPr>
      </w:pPr>
      <w:r w:rsidRPr="00BE19BC">
        <w:rPr>
          <w:rFonts w:ascii="GHEA Grapalat" w:hAnsi="GHEA Grapalat"/>
          <w:sz w:val="22"/>
          <w:szCs w:val="22"/>
          <w:lang w:val="hy-AM"/>
        </w:rPr>
        <w:t xml:space="preserve">4.2 </w:t>
      </w:r>
      <w:r w:rsidRPr="00BE19BC">
        <w:rPr>
          <w:rFonts w:ascii="GHEA Grapalat" w:hAnsi="GHEA Grapalat" w:cs="Sylfaen"/>
          <w:sz w:val="22"/>
          <w:szCs w:val="22"/>
          <w:lang w:val="hy-AM"/>
        </w:rPr>
        <w:t>Ընկերություններում աշխատողների թվաքանակը նախորդ նույն հաշվետու ժամանակահատվածի նկատմամբ մնացել է անփոփոխ և նշված ժամանակահատվածում կազմել է   186 աշխատող՝ «Արմենպրես պետական լրատվական գործակալություն» ՓԲԸ-100 աշխատող, «Էլեկտրոնային կառավարման ենթակառուցվածքների ներդրման գրասենյակ» ՓԲԸ-37 աշխատող, «Հայաստանի պետական հետաքրքրությունների ֆոնդ» ՓԲԸ- 49 աշխատող:</w:t>
      </w:r>
    </w:p>
    <w:p w:rsidR="0021332F" w:rsidRPr="00BE19BC" w:rsidRDefault="0021332F" w:rsidP="0021332F">
      <w:pPr>
        <w:pStyle w:val="BodyTextIndent"/>
        <w:ind w:firstLine="567"/>
        <w:rPr>
          <w:rFonts w:ascii="GHEA Grapalat" w:hAnsi="GHEA Grapalat" w:cs="Sylfaen"/>
          <w:sz w:val="22"/>
          <w:szCs w:val="22"/>
          <w:lang w:val="hy-AM"/>
        </w:rPr>
      </w:pPr>
      <w:r w:rsidRPr="00BE19BC">
        <w:rPr>
          <w:rFonts w:ascii="GHEA Grapalat" w:hAnsi="GHEA Grapalat"/>
          <w:sz w:val="22"/>
          <w:szCs w:val="22"/>
          <w:lang w:val="hy-AM"/>
        </w:rPr>
        <w:lastRenderedPageBreak/>
        <w:t xml:space="preserve"> 4.3 </w:t>
      </w:r>
      <w:r w:rsidRPr="00BE19BC">
        <w:rPr>
          <w:rFonts w:ascii="GHEA Grapalat" w:hAnsi="GHEA Grapalat" w:cs="Sylfaen"/>
          <w:sz w:val="22"/>
          <w:szCs w:val="22"/>
          <w:lang w:val="hy-AM"/>
        </w:rPr>
        <w:t>Առևտրային կազմակերպությունների ֆինանսատնտեսական գործունեության ամփոփ</w:t>
      </w:r>
      <w:r w:rsidRPr="00BE19BC">
        <w:rPr>
          <w:rFonts w:ascii="GHEA Grapalat" w:hAnsi="GHEA Grapalat"/>
          <w:sz w:val="22"/>
          <w:szCs w:val="22"/>
          <w:lang w:val="hy-AM"/>
        </w:rPr>
        <w:t xml:space="preserve"> </w:t>
      </w:r>
      <w:r w:rsidRPr="00BE19BC">
        <w:rPr>
          <w:rFonts w:ascii="GHEA Grapalat" w:hAnsi="GHEA Grapalat" w:cs="Sylfaen"/>
          <w:sz w:val="22"/>
          <w:szCs w:val="22"/>
          <w:lang w:val="hy-AM"/>
        </w:rPr>
        <w:t>արդյունքներն այսպիսին են.</w:t>
      </w:r>
    </w:p>
    <w:p w:rsidR="0021332F" w:rsidRPr="00983463" w:rsidRDefault="0021332F" w:rsidP="0021332F">
      <w:pPr>
        <w:pStyle w:val="BodyTextIndent"/>
        <w:tabs>
          <w:tab w:val="num" w:pos="-5220"/>
        </w:tabs>
        <w:rPr>
          <w:rFonts w:ascii="GHEA Grapalat" w:hAnsi="GHEA Grapalat"/>
          <w:sz w:val="22"/>
          <w:szCs w:val="22"/>
          <w:lang w:val="hy-AM"/>
        </w:rPr>
      </w:pPr>
    </w:p>
    <w:p w:rsidR="0021332F" w:rsidRPr="00983463" w:rsidRDefault="0021332F" w:rsidP="0021332F">
      <w:pPr>
        <w:pStyle w:val="BodyTextIndent"/>
        <w:tabs>
          <w:tab w:val="num" w:pos="-5220"/>
        </w:tabs>
        <w:jc w:val="right"/>
        <w:rPr>
          <w:rFonts w:ascii="GHEA Grapalat" w:hAnsi="GHEA Grapalat"/>
          <w:sz w:val="22"/>
          <w:szCs w:val="22"/>
        </w:rPr>
      </w:pPr>
      <w:r w:rsidRPr="00983463">
        <w:rPr>
          <w:rFonts w:ascii="GHEA Grapalat" w:hAnsi="GHEA Grapalat"/>
          <w:i/>
          <w:iCs/>
          <w:sz w:val="22"/>
          <w:szCs w:val="22"/>
          <w:lang w:val="hy-AM"/>
        </w:rPr>
        <w:t xml:space="preserve">  </w:t>
      </w:r>
      <w:r w:rsidRPr="00983463">
        <w:rPr>
          <w:rFonts w:ascii="GHEA Grapalat" w:hAnsi="GHEA Grapalat"/>
          <w:i/>
          <w:iCs/>
          <w:sz w:val="22"/>
          <w:szCs w:val="22"/>
        </w:rPr>
        <w:t>(</w:t>
      </w:r>
      <w:r w:rsidRPr="00983463">
        <w:rPr>
          <w:rFonts w:ascii="GHEA Grapalat" w:hAnsi="GHEA Grapalat" w:cs="Sylfaen"/>
          <w:i/>
          <w:iCs/>
          <w:sz w:val="22"/>
          <w:szCs w:val="22"/>
        </w:rPr>
        <w:t>հազ. դրամ</w:t>
      </w:r>
      <w:r w:rsidRPr="00983463">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983463"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983463" w:rsidRDefault="0021332F" w:rsidP="008F499B">
            <w:pPr>
              <w:pStyle w:val="BodyTextIndent"/>
              <w:tabs>
                <w:tab w:val="clear" w:pos="540"/>
                <w:tab w:val="left" w:pos="720"/>
              </w:tabs>
              <w:rPr>
                <w:rFonts w:ascii="GHEA Grapalat" w:hAnsi="GHEA Grapalat"/>
                <w:b/>
                <w:sz w:val="22"/>
                <w:szCs w:val="22"/>
              </w:rPr>
            </w:pPr>
            <w:r w:rsidRPr="00983463">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983463" w:rsidRDefault="0021332F" w:rsidP="008F499B">
            <w:pPr>
              <w:pStyle w:val="BodyTextIndent"/>
              <w:tabs>
                <w:tab w:val="clear" w:pos="540"/>
                <w:tab w:val="left" w:pos="720"/>
              </w:tabs>
              <w:rPr>
                <w:rFonts w:ascii="GHEA Grapalat" w:hAnsi="GHEA Grapalat"/>
                <w:bCs/>
                <w:sz w:val="22"/>
                <w:szCs w:val="22"/>
              </w:rPr>
            </w:pPr>
            <w:r w:rsidRPr="00983463">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983463" w:rsidRDefault="0021332F" w:rsidP="008F499B">
            <w:pPr>
              <w:pStyle w:val="BodyTextIndent"/>
              <w:tabs>
                <w:tab w:val="clear" w:pos="540"/>
                <w:tab w:val="left" w:pos="720"/>
              </w:tabs>
              <w:jc w:val="center"/>
              <w:rPr>
                <w:rFonts w:ascii="GHEA Grapalat" w:hAnsi="GHEA Grapalat" w:cs="Sylfaen"/>
                <w:bCs/>
                <w:sz w:val="22"/>
                <w:szCs w:val="22"/>
                <w:lang w:val="ru-RU"/>
              </w:rPr>
            </w:pPr>
            <w:r w:rsidRPr="00983463">
              <w:rPr>
                <w:rFonts w:ascii="GHEA Grapalat" w:hAnsi="GHEA Grapalat"/>
                <w:bCs/>
                <w:sz w:val="22"/>
                <w:szCs w:val="22"/>
              </w:rPr>
              <w:t>2021</w:t>
            </w:r>
            <w:r w:rsidRPr="00983463">
              <w:rPr>
                <w:rFonts w:ascii="GHEA Grapalat" w:hAnsi="GHEA Grapalat" w:cs="Sylfaen"/>
                <w:bCs/>
                <w:sz w:val="22"/>
                <w:szCs w:val="22"/>
              </w:rPr>
              <w:t>թ</w:t>
            </w:r>
            <w:r w:rsidRPr="00983463">
              <w:rPr>
                <w:rFonts w:ascii="GHEA Grapalat" w:hAnsi="GHEA Grapalat" w:cs="Sylfaen"/>
                <w:bCs/>
                <w:sz w:val="22"/>
                <w:szCs w:val="22"/>
                <w:lang w:val="ru-RU"/>
              </w:rPr>
              <w:t>.</w:t>
            </w:r>
          </w:p>
          <w:p w:rsidR="0021332F" w:rsidRPr="00983463" w:rsidRDefault="0021332F" w:rsidP="008F499B">
            <w:pPr>
              <w:pStyle w:val="BodyTextIndent"/>
              <w:tabs>
                <w:tab w:val="clear" w:pos="540"/>
                <w:tab w:val="left" w:pos="720"/>
              </w:tabs>
              <w:rPr>
                <w:rFonts w:ascii="GHEA Grapalat" w:hAnsi="GHEA Grapalat" w:cs="Sylfaen"/>
                <w:b/>
                <w:sz w:val="22"/>
                <w:szCs w:val="22"/>
              </w:rPr>
            </w:pPr>
            <w:r w:rsidRPr="00983463">
              <w:rPr>
                <w:rFonts w:ascii="GHEA Grapalat" w:hAnsi="GHEA Grapalat"/>
                <w:bCs/>
                <w:sz w:val="22"/>
                <w:szCs w:val="22"/>
              </w:rPr>
              <w:t>առաջին կիսամյակ</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1.</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cs="Sylfaen"/>
                <w:sz w:val="22"/>
                <w:szCs w:val="22"/>
              </w:rPr>
              <w:t>Սեփական կապիտալ</w:t>
            </w:r>
          </w:p>
        </w:tc>
        <w:tc>
          <w:tcPr>
            <w:tcW w:w="2160" w:type="dxa"/>
            <w:tcBorders>
              <w:right w:val="single" w:sz="18" w:space="0" w:color="auto"/>
            </w:tcBorders>
          </w:tcPr>
          <w:p w:rsidR="0021332F" w:rsidRPr="00983463" w:rsidRDefault="00FA450C" w:rsidP="008F499B">
            <w:pPr>
              <w:spacing w:line="276" w:lineRule="auto"/>
              <w:jc w:val="center"/>
              <w:rPr>
                <w:rFonts w:ascii="GHEA Grapalat" w:hAnsi="GHEA Grapalat"/>
                <w:bCs/>
                <w:sz w:val="22"/>
                <w:szCs w:val="22"/>
                <w:lang w:val="en-US" w:eastAsia="en-US"/>
              </w:rPr>
            </w:pPr>
            <w:r>
              <w:rPr>
                <w:rFonts w:ascii="GHEA Grapalat" w:hAnsi="GHEA Grapalat"/>
                <w:bCs/>
                <w:sz w:val="22"/>
                <w:szCs w:val="22"/>
              </w:rPr>
              <w:t>223,999․</w:t>
            </w:r>
            <w:r w:rsidR="0021332F" w:rsidRPr="00983463">
              <w:rPr>
                <w:rFonts w:ascii="GHEA Grapalat" w:hAnsi="GHEA Grapalat"/>
                <w:bCs/>
                <w:sz w:val="22"/>
                <w:szCs w:val="22"/>
              </w:rPr>
              <w:t>6</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2.</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cs="Sylfaen"/>
                <w:sz w:val="22"/>
                <w:szCs w:val="22"/>
              </w:rPr>
            </w:pPr>
            <w:r w:rsidRPr="00983463">
              <w:rPr>
                <w:rFonts w:ascii="GHEA Grapalat" w:hAnsi="GHEA Grapalat" w:cs="Sylfaen"/>
                <w:sz w:val="22"/>
                <w:szCs w:val="22"/>
              </w:rPr>
              <w:t>Աշխատել են շահույթով (</w:t>
            </w:r>
            <w:r w:rsidRPr="00983463">
              <w:rPr>
                <w:rFonts w:ascii="GHEA Grapalat" w:hAnsi="GHEA Grapalat" w:cs="Sylfaen"/>
                <w:sz w:val="22"/>
                <w:szCs w:val="22"/>
                <w:lang w:val="ru-RU"/>
              </w:rPr>
              <w:t>հատ</w:t>
            </w:r>
            <w:r w:rsidRPr="00983463">
              <w:rPr>
                <w:rFonts w:ascii="GHEA Grapalat" w:hAnsi="GHEA Grapalat" w:cs="Sylfaen"/>
                <w:sz w:val="22"/>
                <w:szCs w:val="22"/>
              </w:rPr>
              <w:t>)</w:t>
            </w:r>
          </w:p>
        </w:tc>
        <w:tc>
          <w:tcPr>
            <w:tcW w:w="2160" w:type="dxa"/>
            <w:tcBorders>
              <w:right w:val="single" w:sz="18" w:space="0" w:color="auto"/>
            </w:tcBorders>
          </w:tcPr>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983463">
              <w:rPr>
                <w:rFonts w:ascii="GHEA Grapalat" w:hAnsi="GHEA Grapalat"/>
                <w:sz w:val="22"/>
                <w:szCs w:val="22"/>
                <w:lang w:val="hy-AM"/>
              </w:rPr>
              <w:t>2</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3.</w:t>
            </w:r>
          </w:p>
        </w:tc>
        <w:tc>
          <w:tcPr>
            <w:tcW w:w="6840" w:type="dxa"/>
            <w:tcBorders>
              <w:left w:val="nil"/>
            </w:tcBorders>
            <w:vAlign w:val="center"/>
          </w:tcPr>
          <w:p w:rsidR="0021332F" w:rsidRPr="00983463" w:rsidRDefault="0021332F" w:rsidP="008F499B">
            <w:pPr>
              <w:pStyle w:val="BodyTextIndent"/>
              <w:tabs>
                <w:tab w:val="clear" w:pos="540"/>
                <w:tab w:val="left" w:pos="720"/>
              </w:tabs>
              <w:ind w:right="-338"/>
              <w:rPr>
                <w:rFonts w:ascii="GHEA Grapalat" w:hAnsi="GHEA Grapalat" w:cs="Sylfaen"/>
                <w:sz w:val="22"/>
                <w:szCs w:val="22"/>
              </w:rPr>
            </w:pPr>
            <w:r w:rsidRPr="00983463">
              <w:rPr>
                <w:rFonts w:ascii="GHEA Grapalat" w:hAnsi="GHEA Grapalat" w:cs="Sylfaen"/>
                <w:sz w:val="22"/>
                <w:szCs w:val="22"/>
              </w:rPr>
              <w:t>Աշ</w:t>
            </w:r>
            <w:r w:rsidRPr="00983463">
              <w:rPr>
                <w:rFonts w:ascii="GHEA Grapalat" w:hAnsi="GHEA Grapalat" w:cs="Sylfaen"/>
                <w:sz w:val="22"/>
                <w:szCs w:val="22"/>
                <w:lang w:val="ru-RU"/>
              </w:rPr>
              <w:t>խ</w:t>
            </w:r>
            <w:r w:rsidRPr="00983463">
              <w:rPr>
                <w:rFonts w:ascii="GHEA Grapalat" w:hAnsi="GHEA Grapalat" w:cs="Sylfaen"/>
                <w:sz w:val="22"/>
                <w:szCs w:val="22"/>
              </w:rPr>
              <w:t>ատել են վնասով (</w:t>
            </w:r>
            <w:r w:rsidRPr="00983463">
              <w:rPr>
                <w:rFonts w:ascii="GHEA Grapalat" w:hAnsi="GHEA Grapalat" w:cs="Sylfaen"/>
                <w:sz w:val="22"/>
                <w:szCs w:val="22"/>
                <w:lang w:val="ru-RU"/>
              </w:rPr>
              <w:t>հատ</w:t>
            </w:r>
            <w:r w:rsidRPr="00983463">
              <w:rPr>
                <w:rFonts w:ascii="GHEA Grapalat" w:hAnsi="GHEA Grapalat" w:cs="Sylfaen"/>
                <w:sz w:val="22"/>
                <w:szCs w:val="22"/>
              </w:rPr>
              <w:t>)</w:t>
            </w:r>
          </w:p>
        </w:tc>
        <w:tc>
          <w:tcPr>
            <w:tcW w:w="2160" w:type="dxa"/>
            <w:tcBorders>
              <w:right w:val="single" w:sz="18" w:space="0" w:color="auto"/>
            </w:tcBorders>
          </w:tcPr>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983463">
              <w:rPr>
                <w:rFonts w:ascii="GHEA Grapalat" w:hAnsi="GHEA Grapalat"/>
                <w:sz w:val="22"/>
                <w:szCs w:val="22"/>
                <w:lang w:val="hy-AM"/>
              </w:rPr>
              <w:t>0</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4.</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cs="Sylfaen"/>
                <w:sz w:val="22"/>
                <w:szCs w:val="22"/>
              </w:rPr>
            </w:pPr>
            <w:r w:rsidRPr="00983463">
              <w:rPr>
                <w:rFonts w:ascii="GHEA Grapalat" w:hAnsi="GHEA Grapalat" w:cs="Sylfaen"/>
                <w:sz w:val="22"/>
                <w:szCs w:val="22"/>
              </w:rPr>
              <w:t>Շահույթ (վնաս) չեն ձևավորել (</w:t>
            </w:r>
            <w:r w:rsidRPr="00983463">
              <w:rPr>
                <w:rFonts w:ascii="GHEA Grapalat" w:hAnsi="GHEA Grapalat" w:cs="Sylfaen"/>
                <w:sz w:val="22"/>
                <w:szCs w:val="22"/>
                <w:lang w:val="ru-RU"/>
              </w:rPr>
              <w:t>հատ</w:t>
            </w:r>
            <w:r w:rsidRPr="00983463">
              <w:rPr>
                <w:rFonts w:ascii="GHEA Grapalat" w:hAnsi="GHEA Grapalat" w:cs="Sylfaen"/>
                <w:sz w:val="22"/>
                <w:szCs w:val="22"/>
              </w:rPr>
              <w:t>)</w:t>
            </w:r>
          </w:p>
        </w:tc>
        <w:tc>
          <w:tcPr>
            <w:tcW w:w="2160" w:type="dxa"/>
            <w:tcBorders>
              <w:right w:val="single" w:sz="18" w:space="0" w:color="auto"/>
            </w:tcBorders>
          </w:tcPr>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983463">
              <w:rPr>
                <w:rFonts w:ascii="GHEA Grapalat" w:hAnsi="GHEA Grapalat"/>
                <w:sz w:val="22"/>
                <w:szCs w:val="22"/>
                <w:lang w:val="hy-AM"/>
              </w:rPr>
              <w:t>1</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
              <w:spacing w:line="360" w:lineRule="auto"/>
              <w:jc w:val="both"/>
              <w:rPr>
                <w:rFonts w:ascii="GHEA Grapalat" w:hAnsi="GHEA Grapalat"/>
                <w:sz w:val="22"/>
                <w:szCs w:val="22"/>
              </w:rPr>
            </w:pPr>
            <w:r w:rsidRPr="00983463">
              <w:rPr>
                <w:rFonts w:ascii="GHEA Grapalat" w:hAnsi="GHEA Grapalat"/>
                <w:sz w:val="22"/>
                <w:szCs w:val="22"/>
              </w:rPr>
              <w:t>5.</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56,838․</w:t>
            </w:r>
            <w:r w:rsidR="0021332F" w:rsidRPr="00983463">
              <w:rPr>
                <w:rFonts w:ascii="GHEA Grapalat" w:hAnsi="GHEA Grapalat"/>
                <w:bCs/>
                <w:sz w:val="22"/>
                <w:szCs w:val="22"/>
              </w:rPr>
              <w:t>6</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
              <w:spacing w:line="360" w:lineRule="auto"/>
              <w:jc w:val="both"/>
              <w:rPr>
                <w:rFonts w:ascii="GHEA Grapalat" w:hAnsi="GHEA Grapalat"/>
                <w:sz w:val="22"/>
                <w:szCs w:val="22"/>
              </w:rPr>
            </w:pPr>
            <w:r w:rsidRPr="00983463">
              <w:rPr>
                <w:rFonts w:ascii="GHEA Grapalat" w:hAnsi="GHEA Grapalat"/>
                <w:sz w:val="22"/>
                <w:szCs w:val="22"/>
              </w:rPr>
              <w:t>6.</w:t>
            </w:r>
          </w:p>
        </w:tc>
        <w:tc>
          <w:tcPr>
            <w:tcW w:w="6840" w:type="dxa"/>
            <w:tcBorders>
              <w:left w:val="nil"/>
            </w:tcBorders>
            <w:vAlign w:val="center"/>
          </w:tcPr>
          <w:p w:rsidR="0021332F" w:rsidRPr="00983463" w:rsidRDefault="0021332F" w:rsidP="008F499B">
            <w:pPr>
              <w:pStyle w:val="BodyText"/>
              <w:spacing w:line="360" w:lineRule="auto"/>
              <w:jc w:val="both"/>
              <w:rPr>
                <w:rFonts w:ascii="GHEA Grapalat" w:hAnsi="GHEA Grapalat"/>
                <w:sz w:val="22"/>
                <w:szCs w:val="22"/>
              </w:rPr>
            </w:pPr>
            <w:r w:rsidRPr="00983463">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983463" w:rsidRDefault="0021332F" w:rsidP="008F499B">
            <w:pPr>
              <w:spacing w:line="276" w:lineRule="auto"/>
              <w:jc w:val="center"/>
              <w:rPr>
                <w:rFonts w:ascii="GHEA Grapalat" w:hAnsi="GHEA Grapalat"/>
                <w:sz w:val="22"/>
                <w:szCs w:val="22"/>
                <w:lang w:val="hy-AM"/>
              </w:rPr>
            </w:pPr>
            <w:r w:rsidRPr="00983463">
              <w:rPr>
                <w:rFonts w:ascii="GHEA Grapalat" w:hAnsi="GHEA Grapalat"/>
                <w:sz w:val="22"/>
                <w:szCs w:val="22"/>
                <w:lang w:val="hy-AM"/>
              </w:rPr>
              <w:t>0</w:t>
            </w:r>
          </w:p>
        </w:tc>
      </w:tr>
      <w:tr w:rsidR="0021332F" w:rsidRPr="00983463" w:rsidTr="008F499B">
        <w:trPr>
          <w:trHeight w:val="1026"/>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7.</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7.1</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cs="Sylfaen"/>
                <w:sz w:val="22"/>
                <w:szCs w:val="22"/>
              </w:rPr>
              <w:t>Եկամուտների ընդամենը ծավալը` այդ թվում`</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1,401,</w:t>
            </w:r>
            <w:r w:rsidR="0021332F" w:rsidRPr="00983463">
              <w:rPr>
                <w:rFonts w:ascii="GHEA Grapalat" w:hAnsi="GHEA Grapalat"/>
                <w:bCs/>
                <w:sz w:val="22"/>
                <w:szCs w:val="22"/>
              </w:rPr>
              <w:t>334</w:t>
            </w:r>
            <w:r>
              <w:rPr>
                <w:rFonts w:ascii="MS Mincho" w:eastAsia="MS Mincho" w:hAnsi="MS Mincho" w:cs="MS Mincho"/>
                <w:bCs/>
                <w:sz w:val="22"/>
                <w:szCs w:val="22"/>
                <w:lang w:val="hy-AM"/>
              </w:rPr>
              <w:t>․</w:t>
            </w:r>
            <w:r w:rsidR="0021332F" w:rsidRPr="00983463">
              <w:rPr>
                <w:rFonts w:ascii="GHEA Grapalat" w:hAnsi="GHEA Grapalat"/>
                <w:bCs/>
                <w:sz w:val="22"/>
                <w:szCs w:val="22"/>
              </w:rPr>
              <w:t>8</w:t>
            </w: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983463">
              <w:rPr>
                <w:rFonts w:ascii="GHEA Grapalat" w:hAnsi="GHEA Grapalat"/>
                <w:bCs/>
                <w:sz w:val="22"/>
                <w:szCs w:val="22"/>
              </w:rPr>
              <w:t>242</w:t>
            </w:r>
            <w:r>
              <w:rPr>
                <w:rFonts w:ascii="GHEA Grapalat" w:hAnsi="GHEA Grapalat"/>
                <w:bCs/>
                <w:sz w:val="22"/>
                <w:szCs w:val="22"/>
                <w:lang w:val="hy-AM"/>
              </w:rPr>
              <w:t>,</w:t>
            </w:r>
            <w:r>
              <w:rPr>
                <w:rFonts w:ascii="GHEA Grapalat" w:hAnsi="GHEA Grapalat"/>
                <w:bCs/>
                <w:sz w:val="22"/>
                <w:szCs w:val="22"/>
              </w:rPr>
              <w:t>409․</w:t>
            </w:r>
            <w:r w:rsidR="0021332F" w:rsidRPr="00983463">
              <w:rPr>
                <w:rFonts w:ascii="GHEA Grapalat" w:hAnsi="GHEA Grapalat"/>
                <w:bCs/>
                <w:sz w:val="22"/>
                <w:szCs w:val="22"/>
              </w:rPr>
              <w:t>9</w:t>
            </w:r>
          </w:p>
          <w:p w:rsidR="0021332F" w:rsidRPr="00983463" w:rsidRDefault="0021332F" w:rsidP="008F499B">
            <w:pPr>
              <w:spacing w:line="276" w:lineRule="auto"/>
              <w:jc w:val="center"/>
              <w:rPr>
                <w:rFonts w:ascii="GHEA Grapalat" w:hAnsi="GHEA Grapalat"/>
                <w:bCs/>
                <w:sz w:val="22"/>
                <w:szCs w:val="22"/>
                <w:lang w:val="hy-AM"/>
              </w:rPr>
            </w:pPr>
          </w:p>
        </w:tc>
      </w:tr>
      <w:tr w:rsidR="0021332F" w:rsidRPr="00983463" w:rsidTr="008F499B">
        <w:trPr>
          <w:trHeight w:val="882"/>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8.</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8.1</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cs="Sylfaen"/>
                <w:sz w:val="22"/>
                <w:szCs w:val="22"/>
              </w:rPr>
              <w:t>Ծախսերի ընդհանուր ծավալը, այդ թվում`</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1,344,496․</w:t>
            </w:r>
            <w:r w:rsidR="0021332F" w:rsidRPr="00983463">
              <w:rPr>
                <w:rFonts w:ascii="GHEA Grapalat" w:hAnsi="GHEA Grapalat"/>
                <w:bCs/>
                <w:sz w:val="22"/>
                <w:szCs w:val="22"/>
              </w:rPr>
              <w:t>2</w:t>
            </w: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1,196,252․</w:t>
            </w:r>
            <w:r w:rsidR="0021332F" w:rsidRPr="00983463">
              <w:rPr>
                <w:rFonts w:ascii="GHEA Grapalat" w:hAnsi="GHEA Grapalat"/>
                <w:bCs/>
                <w:sz w:val="22"/>
                <w:szCs w:val="22"/>
              </w:rPr>
              <w:t>0</w:t>
            </w:r>
          </w:p>
          <w:p w:rsidR="0021332F" w:rsidRPr="00983463" w:rsidRDefault="0021332F" w:rsidP="008F499B">
            <w:pPr>
              <w:spacing w:line="276" w:lineRule="auto"/>
              <w:jc w:val="center"/>
              <w:rPr>
                <w:rFonts w:ascii="GHEA Grapalat" w:hAnsi="GHEA Grapalat"/>
                <w:bCs/>
                <w:sz w:val="22"/>
                <w:szCs w:val="22"/>
                <w:lang w:val="hy-AM"/>
              </w:rPr>
            </w:pPr>
          </w:p>
        </w:tc>
      </w:tr>
      <w:tr w:rsidR="0021332F" w:rsidRPr="00983463" w:rsidTr="008F499B">
        <w:trPr>
          <w:trHeight w:val="2331"/>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9</w:t>
            </w:r>
            <w:r w:rsidRPr="00983463">
              <w:rPr>
                <w:rFonts w:ascii="GHEA Grapalat" w:hAnsi="GHEA Grapalat"/>
                <w:sz w:val="22"/>
                <w:szCs w:val="22"/>
                <w:lang w:val="ru-RU"/>
              </w:rPr>
              <w:t>.</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9.1</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sz w:val="22"/>
                <w:szCs w:val="22"/>
              </w:rPr>
              <w:t>9.2</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sz w:val="22"/>
                <w:szCs w:val="22"/>
                <w:lang w:val="ru-RU"/>
              </w:rPr>
              <w:t>9.3</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cs="Sylfaen"/>
                <w:sz w:val="22"/>
                <w:szCs w:val="22"/>
              </w:rPr>
              <w:t>Ընթացիկ</w:t>
            </w:r>
            <w:r w:rsidRPr="00983463">
              <w:rPr>
                <w:rFonts w:ascii="GHEA Grapalat" w:hAnsi="GHEA Grapalat" w:cs="Sylfaen"/>
                <w:sz w:val="22"/>
                <w:szCs w:val="22"/>
                <w:lang w:val="ru-RU"/>
              </w:rPr>
              <w:t xml:space="preserve"> </w:t>
            </w:r>
            <w:r w:rsidRPr="00983463">
              <w:rPr>
                <w:rFonts w:ascii="GHEA Grapalat" w:hAnsi="GHEA Grapalat" w:cs="Sylfaen"/>
                <w:sz w:val="22"/>
                <w:szCs w:val="22"/>
              </w:rPr>
              <w:t>պարտավորություններ</w:t>
            </w:r>
            <w:r w:rsidRPr="00983463">
              <w:rPr>
                <w:rFonts w:ascii="GHEA Grapalat" w:hAnsi="GHEA Grapalat" w:cs="Sylfaen"/>
                <w:sz w:val="22"/>
                <w:szCs w:val="22"/>
                <w:lang w:val="ru-RU"/>
              </w:rPr>
              <w:t xml:space="preserve"> </w:t>
            </w:r>
            <w:r w:rsidRPr="00983463">
              <w:rPr>
                <w:rFonts w:ascii="GHEA Grapalat" w:hAnsi="GHEA Grapalat" w:cs="Sylfaen"/>
                <w:sz w:val="22"/>
                <w:szCs w:val="22"/>
              </w:rPr>
              <w:t>ընդամենը</w:t>
            </w:r>
            <w:r w:rsidRPr="00983463">
              <w:rPr>
                <w:rFonts w:ascii="GHEA Grapalat" w:hAnsi="GHEA Grapalat" w:cs="Sylfaen"/>
                <w:sz w:val="22"/>
                <w:szCs w:val="22"/>
                <w:lang w:val="ru-RU"/>
              </w:rPr>
              <w:t xml:space="preserve">, </w:t>
            </w:r>
            <w:r w:rsidRPr="00983463">
              <w:rPr>
                <w:rFonts w:ascii="GHEA Grapalat" w:hAnsi="GHEA Grapalat" w:cs="Sylfaen"/>
                <w:sz w:val="22"/>
                <w:szCs w:val="22"/>
              </w:rPr>
              <w:t>այդ</w:t>
            </w:r>
            <w:r w:rsidRPr="00983463">
              <w:rPr>
                <w:rFonts w:ascii="GHEA Grapalat" w:hAnsi="GHEA Grapalat" w:cs="Sylfaen"/>
                <w:sz w:val="22"/>
                <w:szCs w:val="22"/>
                <w:lang w:val="ru-RU"/>
              </w:rPr>
              <w:t xml:space="preserve"> </w:t>
            </w:r>
            <w:r w:rsidRPr="00983463">
              <w:rPr>
                <w:rFonts w:ascii="GHEA Grapalat" w:hAnsi="GHEA Grapalat" w:cs="Sylfaen"/>
                <w:sz w:val="22"/>
                <w:szCs w:val="22"/>
              </w:rPr>
              <w:t>թվում</w:t>
            </w:r>
            <w:r w:rsidRPr="00983463">
              <w:rPr>
                <w:rFonts w:ascii="GHEA Grapalat" w:hAnsi="GHEA Grapalat" w:cs="Sylfaen"/>
                <w:sz w:val="22"/>
                <w:szCs w:val="22"/>
                <w:lang w:val="ru-RU"/>
              </w:rPr>
              <w:t>`</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cs="Sylfaen"/>
                <w:sz w:val="22"/>
                <w:szCs w:val="22"/>
              </w:rPr>
              <w:t>կրեդիտորական</w:t>
            </w:r>
            <w:r w:rsidRPr="00983463">
              <w:rPr>
                <w:rFonts w:ascii="GHEA Grapalat" w:hAnsi="GHEA Grapalat" w:cs="Sylfaen"/>
                <w:sz w:val="22"/>
                <w:szCs w:val="22"/>
                <w:lang w:val="ru-RU"/>
              </w:rPr>
              <w:t xml:space="preserve"> </w:t>
            </w:r>
            <w:r w:rsidRPr="00983463">
              <w:rPr>
                <w:rFonts w:ascii="GHEA Grapalat" w:hAnsi="GHEA Grapalat" w:cs="Sylfaen"/>
                <w:sz w:val="22"/>
                <w:szCs w:val="22"/>
              </w:rPr>
              <w:t>պարտքեր</w:t>
            </w:r>
            <w:r w:rsidRPr="00983463">
              <w:rPr>
                <w:rFonts w:ascii="GHEA Grapalat" w:hAnsi="GHEA Grapalat" w:cs="Sylfaen"/>
                <w:sz w:val="22"/>
                <w:szCs w:val="22"/>
                <w:lang w:val="ru-RU"/>
              </w:rPr>
              <w:t xml:space="preserve"> </w:t>
            </w:r>
            <w:r w:rsidRPr="00983463">
              <w:rPr>
                <w:rFonts w:ascii="GHEA Grapalat" w:hAnsi="GHEA Grapalat" w:cs="Sylfaen"/>
                <w:sz w:val="22"/>
                <w:szCs w:val="22"/>
              </w:rPr>
              <w:t>գնումների</w:t>
            </w:r>
            <w:r w:rsidRPr="00983463">
              <w:rPr>
                <w:rFonts w:ascii="GHEA Grapalat" w:hAnsi="GHEA Grapalat" w:cs="Sylfaen"/>
                <w:sz w:val="22"/>
                <w:szCs w:val="22"/>
                <w:lang w:val="ru-RU"/>
              </w:rPr>
              <w:t xml:space="preserve"> </w:t>
            </w:r>
            <w:r w:rsidRPr="00983463">
              <w:rPr>
                <w:rFonts w:ascii="GHEA Grapalat" w:hAnsi="GHEA Grapalat" w:cs="Sylfaen"/>
                <w:sz w:val="22"/>
                <w:szCs w:val="22"/>
              </w:rPr>
              <w:t>գծով</w:t>
            </w:r>
          </w:p>
          <w:p w:rsidR="0021332F" w:rsidRPr="00983463" w:rsidRDefault="0021332F" w:rsidP="008F499B">
            <w:pPr>
              <w:pStyle w:val="BodyTextIndent"/>
              <w:tabs>
                <w:tab w:val="clear" w:pos="540"/>
                <w:tab w:val="left" w:pos="720"/>
              </w:tabs>
              <w:rPr>
                <w:rFonts w:ascii="GHEA Grapalat" w:hAnsi="GHEA Grapalat" w:cs="Sylfaen"/>
                <w:sz w:val="22"/>
                <w:szCs w:val="22"/>
                <w:lang w:val="ru-RU"/>
              </w:rPr>
            </w:pPr>
            <w:r w:rsidRPr="00983463">
              <w:rPr>
                <w:rFonts w:ascii="GHEA Grapalat" w:hAnsi="GHEA Grapalat" w:cs="Sylfaen"/>
                <w:sz w:val="22"/>
                <w:szCs w:val="22"/>
                <w:lang w:val="ru-RU"/>
              </w:rPr>
              <w:t>կարճաժամկետ կրեդիտորական պարտքեր բյուջեին</w:t>
            </w:r>
          </w:p>
          <w:p w:rsidR="0021332F" w:rsidRPr="00983463" w:rsidRDefault="0021332F" w:rsidP="008F499B">
            <w:pPr>
              <w:pStyle w:val="BodyTextIndent"/>
              <w:tabs>
                <w:tab w:val="clear" w:pos="540"/>
                <w:tab w:val="left" w:pos="720"/>
              </w:tabs>
              <w:rPr>
                <w:rFonts w:ascii="GHEA Grapalat" w:hAnsi="GHEA Grapalat" w:cs="Sylfaen"/>
                <w:sz w:val="22"/>
                <w:szCs w:val="22"/>
                <w:lang w:val="ru-RU"/>
              </w:rPr>
            </w:pPr>
            <w:r w:rsidRPr="00983463">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370,572․</w:t>
            </w:r>
            <w:r w:rsidR="0021332F" w:rsidRPr="00983463">
              <w:rPr>
                <w:rFonts w:ascii="GHEA Grapalat" w:hAnsi="GHEA Grapalat"/>
                <w:bCs/>
                <w:sz w:val="22"/>
                <w:szCs w:val="22"/>
              </w:rPr>
              <w:t>3</w:t>
            </w:r>
          </w:p>
          <w:p w:rsidR="0021332F" w:rsidRPr="00983463" w:rsidRDefault="0021332F" w:rsidP="008F499B">
            <w:pPr>
              <w:jc w:val="center"/>
              <w:rPr>
                <w:rFonts w:ascii="GHEA Grapalat" w:hAnsi="GHEA Grapalat"/>
                <w:bCs/>
                <w:sz w:val="22"/>
                <w:szCs w:val="22"/>
              </w:rPr>
            </w:pP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55,559․</w:t>
            </w:r>
            <w:r w:rsidR="0021332F" w:rsidRPr="00983463">
              <w:rPr>
                <w:rFonts w:ascii="GHEA Grapalat" w:hAnsi="GHEA Grapalat"/>
                <w:bCs/>
                <w:sz w:val="22"/>
                <w:szCs w:val="22"/>
              </w:rPr>
              <w:t>9</w:t>
            </w: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94,161․</w:t>
            </w:r>
            <w:r w:rsidR="0021332F" w:rsidRPr="00983463">
              <w:rPr>
                <w:rFonts w:ascii="GHEA Grapalat" w:hAnsi="GHEA Grapalat"/>
                <w:bCs/>
                <w:sz w:val="22"/>
                <w:szCs w:val="22"/>
              </w:rPr>
              <w:t>0</w:t>
            </w:r>
          </w:p>
          <w:p w:rsidR="0021332F" w:rsidRPr="00983463" w:rsidRDefault="00FA450C" w:rsidP="00445796">
            <w:pPr>
              <w:jc w:val="center"/>
              <w:rPr>
                <w:rFonts w:ascii="GHEA Grapalat" w:hAnsi="GHEA Grapalat"/>
                <w:bCs/>
                <w:sz w:val="22"/>
                <w:szCs w:val="22"/>
                <w:lang w:val="en-US" w:eastAsia="en-US"/>
              </w:rPr>
            </w:pPr>
            <w:r>
              <w:rPr>
                <w:rFonts w:ascii="GHEA Grapalat" w:hAnsi="GHEA Grapalat"/>
                <w:bCs/>
                <w:sz w:val="22"/>
                <w:szCs w:val="22"/>
              </w:rPr>
              <w:t>40,</w:t>
            </w:r>
            <w:r w:rsidR="0021332F" w:rsidRPr="00983463">
              <w:rPr>
                <w:rFonts w:ascii="GHEA Grapalat" w:hAnsi="GHEA Grapalat"/>
                <w:bCs/>
                <w:sz w:val="22"/>
                <w:szCs w:val="22"/>
              </w:rPr>
              <w:t>180</w:t>
            </w:r>
            <w:r>
              <w:rPr>
                <w:rFonts w:ascii="MS Mincho" w:eastAsia="MS Mincho" w:hAnsi="MS Mincho" w:cs="MS Mincho"/>
                <w:bCs/>
                <w:sz w:val="22"/>
                <w:szCs w:val="22"/>
                <w:lang w:val="hy-AM"/>
              </w:rPr>
              <w:t>․</w:t>
            </w:r>
            <w:r w:rsidR="0021332F" w:rsidRPr="00983463">
              <w:rPr>
                <w:rFonts w:ascii="GHEA Grapalat" w:hAnsi="GHEA Grapalat"/>
                <w:bCs/>
                <w:sz w:val="22"/>
                <w:szCs w:val="22"/>
              </w:rPr>
              <w:t>3</w:t>
            </w:r>
          </w:p>
          <w:p w:rsidR="0021332F" w:rsidRPr="00983463" w:rsidRDefault="0021332F" w:rsidP="008F499B">
            <w:pPr>
              <w:spacing w:line="276" w:lineRule="auto"/>
              <w:rPr>
                <w:rFonts w:ascii="GHEA Grapalat" w:hAnsi="GHEA Grapalat"/>
                <w:sz w:val="22"/>
                <w:szCs w:val="22"/>
                <w:lang w:val="hy-AM"/>
              </w:rPr>
            </w:pPr>
          </w:p>
        </w:tc>
      </w:tr>
      <w:tr w:rsidR="0021332F" w:rsidRPr="00983463" w:rsidTr="008F499B">
        <w:trPr>
          <w:trHeight w:val="140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10</w:t>
            </w:r>
            <w:r w:rsidRPr="00983463">
              <w:rPr>
                <w:rFonts w:ascii="GHEA Grapalat" w:hAnsi="GHEA Grapalat"/>
                <w:sz w:val="22"/>
                <w:szCs w:val="22"/>
                <w:lang w:val="ru-RU"/>
              </w:rPr>
              <w:t>.</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10.1</w:t>
            </w:r>
          </w:p>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10.2</w:t>
            </w:r>
          </w:p>
          <w:p w:rsidR="0021332F" w:rsidRPr="00983463" w:rsidRDefault="0021332F" w:rsidP="008F499B">
            <w:pPr>
              <w:pStyle w:val="BodyTextIndent"/>
              <w:tabs>
                <w:tab w:val="clear" w:pos="540"/>
                <w:tab w:val="left" w:pos="720"/>
              </w:tabs>
              <w:rPr>
                <w:rFonts w:ascii="GHEA Grapalat" w:hAnsi="GHEA Grapalat"/>
                <w:sz w:val="22"/>
                <w:szCs w:val="22"/>
                <w:lang w:val="ru-RU"/>
              </w:rPr>
            </w:pP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cs="Sylfaen"/>
                <w:sz w:val="22"/>
                <w:szCs w:val="22"/>
              </w:rPr>
              <w:t>Ընթացիկ</w:t>
            </w:r>
            <w:r w:rsidRPr="00983463">
              <w:rPr>
                <w:rFonts w:ascii="GHEA Grapalat" w:hAnsi="GHEA Grapalat" w:cs="Sylfaen"/>
                <w:sz w:val="22"/>
                <w:szCs w:val="22"/>
                <w:lang w:val="ru-RU"/>
              </w:rPr>
              <w:t xml:space="preserve"> </w:t>
            </w:r>
            <w:r w:rsidRPr="00983463">
              <w:rPr>
                <w:rFonts w:ascii="GHEA Grapalat" w:hAnsi="GHEA Grapalat" w:cs="Sylfaen"/>
                <w:sz w:val="22"/>
                <w:szCs w:val="22"/>
              </w:rPr>
              <w:t>ակտիվներ</w:t>
            </w:r>
            <w:r w:rsidRPr="00983463">
              <w:rPr>
                <w:rFonts w:ascii="GHEA Grapalat" w:hAnsi="GHEA Grapalat" w:cs="Sylfaen"/>
                <w:sz w:val="22"/>
                <w:szCs w:val="22"/>
                <w:lang w:val="ru-RU"/>
              </w:rPr>
              <w:t xml:space="preserve"> </w:t>
            </w:r>
            <w:r w:rsidRPr="00983463">
              <w:rPr>
                <w:rFonts w:ascii="GHEA Grapalat" w:hAnsi="GHEA Grapalat" w:cs="Sylfaen"/>
                <w:sz w:val="22"/>
                <w:szCs w:val="22"/>
              </w:rPr>
              <w:t>ընդամենը</w:t>
            </w:r>
            <w:r w:rsidRPr="00983463">
              <w:rPr>
                <w:rFonts w:ascii="GHEA Grapalat" w:hAnsi="GHEA Grapalat" w:cs="Sylfaen"/>
                <w:sz w:val="22"/>
                <w:szCs w:val="22"/>
                <w:lang w:val="ru-RU"/>
              </w:rPr>
              <w:t xml:space="preserve">, </w:t>
            </w:r>
            <w:r w:rsidRPr="00983463">
              <w:rPr>
                <w:rFonts w:ascii="GHEA Grapalat" w:hAnsi="GHEA Grapalat" w:cs="Sylfaen"/>
                <w:sz w:val="22"/>
                <w:szCs w:val="22"/>
              </w:rPr>
              <w:t>այդ</w:t>
            </w:r>
            <w:r w:rsidRPr="00983463">
              <w:rPr>
                <w:rFonts w:ascii="GHEA Grapalat" w:hAnsi="GHEA Grapalat" w:cs="Sylfaen"/>
                <w:sz w:val="22"/>
                <w:szCs w:val="22"/>
                <w:lang w:val="ru-RU"/>
              </w:rPr>
              <w:t xml:space="preserve"> </w:t>
            </w:r>
            <w:r w:rsidRPr="00983463">
              <w:rPr>
                <w:rFonts w:ascii="GHEA Grapalat" w:hAnsi="GHEA Grapalat" w:cs="Sylfaen"/>
                <w:sz w:val="22"/>
                <w:szCs w:val="22"/>
              </w:rPr>
              <w:t>թվում</w:t>
            </w:r>
            <w:r w:rsidRPr="00983463">
              <w:rPr>
                <w:rFonts w:ascii="GHEA Grapalat" w:hAnsi="GHEA Grapalat" w:cs="Sylfaen"/>
                <w:sz w:val="22"/>
                <w:szCs w:val="22"/>
                <w:lang w:val="ru-RU"/>
              </w:rPr>
              <w:t>`</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cs="Sylfaen"/>
                <w:sz w:val="22"/>
                <w:szCs w:val="22"/>
              </w:rPr>
              <w:t>դեբիտորակն</w:t>
            </w:r>
            <w:r w:rsidRPr="00983463">
              <w:rPr>
                <w:rFonts w:ascii="GHEA Grapalat" w:hAnsi="GHEA Grapalat" w:cs="Sylfaen"/>
                <w:sz w:val="22"/>
                <w:szCs w:val="22"/>
                <w:lang w:val="ru-RU"/>
              </w:rPr>
              <w:t xml:space="preserve"> </w:t>
            </w:r>
            <w:r w:rsidRPr="00983463">
              <w:rPr>
                <w:rFonts w:ascii="GHEA Grapalat" w:hAnsi="GHEA Grapalat" w:cs="Sylfaen"/>
                <w:sz w:val="22"/>
                <w:szCs w:val="22"/>
              </w:rPr>
              <w:t>պարտքեր</w:t>
            </w:r>
            <w:r w:rsidRPr="00983463">
              <w:rPr>
                <w:rFonts w:ascii="GHEA Grapalat" w:hAnsi="GHEA Grapalat" w:cs="Sylfaen"/>
                <w:sz w:val="22"/>
                <w:szCs w:val="22"/>
                <w:lang w:val="ru-RU"/>
              </w:rPr>
              <w:t xml:space="preserve"> </w:t>
            </w:r>
            <w:r w:rsidRPr="00983463">
              <w:rPr>
                <w:rFonts w:ascii="GHEA Grapalat" w:hAnsi="GHEA Grapalat" w:cs="Sylfaen"/>
                <w:sz w:val="22"/>
                <w:szCs w:val="22"/>
              </w:rPr>
              <w:t>վաճառքի</w:t>
            </w:r>
            <w:r w:rsidRPr="00983463">
              <w:rPr>
                <w:rFonts w:ascii="GHEA Grapalat" w:hAnsi="GHEA Grapalat" w:cs="Sylfaen"/>
                <w:sz w:val="22"/>
                <w:szCs w:val="22"/>
                <w:lang w:val="ru-RU"/>
              </w:rPr>
              <w:t xml:space="preserve"> </w:t>
            </w:r>
            <w:r w:rsidRPr="00983463">
              <w:rPr>
                <w:rFonts w:ascii="GHEA Grapalat" w:hAnsi="GHEA Grapalat" w:cs="Sylfaen"/>
                <w:sz w:val="22"/>
                <w:szCs w:val="22"/>
              </w:rPr>
              <w:t>գծով</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cs="Sylfaen"/>
                <w:sz w:val="22"/>
                <w:szCs w:val="22"/>
              </w:rPr>
              <w:t>դրամական</w:t>
            </w:r>
            <w:r w:rsidRPr="00983463">
              <w:rPr>
                <w:rFonts w:ascii="GHEA Grapalat" w:hAnsi="GHEA Grapalat" w:cs="Sylfaen"/>
                <w:sz w:val="22"/>
                <w:szCs w:val="22"/>
                <w:lang w:val="ru-RU"/>
              </w:rPr>
              <w:t xml:space="preserve"> </w:t>
            </w:r>
            <w:r w:rsidRPr="00983463">
              <w:rPr>
                <w:rFonts w:ascii="GHEA Grapalat" w:hAnsi="GHEA Grapalat" w:cs="Sylfaen"/>
                <w:sz w:val="22"/>
                <w:szCs w:val="22"/>
              </w:rPr>
              <w:t>միջոցներ</w:t>
            </w:r>
            <w:r w:rsidRPr="00983463">
              <w:rPr>
                <w:rFonts w:ascii="GHEA Grapalat" w:hAnsi="GHEA Grapalat" w:cs="Sylfaen"/>
                <w:sz w:val="22"/>
                <w:szCs w:val="22"/>
                <w:lang w:val="ru-RU"/>
              </w:rPr>
              <w:t xml:space="preserve"> </w:t>
            </w:r>
            <w:r w:rsidRPr="00983463">
              <w:rPr>
                <w:rFonts w:ascii="GHEA Grapalat" w:hAnsi="GHEA Grapalat" w:cs="Sylfaen"/>
                <w:sz w:val="22"/>
                <w:szCs w:val="22"/>
              </w:rPr>
              <w:t>և</w:t>
            </w:r>
            <w:r w:rsidRPr="00983463">
              <w:rPr>
                <w:rFonts w:ascii="GHEA Grapalat" w:hAnsi="GHEA Grapalat" w:cs="Sylfaen"/>
                <w:sz w:val="22"/>
                <w:szCs w:val="22"/>
                <w:lang w:val="ru-RU"/>
              </w:rPr>
              <w:t xml:space="preserve"> </w:t>
            </w:r>
            <w:r w:rsidRPr="00983463">
              <w:rPr>
                <w:rFonts w:ascii="GHEA Grapalat" w:hAnsi="GHEA Grapalat" w:cs="Sylfaen"/>
                <w:sz w:val="22"/>
                <w:szCs w:val="22"/>
              </w:rPr>
              <w:t>դրանց</w:t>
            </w:r>
            <w:r w:rsidRPr="00983463">
              <w:rPr>
                <w:rFonts w:ascii="GHEA Grapalat" w:hAnsi="GHEA Grapalat" w:cs="Sylfaen"/>
                <w:sz w:val="22"/>
                <w:szCs w:val="22"/>
                <w:lang w:val="ru-RU"/>
              </w:rPr>
              <w:t xml:space="preserve"> </w:t>
            </w:r>
            <w:r w:rsidRPr="00983463">
              <w:rPr>
                <w:rFonts w:ascii="GHEA Grapalat" w:hAnsi="GHEA Grapalat" w:cs="Sylfaen"/>
                <w:sz w:val="22"/>
                <w:szCs w:val="22"/>
              </w:rPr>
              <w:t>համարծեքներ</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885,298․</w:t>
            </w:r>
            <w:r w:rsidR="0021332F" w:rsidRPr="00983463">
              <w:rPr>
                <w:rFonts w:ascii="GHEA Grapalat" w:hAnsi="GHEA Grapalat"/>
                <w:bCs/>
                <w:sz w:val="22"/>
                <w:szCs w:val="22"/>
              </w:rPr>
              <w:t>8</w:t>
            </w: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98,503․</w:t>
            </w:r>
            <w:r w:rsidR="0021332F" w:rsidRPr="00983463">
              <w:rPr>
                <w:rFonts w:ascii="GHEA Grapalat" w:hAnsi="GHEA Grapalat"/>
                <w:bCs/>
                <w:sz w:val="22"/>
                <w:szCs w:val="22"/>
              </w:rPr>
              <w:t>2</w:t>
            </w: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624,116․</w:t>
            </w:r>
            <w:r w:rsidR="0021332F" w:rsidRPr="00983463">
              <w:rPr>
                <w:rFonts w:ascii="GHEA Grapalat" w:hAnsi="GHEA Grapalat"/>
                <w:bCs/>
                <w:sz w:val="22"/>
                <w:szCs w:val="22"/>
              </w:rPr>
              <w:t>0</w:t>
            </w:r>
          </w:p>
          <w:p w:rsidR="0021332F" w:rsidRPr="00983463" w:rsidRDefault="0021332F" w:rsidP="008F499B">
            <w:pPr>
              <w:spacing w:line="276" w:lineRule="auto"/>
              <w:jc w:val="center"/>
              <w:rPr>
                <w:rFonts w:ascii="GHEA Grapalat" w:hAnsi="GHEA Grapalat"/>
                <w:bCs/>
                <w:sz w:val="22"/>
                <w:szCs w:val="22"/>
                <w:lang w:val="hy-AM"/>
              </w:rPr>
            </w:pPr>
          </w:p>
        </w:tc>
      </w:tr>
      <w:tr w:rsidR="0021332F" w:rsidRPr="00983463" w:rsidTr="008F499B">
        <w:trPr>
          <w:trHeight w:val="1327"/>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sz w:val="22"/>
                <w:szCs w:val="22"/>
                <w:lang w:val="ru-RU"/>
              </w:rPr>
              <w:t>11</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sz w:val="22"/>
                <w:szCs w:val="22"/>
                <w:lang w:val="ru-RU"/>
              </w:rPr>
              <w:t>11.1</w:t>
            </w:r>
          </w:p>
          <w:p w:rsidR="0021332F" w:rsidRPr="00983463" w:rsidRDefault="0021332F" w:rsidP="008F499B">
            <w:pPr>
              <w:pStyle w:val="BodyTextIndent"/>
              <w:tabs>
                <w:tab w:val="clear" w:pos="540"/>
                <w:tab w:val="left" w:pos="720"/>
              </w:tabs>
              <w:rPr>
                <w:rFonts w:ascii="GHEA Grapalat" w:hAnsi="GHEA Grapalat"/>
                <w:sz w:val="22"/>
                <w:szCs w:val="22"/>
                <w:lang w:val="ru-RU"/>
              </w:rPr>
            </w:pPr>
            <w:r w:rsidRPr="00983463">
              <w:rPr>
                <w:rFonts w:ascii="GHEA Grapalat" w:hAnsi="GHEA Grapalat"/>
                <w:sz w:val="22"/>
                <w:szCs w:val="22"/>
                <w:lang w:val="ru-RU"/>
              </w:rPr>
              <w:t>11.2</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cs="Sylfaen"/>
                <w:sz w:val="22"/>
                <w:szCs w:val="22"/>
                <w:lang w:val="ru-RU"/>
              </w:rPr>
            </w:pPr>
            <w:r w:rsidRPr="00983463">
              <w:rPr>
                <w:rFonts w:ascii="GHEA Grapalat" w:hAnsi="GHEA Grapalat" w:cs="Sylfaen"/>
                <w:sz w:val="22"/>
                <w:szCs w:val="22"/>
                <w:lang w:val="ru-RU"/>
              </w:rPr>
              <w:t>Ընդամենը ոչ ընթացիկ պարտավորություններ, այդ թվում՝</w:t>
            </w:r>
          </w:p>
          <w:p w:rsidR="0021332F" w:rsidRPr="00983463" w:rsidRDefault="0021332F" w:rsidP="008F499B">
            <w:pPr>
              <w:pStyle w:val="BodyTextIndent"/>
              <w:tabs>
                <w:tab w:val="clear" w:pos="540"/>
                <w:tab w:val="left" w:pos="720"/>
              </w:tabs>
              <w:rPr>
                <w:rFonts w:ascii="GHEA Grapalat" w:hAnsi="GHEA Grapalat" w:cs="Sylfaen"/>
                <w:sz w:val="22"/>
                <w:szCs w:val="22"/>
                <w:lang w:val="ru-RU"/>
              </w:rPr>
            </w:pPr>
            <w:r w:rsidRPr="00983463">
              <w:rPr>
                <w:rFonts w:ascii="GHEA Grapalat" w:hAnsi="GHEA Grapalat" w:cs="Sylfaen"/>
                <w:sz w:val="22"/>
                <w:szCs w:val="22"/>
                <w:lang w:val="ru-RU"/>
              </w:rPr>
              <w:t>երկարաժմկետ բանկային վարկեր և փոխառություններ</w:t>
            </w:r>
          </w:p>
          <w:p w:rsidR="0021332F" w:rsidRPr="00983463" w:rsidRDefault="0021332F" w:rsidP="008F499B">
            <w:pPr>
              <w:pStyle w:val="BodyTextIndent"/>
              <w:tabs>
                <w:tab w:val="clear" w:pos="540"/>
                <w:tab w:val="left" w:pos="720"/>
              </w:tabs>
              <w:rPr>
                <w:rFonts w:ascii="GHEA Grapalat" w:hAnsi="GHEA Grapalat" w:cs="Sylfaen"/>
                <w:sz w:val="22"/>
                <w:szCs w:val="22"/>
                <w:lang w:val="hy-AM"/>
              </w:rPr>
            </w:pPr>
            <w:r w:rsidRPr="00983463">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575,781․</w:t>
            </w:r>
            <w:r w:rsidR="0021332F" w:rsidRPr="00983463">
              <w:rPr>
                <w:rFonts w:ascii="GHEA Grapalat" w:hAnsi="GHEA Grapalat"/>
                <w:bCs/>
                <w:sz w:val="22"/>
                <w:szCs w:val="22"/>
              </w:rPr>
              <w:t>3</w:t>
            </w:r>
          </w:p>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371,409․</w:t>
            </w:r>
            <w:r w:rsidR="0021332F" w:rsidRPr="00983463">
              <w:rPr>
                <w:rFonts w:ascii="GHEA Grapalat" w:hAnsi="GHEA Grapalat"/>
                <w:bCs/>
                <w:sz w:val="22"/>
                <w:szCs w:val="22"/>
              </w:rPr>
              <w:t>7</w:t>
            </w:r>
          </w:p>
          <w:p w:rsidR="0021332F" w:rsidRPr="00983463" w:rsidRDefault="0021332F" w:rsidP="008F499B">
            <w:pPr>
              <w:jc w:val="center"/>
              <w:rPr>
                <w:rFonts w:ascii="GHEA Grapalat" w:hAnsi="GHEA Grapalat"/>
                <w:bCs/>
                <w:sz w:val="22"/>
                <w:szCs w:val="22"/>
                <w:lang w:val="en-US" w:eastAsia="en-US"/>
              </w:rPr>
            </w:pPr>
            <w:r w:rsidRPr="00983463">
              <w:rPr>
                <w:rFonts w:ascii="GHEA Grapalat" w:hAnsi="GHEA Grapalat"/>
                <w:bCs/>
                <w:sz w:val="22"/>
                <w:szCs w:val="22"/>
              </w:rPr>
              <w:t>204</w:t>
            </w:r>
            <w:r w:rsidR="00FA450C">
              <w:rPr>
                <w:rFonts w:ascii="GHEA Grapalat" w:hAnsi="GHEA Grapalat"/>
                <w:bCs/>
                <w:sz w:val="22"/>
                <w:szCs w:val="22"/>
                <w:lang w:val="hy-AM"/>
              </w:rPr>
              <w:t>,</w:t>
            </w:r>
            <w:r w:rsidRPr="00983463">
              <w:rPr>
                <w:rFonts w:ascii="GHEA Grapalat" w:hAnsi="GHEA Grapalat"/>
                <w:bCs/>
                <w:sz w:val="22"/>
                <w:szCs w:val="22"/>
              </w:rPr>
              <w:t>371</w:t>
            </w:r>
            <w:r w:rsidR="00FA450C">
              <w:rPr>
                <w:rFonts w:ascii="MS Mincho" w:eastAsia="MS Mincho" w:hAnsi="MS Mincho" w:cs="MS Mincho"/>
                <w:bCs/>
                <w:sz w:val="22"/>
                <w:szCs w:val="22"/>
                <w:lang w:val="hy-AM"/>
              </w:rPr>
              <w:t>․</w:t>
            </w:r>
            <w:r w:rsidRPr="00983463">
              <w:rPr>
                <w:rFonts w:ascii="GHEA Grapalat" w:hAnsi="GHEA Grapalat"/>
                <w:bCs/>
                <w:sz w:val="22"/>
                <w:szCs w:val="22"/>
              </w:rPr>
              <w:t>6</w:t>
            </w:r>
          </w:p>
          <w:p w:rsidR="0021332F" w:rsidRPr="00983463" w:rsidRDefault="0021332F" w:rsidP="008F499B">
            <w:pPr>
              <w:spacing w:line="276" w:lineRule="auto"/>
              <w:jc w:val="center"/>
              <w:rPr>
                <w:rFonts w:ascii="GHEA Grapalat" w:hAnsi="GHEA Grapalat"/>
                <w:bCs/>
                <w:sz w:val="22"/>
                <w:szCs w:val="22"/>
                <w:lang w:val="hy-AM"/>
              </w:rPr>
            </w:pPr>
          </w:p>
        </w:tc>
      </w:tr>
      <w:tr w:rsidR="0021332F" w:rsidRPr="00983463" w:rsidTr="008F499B">
        <w:trPr>
          <w:trHeight w:val="895"/>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rPr>
                <w:rFonts w:ascii="GHEA Grapalat" w:hAnsi="GHEA Grapalat"/>
                <w:sz w:val="22"/>
                <w:szCs w:val="22"/>
              </w:rPr>
            </w:pPr>
            <w:r w:rsidRPr="00983463">
              <w:rPr>
                <w:rFonts w:ascii="GHEA Grapalat" w:hAnsi="GHEA Grapalat"/>
                <w:sz w:val="22"/>
                <w:szCs w:val="22"/>
              </w:rPr>
              <w:t>1</w:t>
            </w:r>
            <w:r w:rsidRPr="00983463">
              <w:rPr>
                <w:rFonts w:ascii="GHEA Grapalat" w:hAnsi="GHEA Grapalat"/>
                <w:sz w:val="22"/>
                <w:szCs w:val="22"/>
                <w:lang w:val="ru-RU"/>
              </w:rPr>
              <w:t>2</w:t>
            </w:r>
            <w:r w:rsidRPr="00983463">
              <w:rPr>
                <w:rFonts w:ascii="GHEA Grapalat" w:hAnsi="GHEA Grapalat"/>
                <w:sz w:val="22"/>
                <w:szCs w:val="22"/>
              </w:rPr>
              <w:t>.</w:t>
            </w:r>
          </w:p>
        </w:tc>
        <w:tc>
          <w:tcPr>
            <w:tcW w:w="6840" w:type="dxa"/>
            <w:tcBorders>
              <w:left w:val="nil"/>
            </w:tcBorders>
            <w:vAlign w:val="center"/>
          </w:tcPr>
          <w:p w:rsidR="0021332F" w:rsidRPr="00983463" w:rsidRDefault="0021332F" w:rsidP="008F499B">
            <w:pPr>
              <w:pStyle w:val="BodyTextIndent"/>
              <w:tabs>
                <w:tab w:val="clear" w:pos="540"/>
                <w:tab w:val="left" w:pos="720"/>
              </w:tabs>
              <w:rPr>
                <w:rFonts w:ascii="GHEA Grapalat" w:hAnsi="GHEA Grapalat" w:cs="Sylfaen"/>
                <w:sz w:val="22"/>
                <w:szCs w:val="22"/>
              </w:rPr>
            </w:pPr>
            <w:r w:rsidRPr="00983463">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983463" w:rsidRDefault="00FA450C" w:rsidP="008F499B">
            <w:pPr>
              <w:jc w:val="center"/>
              <w:rPr>
                <w:rFonts w:ascii="GHEA Grapalat" w:hAnsi="GHEA Grapalat"/>
                <w:bCs/>
                <w:sz w:val="22"/>
                <w:szCs w:val="22"/>
                <w:lang w:val="en-US" w:eastAsia="en-US"/>
              </w:rPr>
            </w:pPr>
            <w:r>
              <w:rPr>
                <w:rFonts w:ascii="GHEA Grapalat" w:hAnsi="GHEA Grapalat"/>
                <w:bCs/>
                <w:sz w:val="22"/>
                <w:szCs w:val="22"/>
              </w:rPr>
              <w:t>1,319,130․</w:t>
            </w:r>
            <w:r w:rsidR="0021332F" w:rsidRPr="00983463">
              <w:rPr>
                <w:rFonts w:ascii="GHEA Grapalat" w:hAnsi="GHEA Grapalat"/>
                <w:bCs/>
                <w:sz w:val="22"/>
                <w:szCs w:val="22"/>
              </w:rPr>
              <w:t>8</w:t>
            </w:r>
          </w:p>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lang w:val="hy-AM"/>
              </w:rPr>
            </w:pPr>
          </w:p>
        </w:tc>
      </w:tr>
    </w:tbl>
    <w:p w:rsidR="0021332F" w:rsidRPr="00983463" w:rsidRDefault="0021332F" w:rsidP="0021332F">
      <w:pPr>
        <w:pStyle w:val="BodyTextIndent"/>
        <w:tabs>
          <w:tab w:val="clear" w:pos="540"/>
          <w:tab w:val="left" w:pos="720"/>
        </w:tabs>
        <w:ind w:right="567"/>
        <w:rPr>
          <w:rFonts w:ascii="GHEA Grapalat" w:hAnsi="GHEA Grapalat" w:cs="Sylfaen"/>
          <w:sz w:val="22"/>
          <w:szCs w:val="22"/>
          <w:lang w:val="ru-RU"/>
        </w:rPr>
      </w:pPr>
      <w:r w:rsidRPr="00983463">
        <w:rPr>
          <w:rFonts w:ascii="GHEA Grapalat" w:hAnsi="GHEA Grapalat"/>
          <w:sz w:val="22"/>
          <w:szCs w:val="22"/>
          <w:lang w:val="ru-RU"/>
        </w:rPr>
        <w:t xml:space="preserve"> </w:t>
      </w:r>
      <w:r w:rsidRPr="00983463">
        <w:rPr>
          <w:rFonts w:ascii="GHEA Grapalat" w:hAnsi="GHEA Grapalat"/>
          <w:sz w:val="22"/>
          <w:szCs w:val="22"/>
          <w:lang w:val="ru-RU"/>
        </w:rPr>
        <w:tab/>
      </w:r>
      <w:r w:rsidRPr="00983463">
        <w:rPr>
          <w:rFonts w:ascii="GHEA Grapalat" w:hAnsi="GHEA Grapalat"/>
          <w:sz w:val="22"/>
          <w:szCs w:val="22"/>
          <w:lang w:val="ru-RU"/>
        </w:rPr>
        <w:tab/>
      </w:r>
      <w:r w:rsidRPr="00983463">
        <w:rPr>
          <w:rFonts w:ascii="GHEA Grapalat" w:hAnsi="GHEA Grapalat"/>
          <w:sz w:val="22"/>
          <w:szCs w:val="22"/>
          <w:lang w:val="ru-RU"/>
        </w:rPr>
        <w:tab/>
      </w:r>
      <w:r w:rsidRPr="00983463">
        <w:rPr>
          <w:rFonts w:ascii="GHEA Grapalat" w:hAnsi="GHEA Grapalat"/>
          <w:sz w:val="22"/>
          <w:szCs w:val="22"/>
          <w:lang w:val="ru-RU"/>
        </w:rPr>
        <w:tab/>
      </w:r>
      <w:r w:rsidRPr="00983463">
        <w:rPr>
          <w:rFonts w:ascii="GHEA Grapalat" w:hAnsi="GHEA Grapalat"/>
          <w:sz w:val="22"/>
          <w:szCs w:val="22"/>
          <w:lang w:val="ru-RU"/>
        </w:rPr>
        <w:tab/>
      </w:r>
    </w:p>
    <w:p w:rsidR="0021332F" w:rsidRPr="00983463" w:rsidRDefault="0021332F" w:rsidP="0021332F">
      <w:pPr>
        <w:pStyle w:val="BodyTextIndent"/>
        <w:ind w:firstLine="567"/>
        <w:rPr>
          <w:rFonts w:ascii="GHEA Grapalat" w:hAnsi="GHEA Grapalat" w:cs="Sylfaen"/>
          <w:sz w:val="22"/>
          <w:szCs w:val="22"/>
          <w:lang w:val="ru-RU"/>
        </w:rPr>
      </w:pPr>
      <w:r w:rsidRPr="00983463">
        <w:rPr>
          <w:rFonts w:ascii="GHEA Grapalat" w:hAnsi="GHEA Grapalat" w:cs="Sylfaen"/>
          <w:sz w:val="22"/>
          <w:szCs w:val="22"/>
          <w:lang w:val="ru-RU"/>
        </w:rPr>
        <w:lastRenderedPageBreak/>
        <w:t xml:space="preserve">4.4 </w:t>
      </w:r>
      <w:r w:rsidRPr="00983463">
        <w:rPr>
          <w:rFonts w:ascii="GHEA Grapalat" w:hAnsi="GHEA Grapalat" w:cs="Sylfaen"/>
          <w:sz w:val="22"/>
          <w:szCs w:val="22"/>
        </w:rPr>
        <w:t>Առևտրային</w:t>
      </w:r>
      <w:r w:rsidRPr="00983463">
        <w:rPr>
          <w:rFonts w:ascii="GHEA Grapalat" w:hAnsi="GHEA Grapalat" w:cs="Sylfaen"/>
          <w:sz w:val="22"/>
          <w:szCs w:val="22"/>
          <w:lang w:val="ru-RU"/>
        </w:rPr>
        <w:t xml:space="preserve"> </w:t>
      </w:r>
      <w:r w:rsidRPr="00983463">
        <w:rPr>
          <w:rFonts w:ascii="GHEA Grapalat" w:hAnsi="GHEA Grapalat" w:cs="Sylfaen"/>
          <w:sz w:val="22"/>
          <w:szCs w:val="22"/>
        </w:rPr>
        <w:t>կազմակերպությ</w:t>
      </w:r>
      <w:r w:rsidRPr="00983463">
        <w:rPr>
          <w:rFonts w:ascii="GHEA Grapalat" w:hAnsi="GHEA Grapalat" w:cs="Sylfaen"/>
          <w:sz w:val="22"/>
          <w:szCs w:val="22"/>
          <w:lang w:val="hy-AM"/>
        </w:rPr>
        <w:t>ունների</w:t>
      </w:r>
      <w:r w:rsidRPr="00983463">
        <w:rPr>
          <w:rFonts w:ascii="GHEA Grapalat" w:hAnsi="GHEA Grapalat" w:cs="Sylfaen"/>
          <w:sz w:val="22"/>
          <w:szCs w:val="22"/>
          <w:lang w:val="ru-RU"/>
        </w:rPr>
        <w:t xml:space="preserve"> </w:t>
      </w:r>
      <w:r w:rsidRPr="00983463">
        <w:rPr>
          <w:rFonts w:ascii="GHEA Grapalat" w:hAnsi="GHEA Grapalat" w:cs="Sylfaen"/>
          <w:sz w:val="22"/>
          <w:szCs w:val="22"/>
        </w:rPr>
        <w:t>պետական</w:t>
      </w:r>
      <w:r w:rsidRPr="00983463">
        <w:rPr>
          <w:rFonts w:ascii="GHEA Grapalat" w:hAnsi="GHEA Grapalat" w:cs="Sylfaen"/>
          <w:sz w:val="22"/>
          <w:szCs w:val="22"/>
          <w:lang w:val="ru-RU"/>
        </w:rPr>
        <w:t xml:space="preserve"> </w:t>
      </w:r>
      <w:r w:rsidRPr="00983463">
        <w:rPr>
          <w:rFonts w:ascii="GHEA Grapalat" w:hAnsi="GHEA Grapalat" w:cs="Sylfaen"/>
          <w:sz w:val="22"/>
          <w:szCs w:val="22"/>
        </w:rPr>
        <w:t>բաժնեմասի</w:t>
      </w:r>
      <w:r w:rsidRPr="00983463">
        <w:rPr>
          <w:rFonts w:ascii="GHEA Grapalat" w:hAnsi="GHEA Grapalat" w:cs="Sylfaen"/>
          <w:sz w:val="22"/>
          <w:szCs w:val="22"/>
          <w:lang w:val="ru-RU"/>
        </w:rPr>
        <w:t xml:space="preserve"> </w:t>
      </w:r>
      <w:r w:rsidRPr="00983463">
        <w:rPr>
          <w:rFonts w:ascii="GHEA Grapalat" w:hAnsi="GHEA Grapalat" w:cs="Sylfaen"/>
          <w:sz w:val="22"/>
          <w:szCs w:val="22"/>
        </w:rPr>
        <w:t>կառավարման</w:t>
      </w:r>
      <w:r w:rsidRPr="00983463">
        <w:rPr>
          <w:rFonts w:ascii="GHEA Grapalat" w:hAnsi="GHEA Grapalat" w:cs="Sylfaen"/>
          <w:sz w:val="22"/>
          <w:szCs w:val="22"/>
          <w:lang w:val="ru-RU"/>
        </w:rPr>
        <w:t xml:space="preserve"> </w:t>
      </w:r>
      <w:r w:rsidRPr="00983463">
        <w:rPr>
          <w:rFonts w:ascii="GHEA Grapalat" w:hAnsi="GHEA Grapalat" w:cs="Sylfaen"/>
          <w:sz w:val="22"/>
          <w:szCs w:val="22"/>
        </w:rPr>
        <w:t>արդյունավետության</w:t>
      </w:r>
      <w:r w:rsidRPr="00983463">
        <w:rPr>
          <w:rFonts w:ascii="GHEA Grapalat" w:hAnsi="GHEA Grapalat" w:cs="Sylfaen"/>
          <w:sz w:val="22"/>
          <w:szCs w:val="22"/>
          <w:lang w:val="ru-RU"/>
        </w:rPr>
        <w:t xml:space="preserve"> </w:t>
      </w:r>
      <w:r w:rsidRPr="00983463">
        <w:rPr>
          <w:rFonts w:ascii="GHEA Grapalat" w:hAnsi="GHEA Grapalat" w:cs="Sylfaen"/>
          <w:sz w:val="22"/>
          <w:szCs w:val="22"/>
        </w:rPr>
        <w:t>գնահատումն</w:t>
      </w:r>
      <w:r w:rsidRPr="00983463">
        <w:rPr>
          <w:rFonts w:ascii="GHEA Grapalat" w:hAnsi="GHEA Grapalat" w:cs="Sylfaen"/>
          <w:sz w:val="22"/>
          <w:szCs w:val="22"/>
          <w:lang w:val="ru-RU"/>
        </w:rPr>
        <w:t xml:space="preserve"> </w:t>
      </w:r>
      <w:r w:rsidRPr="00983463">
        <w:rPr>
          <w:rFonts w:ascii="GHEA Grapalat" w:hAnsi="GHEA Grapalat" w:cs="Sylfaen"/>
          <w:sz w:val="22"/>
          <w:szCs w:val="22"/>
        </w:rPr>
        <w:t>ըստ</w:t>
      </w:r>
      <w:r w:rsidRPr="00983463">
        <w:rPr>
          <w:rFonts w:ascii="GHEA Grapalat" w:hAnsi="GHEA Grapalat" w:cs="Sylfaen"/>
          <w:sz w:val="22"/>
          <w:szCs w:val="22"/>
          <w:lang w:val="ru-RU"/>
        </w:rPr>
        <w:t xml:space="preserve"> </w:t>
      </w:r>
      <w:r w:rsidRPr="00983463">
        <w:rPr>
          <w:rFonts w:ascii="GHEA Grapalat" w:hAnsi="GHEA Grapalat" w:cs="Sylfaen"/>
          <w:sz w:val="22"/>
          <w:szCs w:val="22"/>
        </w:rPr>
        <w:t>պրակտիկայում</w:t>
      </w:r>
      <w:r w:rsidRPr="00983463">
        <w:rPr>
          <w:rFonts w:ascii="GHEA Grapalat" w:hAnsi="GHEA Grapalat" w:cs="Sylfaen"/>
          <w:sz w:val="22"/>
          <w:szCs w:val="22"/>
          <w:lang w:val="ru-RU"/>
        </w:rPr>
        <w:t xml:space="preserve"> </w:t>
      </w:r>
      <w:r w:rsidRPr="00983463">
        <w:rPr>
          <w:rFonts w:ascii="GHEA Grapalat" w:hAnsi="GHEA Grapalat" w:cs="Sylfaen"/>
          <w:sz w:val="22"/>
          <w:szCs w:val="22"/>
        </w:rPr>
        <w:t>ընդունված</w:t>
      </w:r>
      <w:r w:rsidRPr="00983463">
        <w:rPr>
          <w:rFonts w:ascii="GHEA Grapalat" w:hAnsi="GHEA Grapalat" w:cs="Sylfaen"/>
          <w:sz w:val="22"/>
          <w:szCs w:val="22"/>
          <w:lang w:val="ru-RU"/>
        </w:rPr>
        <w:t xml:space="preserve"> </w:t>
      </w:r>
      <w:r w:rsidRPr="00983463">
        <w:rPr>
          <w:rFonts w:ascii="GHEA Grapalat" w:hAnsi="GHEA Grapalat" w:cs="Sylfaen"/>
          <w:sz w:val="22"/>
          <w:szCs w:val="22"/>
        </w:rPr>
        <w:t>թույլատրելի</w:t>
      </w:r>
      <w:r w:rsidRPr="00983463">
        <w:rPr>
          <w:rFonts w:ascii="GHEA Grapalat" w:hAnsi="GHEA Grapalat" w:cs="Sylfaen"/>
          <w:sz w:val="22"/>
          <w:szCs w:val="22"/>
          <w:lang w:val="ru-RU"/>
        </w:rPr>
        <w:t xml:space="preserve"> </w:t>
      </w:r>
      <w:r w:rsidRPr="00983463">
        <w:rPr>
          <w:rFonts w:ascii="GHEA Grapalat" w:hAnsi="GHEA Grapalat" w:cs="Sylfaen"/>
          <w:sz w:val="22"/>
          <w:szCs w:val="22"/>
        </w:rPr>
        <w:t>սահմանային</w:t>
      </w:r>
      <w:r w:rsidRPr="00983463">
        <w:rPr>
          <w:rFonts w:ascii="GHEA Grapalat" w:hAnsi="GHEA Grapalat" w:cs="Sylfaen"/>
          <w:sz w:val="22"/>
          <w:szCs w:val="22"/>
          <w:lang w:val="ru-RU"/>
        </w:rPr>
        <w:t xml:space="preserve"> </w:t>
      </w:r>
      <w:r w:rsidRPr="00983463">
        <w:rPr>
          <w:rFonts w:ascii="GHEA Grapalat" w:hAnsi="GHEA Grapalat" w:cs="Sylfaen"/>
          <w:sz w:val="22"/>
          <w:szCs w:val="22"/>
        </w:rPr>
        <w:t>նորմաների</w:t>
      </w:r>
      <w:r w:rsidRPr="00983463">
        <w:rPr>
          <w:rFonts w:ascii="GHEA Grapalat" w:hAnsi="GHEA Grapalat" w:cs="Sylfaen"/>
          <w:sz w:val="22"/>
          <w:szCs w:val="22"/>
          <w:lang w:val="ru-RU"/>
        </w:rPr>
        <w:t>.</w:t>
      </w:r>
    </w:p>
    <w:p w:rsidR="0021332F" w:rsidRPr="00983463" w:rsidRDefault="0021332F" w:rsidP="0021332F">
      <w:pPr>
        <w:pStyle w:val="BodyTextIndent"/>
        <w:ind w:firstLine="426"/>
        <w:rPr>
          <w:rFonts w:ascii="GHEA Grapalat" w:hAnsi="GHEA Grapalat" w:cs="Sylfaen"/>
          <w:sz w:val="22"/>
          <w:szCs w:val="22"/>
          <w:lang w:val="hy-AM"/>
        </w:rPr>
      </w:pPr>
      <w:r w:rsidRPr="00983463">
        <w:rPr>
          <w:rFonts w:ascii="GHEA Grapalat" w:hAnsi="GHEA Grapalat" w:cs="Sylfaen"/>
          <w:sz w:val="22"/>
          <w:szCs w:val="22"/>
          <w:lang w:val="ru-RU"/>
        </w:rPr>
        <w:t xml:space="preserve">1. </w:t>
      </w:r>
      <w:r w:rsidRPr="00983463">
        <w:rPr>
          <w:rFonts w:ascii="GHEA Grapalat" w:hAnsi="GHEA Grapalat"/>
          <w:sz w:val="22"/>
          <w:szCs w:val="22"/>
          <w:lang w:val="hy-AM"/>
        </w:rPr>
        <w:t>«</w:t>
      </w:r>
      <w:r w:rsidRPr="00983463">
        <w:rPr>
          <w:rFonts w:ascii="GHEA Grapalat" w:hAnsi="GHEA Grapalat"/>
          <w:sz w:val="22"/>
          <w:szCs w:val="22"/>
          <w:lang w:val="ru-RU"/>
        </w:rPr>
        <w:t>Էլեկտրոնային կառավարման ենթակառուցվածքների ներդրման գրասենյակ</w:t>
      </w:r>
      <w:r w:rsidRPr="00983463">
        <w:rPr>
          <w:rFonts w:ascii="GHEA Grapalat" w:hAnsi="GHEA Grapalat"/>
          <w:sz w:val="22"/>
          <w:szCs w:val="22"/>
          <w:lang w:val="hy-AM"/>
        </w:rPr>
        <w:t>»</w:t>
      </w:r>
      <w:r w:rsidRPr="00983463">
        <w:rPr>
          <w:rFonts w:ascii="GHEA Grapalat" w:hAnsi="GHEA Grapalat"/>
          <w:sz w:val="22"/>
          <w:szCs w:val="22"/>
          <w:lang w:val="ru-RU"/>
        </w:rPr>
        <w:t xml:space="preserve"> </w:t>
      </w:r>
      <w:r w:rsidRPr="00983463">
        <w:rPr>
          <w:rFonts w:ascii="GHEA Grapalat" w:hAnsi="GHEA Grapalat"/>
          <w:sz w:val="22"/>
          <w:szCs w:val="22"/>
          <w:lang w:val="hy-AM"/>
        </w:rPr>
        <w:t xml:space="preserve">և </w:t>
      </w:r>
      <w:r w:rsidRPr="00983463">
        <w:rPr>
          <w:rFonts w:ascii="GHEA Grapalat" w:hAnsi="GHEA Grapalat" w:cs="Sylfaen"/>
          <w:sz w:val="22"/>
          <w:szCs w:val="22"/>
          <w:lang w:val="hy-AM"/>
        </w:rPr>
        <w:t>«Արմենպրես պետական լրատվական գործակալություն» ՓԲԸ-ներն</w:t>
      </w:r>
      <w:r w:rsidRPr="00983463">
        <w:rPr>
          <w:rFonts w:ascii="GHEA Grapalat" w:hAnsi="GHEA Grapalat"/>
          <w:sz w:val="22"/>
          <w:szCs w:val="22"/>
          <w:lang w:val="ru-RU"/>
        </w:rPr>
        <w:t xml:space="preserve"> 2021</w:t>
      </w:r>
      <w:r w:rsidRPr="00983463">
        <w:rPr>
          <w:rFonts w:ascii="GHEA Grapalat" w:hAnsi="GHEA Grapalat"/>
          <w:sz w:val="22"/>
          <w:szCs w:val="22"/>
        </w:rPr>
        <w:t>թ</w:t>
      </w:r>
      <w:r w:rsidRPr="00983463">
        <w:rPr>
          <w:rFonts w:ascii="GHEA Grapalat" w:hAnsi="GHEA Grapalat"/>
          <w:sz w:val="22"/>
          <w:szCs w:val="22"/>
          <w:lang w:val="ru-RU"/>
        </w:rPr>
        <w:t>.-</w:t>
      </w:r>
      <w:r w:rsidRPr="00983463">
        <w:rPr>
          <w:rFonts w:ascii="GHEA Grapalat" w:hAnsi="GHEA Grapalat"/>
          <w:sz w:val="22"/>
          <w:szCs w:val="22"/>
        </w:rPr>
        <w:t>ի</w:t>
      </w:r>
      <w:r w:rsidRPr="00983463">
        <w:rPr>
          <w:rFonts w:ascii="GHEA Grapalat" w:hAnsi="GHEA Grapalat"/>
          <w:sz w:val="22"/>
          <w:szCs w:val="22"/>
          <w:lang w:val="ru-RU"/>
        </w:rPr>
        <w:t xml:space="preserve"> </w:t>
      </w:r>
      <w:r w:rsidRPr="00983463">
        <w:rPr>
          <w:rFonts w:ascii="GHEA Grapalat" w:hAnsi="GHEA Grapalat"/>
          <w:sz w:val="22"/>
          <w:szCs w:val="22"/>
        </w:rPr>
        <w:t>առաջին</w:t>
      </w:r>
      <w:r w:rsidRPr="00983463">
        <w:rPr>
          <w:rFonts w:ascii="GHEA Grapalat" w:hAnsi="GHEA Grapalat"/>
          <w:sz w:val="22"/>
          <w:szCs w:val="22"/>
          <w:lang w:val="ru-RU"/>
        </w:rPr>
        <w:t xml:space="preserve"> </w:t>
      </w:r>
      <w:r w:rsidRPr="00983463">
        <w:rPr>
          <w:rFonts w:ascii="GHEA Grapalat" w:hAnsi="GHEA Grapalat"/>
          <w:sz w:val="22"/>
          <w:szCs w:val="22"/>
        </w:rPr>
        <w:t>կիսամյակի</w:t>
      </w:r>
      <w:r w:rsidRPr="00983463">
        <w:rPr>
          <w:rFonts w:ascii="GHEA Grapalat" w:hAnsi="GHEA Grapalat"/>
          <w:sz w:val="22"/>
          <w:szCs w:val="22"/>
          <w:lang w:val="ru-RU"/>
        </w:rPr>
        <w:t xml:space="preserve"> </w:t>
      </w:r>
      <w:r w:rsidRPr="00983463">
        <w:rPr>
          <w:rFonts w:ascii="GHEA Grapalat" w:hAnsi="GHEA Grapalat" w:cs="Sylfaen"/>
          <w:sz w:val="22"/>
          <w:szCs w:val="22"/>
          <w:lang w:val="ru-RU"/>
        </w:rPr>
        <w:t xml:space="preserve">տվյալներով </w:t>
      </w:r>
      <w:r w:rsidRPr="00983463">
        <w:rPr>
          <w:rFonts w:ascii="GHEA Grapalat" w:hAnsi="GHEA Grapalat" w:cs="Sylfaen"/>
          <w:sz w:val="22"/>
          <w:szCs w:val="22"/>
        </w:rPr>
        <w:t>աշխատել</w:t>
      </w:r>
      <w:r w:rsidRPr="00983463">
        <w:rPr>
          <w:rFonts w:ascii="GHEA Grapalat" w:hAnsi="GHEA Grapalat" w:cs="Sylfaen"/>
          <w:sz w:val="22"/>
          <w:szCs w:val="22"/>
          <w:lang w:val="ru-RU"/>
        </w:rPr>
        <w:t xml:space="preserve"> </w:t>
      </w:r>
      <w:r w:rsidRPr="00983463">
        <w:rPr>
          <w:rFonts w:ascii="GHEA Grapalat" w:hAnsi="GHEA Grapalat" w:cs="Sylfaen"/>
          <w:sz w:val="22"/>
          <w:szCs w:val="22"/>
        </w:rPr>
        <w:t>է</w:t>
      </w:r>
      <w:r w:rsidRPr="00983463">
        <w:rPr>
          <w:rFonts w:ascii="GHEA Grapalat" w:hAnsi="GHEA Grapalat"/>
          <w:sz w:val="22"/>
          <w:szCs w:val="22"/>
          <w:lang w:val="ru-RU"/>
        </w:rPr>
        <w:t xml:space="preserve"> շահույթով</w:t>
      </w:r>
      <w:r w:rsidRPr="00983463">
        <w:rPr>
          <w:rFonts w:ascii="GHEA Grapalat" w:hAnsi="GHEA Grapalat"/>
          <w:sz w:val="22"/>
          <w:szCs w:val="22"/>
          <w:lang w:val="hy-AM"/>
        </w:rPr>
        <w:t xml:space="preserve">, ընդ որում </w:t>
      </w:r>
      <w:r w:rsidRPr="00983463">
        <w:rPr>
          <w:rFonts w:ascii="GHEA Grapalat" w:hAnsi="GHEA Grapalat" w:cs="Sylfaen"/>
          <w:sz w:val="22"/>
          <w:szCs w:val="22"/>
          <w:lang w:val="hy-AM"/>
        </w:rPr>
        <w:t>«Արմենպրես պետական լրատվական գործ</w:t>
      </w:r>
      <w:r w:rsidR="00FA450C">
        <w:rPr>
          <w:rFonts w:ascii="GHEA Grapalat" w:hAnsi="GHEA Grapalat" w:cs="Sylfaen"/>
          <w:sz w:val="22"/>
          <w:szCs w:val="22"/>
          <w:lang w:val="hy-AM"/>
        </w:rPr>
        <w:t>ակալություն» ՓԲԸ-ն ձևավորել է 7,209․</w:t>
      </w:r>
      <w:r w:rsidRPr="00983463">
        <w:rPr>
          <w:rFonts w:ascii="GHEA Grapalat" w:hAnsi="GHEA Grapalat" w:cs="Sylfaen"/>
          <w:sz w:val="22"/>
          <w:szCs w:val="22"/>
          <w:lang w:val="hy-AM"/>
        </w:rPr>
        <w:t>6 հազ․ դրամի շահույթ՝ նախորդ ն</w:t>
      </w:r>
      <w:r w:rsidR="00FA450C">
        <w:rPr>
          <w:rFonts w:ascii="GHEA Grapalat" w:hAnsi="GHEA Grapalat" w:cs="Sylfaen"/>
          <w:sz w:val="22"/>
          <w:szCs w:val="22"/>
          <w:lang w:val="hy-AM"/>
        </w:rPr>
        <w:t>ույն հաշվետու ժամանակահատվածի 4,671․</w:t>
      </w:r>
      <w:r w:rsidRPr="00983463">
        <w:rPr>
          <w:rFonts w:ascii="GHEA Grapalat" w:hAnsi="GHEA Grapalat" w:cs="Sylfaen"/>
          <w:sz w:val="22"/>
          <w:szCs w:val="22"/>
          <w:lang w:val="hy-AM"/>
        </w:rPr>
        <w:t>3 հազ. դրամի վնասի նկատմամբ, իսկ «Հայաստանի պետական հետաքրքր</w:t>
      </w:r>
      <w:r>
        <w:rPr>
          <w:rFonts w:ascii="GHEA Grapalat" w:hAnsi="GHEA Grapalat" w:cs="Sylfaen"/>
          <w:sz w:val="22"/>
          <w:szCs w:val="22"/>
          <w:lang w:val="hy-AM"/>
        </w:rPr>
        <w:t>ությունների ֆոնդ» ՓԲԸ-ն շահույթ</w:t>
      </w:r>
      <w:r w:rsidRPr="00C14675">
        <w:rPr>
          <w:rFonts w:ascii="GHEA Grapalat" w:hAnsi="GHEA Grapalat" w:cs="Sylfaen"/>
          <w:sz w:val="22"/>
          <w:szCs w:val="22"/>
          <w:lang w:val="ru-RU"/>
        </w:rPr>
        <w:t xml:space="preserve"> </w:t>
      </w:r>
      <w:r>
        <w:rPr>
          <w:rFonts w:ascii="GHEA Grapalat" w:hAnsi="GHEA Grapalat" w:cs="Sylfaen"/>
          <w:sz w:val="22"/>
          <w:szCs w:val="22"/>
          <w:lang w:val="hy-AM"/>
        </w:rPr>
        <w:t>(</w:t>
      </w:r>
      <w:r w:rsidRPr="00983463">
        <w:rPr>
          <w:rFonts w:ascii="GHEA Grapalat" w:hAnsi="GHEA Grapalat" w:cs="Sylfaen"/>
          <w:sz w:val="22"/>
          <w:szCs w:val="22"/>
          <w:lang w:val="hy-AM"/>
        </w:rPr>
        <w:t>վնաս</w:t>
      </w:r>
      <w:r w:rsidRPr="00C14675">
        <w:rPr>
          <w:rFonts w:ascii="GHEA Grapalat" w:hAnsi="GHEA Grapalat" w:cs="Sylfaen"/>
          <w:sz w:val="22"/>
          <w:szCs w:val="22"/>
          <w:lang w:val="ru-RU"/>
        </w:rPr>
        <w:t>)</w:t>
      </w:r>
      <w:r w:rsidRPr="00983463">
        <w:rPr>
          <w:rFonts w:ascii="GHEA Grapalat" w:hAnsi="GHEA Grapalat" w:cs="Sylfaen"/>
          <w:sz w:val="22"/>
          <w:szCs w:val="22"/>
          <w:lang w:val="hy-AM"/>
        </w:rPr>
        <w:t xml:space="preserve"> չի ձևավորել՝ նախորդ նույն հաշվետու ժամանա</w:t>
      </w:r>
      <w:r w:rsidR="00FA450C">
        <w:rPr>
          <w:rFonts w:ascii="GHEA Grapalat" w:hAnsi="GHEA Grapalat" w:cs="Sylfaen"/>
          <w:sz w:val="22"/>
          <w:szCs w:val="22"/>
          <w:lang w:val="hy-AM"/>
        </w:rPr>
        <w:t>կահատվածում ձևավորել էր 106,272․</w:t>
      </w:r>
      <w:r w:rsidRPr="00983463">
        <w:rPr>
          <w:rFonts w:ascii="GHEA Grapalat" w:hAnsi="GHEA Grapalat" w:cs="Sylfaen"/>
          <w:sz w:val="22"/>
          <w:szCs w:val="22"/>
          <w:lang w:val="hy-AM"/>
        </w:rPr>
        <w:t>0 հազ․ դրամ վնաս։</w:t>
      </w:r>
    </w:p>
    <w:p w:rsidR="0021332F" w:rsidRPr="00983463" w:rsidRDefault="0021332F" w:rsidP="0021332F">
      <w:pPr>
        <w:tabs>
          <w:tab w:val="left" w:pos="540"/>
        </w:tabs>
        <w:spacing w:line="360" w:lineRule="auto"/>
        <w:ind w:firstLine="426"/>
        <w:jc w:val="both"/>
        <w:rPr>
          <w:rFonts w:ascii="GHEA Grapalat" w:hAnsi="GHEA Grapalat"/>
          <w:sz w:val="22"/>
          <w:szCs w:val="22"/>
          <w:lang w:val="hy-AM"/>
        </w:rPr>
      </w:pPr>
      <w:r w:rsidRPr="00983463">
        <w:rPr>
          <w:rFonts w:ascii="GHEA Grapalat" w:hAnsi="GHEA Grapalat"/>
          <w:sz w:val="22"/>
          <w:szCs w:val="22"/>
          <w:lang w:val="hy-AM"/>
        </w:rPr>
        <w:t>2.</w:t>
      </w:r>
      <w:r w:rsidRPr="00983463">
        <w:rPr>
          <w:rFonts w:ascii="GHEA Grapalat" w:hAnsi="GHEA Grapalat" w:cs="Sylfaen"/>
          <w:sz w:val="22"/>
          <w:szCs w:val="22"/>
          <w:lang w:val="hy-AM"/>
        </w:rPr>
        <w:t xml:space="preserve"> </w:t>
      </w:r>
      <w:r w:rsidRPr="00983463">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Pr="00983463">
        <w:rPr>
          <w:rFonts w:ascii="GHEA Grapalat" w:hAnsi="GHEA Grapalat" w:cs="Sylfaen"/>
          <w:sz w:val="22"/>
          <w:szCs w:val="22"/>
          <w:lang w:val="hy-AM"/>
        </w:rPr>
        <w:t>Բացարձակ իրացվելիության գործակիցը «Արմենպրես պետական լրատվական գործակալություն» ՓԲԸ-ի մոտ համապատասխանում է թույլատրելի սահմանային</w:t>
      </w:r>
      <w:r w:rsidRPr="00983463">
        <w:rPr>
          <w:rFonts w:ascii="GHEA Grapalat" w:hAnsi="GHEA Grapalat"/>
          <w:sz w:val="22"/>
          <w:szCs w:val="22"/>
          <w:lang w:val="hy-AM"/>
        </w:rPr>
        <w:t xml:space="preserve"> </w:t>
      </w:r>
      <w:r w:rsidRPr="00983463">
        <w:rPr>
          <w:rFonts w:ascii="GHEA Grapalat" w:hAnsi="GHEA Grapalat" w:cs="Sylfaen"/>
          <w:sz w:val="22"/>
          <w:szCs w:val="22"/>
          <w:lang w:val="hy-AM"/>
        </w:rPr>
        <w:t xml:space="preserve">նորմաներին, իսկ </w:t>
      </w:r>
      <w:r w:rsidRPr="00983463">
        <w:rPr>
          <w:rFonts w:ascii="GHEA Grapalat" w:hAnsi="GHEA Grapalat"/>
          <w:sz w:val="22"/>
          <w:szCs w:val="22"/>
          <w:lang w:val="hy-AM"/>
        </w:rPr>
        <w:t>«Էլեկտրոնային կառավարման ենթակառուցվածքների ներդրման գրասենյակ» և</w:t>
      </w:r>
      <w:r w:rsidRPr="00983463">
        <w:rPr>
          <w:rFonts w:ascii="GHEA Grapalat" w:hAnsi="GHEA Grapalat" w:cs="Sylfaen"/>
          <w:sz w:val="22"/>
          <w:szCs w:val="22"/>
          <w:lang w:val="hy-AM"/>
        </w:rPr>
        <w:t xml:space="preserve"> «Հայաստանի պետական հետաքրքրությունների ֆոնդ» </w:t>
      </w:r>
      <w:r w:rsidRPr="00983463">
        <w:rPr>
          <w:rFonts w:ascii="GHEA Grapalat" w:hAnsi="GHEA Grapalat"/>
          <w:sz w:val="22"/>
          <w:szCs w:val="22"/>
          <w:lang w:val="hy-AM"/>
        </w:rPr>
        <w:t xml:space="preserve">ՓԲԸ-ների </w:t>
      </w:r>
      <w:r w:rsidRPr="00983463">
        <w:rPr>
          <w:rFonts w:ascii="GHEA Grapalat" w:hAnsi="GHEA Grapalat" w:cs="Sylfaen"/>
          <w:sz w:val="22"/>
          <w:szCs w:val="22"/>
          <w:lang w:val="hy-AM"/>
        </w:rPr>
        <w:t>մոտ գերազանցում է</w:t>
      </w:r>
      <w:r w:rsidRPr="00983463">
        <w:rPr>
          <w:rFonts w:ascii="GHEA Grapalat" w:hAnsi="GHEA Grapalat"/>
          <w:sz w:val="22"/>
          <w:szCs w:val="22"/>
          <w:lang w:val="hy-AM"/>
        </w:rPr>
        <w:t xml:space="preserve"> </w:t>
      </w:r>
      <w:r w:rsidRPr="00983463">
        <w:rPr>
          <w:rFonts w:ascii="GHEA Grapalat" w:hAnsi="GHEA Grapalat" w:cs="Sylfaen"/>
          <w:sz w:val="22"/>
          <w:szCs w:val="22"/>
          <w:lang w:val="hy-AM"/>
        </w:rPr>
        <w:t>ֆինանսական վերլուծության պրակտիկայում ընդունված թույլատրելի սահմանային</w:t>
      </w:r>
      <w:r w:rsidRPr="00983463">
        <w:rPr>
          <w:rFonts w:ascii="GHEA Grapalat" w:hAnsi="GHEA Grapalat"/>
          <w:sz w:val="22"/>
          <w:szCs w:val="22"/>
          <w:lang w:val="hy-AM"/>
        </w:rPr>
        <w:t xml:space="preserve"> </w:t>
      </w:r>
      <w:r w:rsidRPr="00983463">
        <w:rPr>
          <w:rFonts w:ascii="GHEA Grapalat" w:hAnsi="GHEA Grapalat" w:cs="Sylfaen"/>
          <w:sz w:val="22"/>
          <w:szCs w:val="22"/>
          <w:lang w:val="hy-AM"/>
        </w:rPr>
        <w:t>նորմաներին, այսինքն ընկերությունների մոտ առկա է դրամական միջոցների կուտակում, որը խոսում է դրամական միջոցների որոշակի անգործության մասին:</w:t>
      </w:r>
    </w:p>
    <w:p w:rsidR="0021332F" w:rsidRPr="00983463" w:rsidRDefault="0021332F" w:rsidP="0021332F">
      <w:pPr>
        <w:tabs>
          <w:tab w:val="left" w:pos="540"/>
        </w:tabs>
        <w:spacing w:line="360" w:lineRule="auto"/>
        <w:ind w:firstLine="426"/>
        <w:jc w:val="both"/>
        <w:rPr>
          <w:rFonts w:ascii="GHEA Grapalat" w:hAnsi="GHEA Grapalat" w:cs="Sylfaen"/>
          <w:sz w:val="22"/>
          <w:szCs w:val="22"/>
          <w:lang w:val="hy-AM"/>
        </w:rPr>
      </w:pPr>
      <w:r w:rsidRPr="00983463">
        <w:rPr>
          <w:rFonts w:ascii="GHEA Grapalat" w:hAnsi="GHEA Grapalat" w:cs="Sylfaen"/>
          <w:sz w:val="22"/>
          <w:szCs w:val="22"/>
          <w:lang w:val="hy-AM"/>
        </w:rPr>
        <w:t>3.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 Այս գ</w:t>
      </w:r>
      <w:r w:rsidRPr="00983463">
        <w:rPr>
          <w:rFonts w:ascii="GHEA Grapalat" w:hAnsi="GHEA Grapalat"/>
          <w:sz w:val="22"/>
          <w:szCs w:val="22"/>
          <w:lang w:val="hy-AM"/>
        </w:rPr>
        <w:t xml:space="preserve">ործակիցը </w:t>
      </w:r>
      <w:r w:rsidRPr="00983463">
        <w:rPr>
          <w:rFonts w:ascii="GHEA Grapalat" w:hAnsi="GHEA Grapalat" w:cs="Sylfaen"/>
          <w:sz w:val="22"/>
          <w:szCs w:val="22"/>
          <w:lang w:val="hy-AM"/>
        </w:rPr>
        <w:t xml:space="preserve">«Հայաստանի պետական հետաքրքրությունների ֆոնդ» ՓԲԸ-ի մոտ ցածր է՝ ունին բացասական արժեք, իսկ միյուս </w:t>
      </w:r>
      <w:r w:rsidRPr="00983463">
        <w:rPr>
          <w:rFonts w:ascii="GHEA Grapalat" w:hAnsi="GHEA Grapalat"/>
          <w:sz w:val="22"/>
          <w:szCs w:val="22"/>
          <w:lang w:val="hy-AM"/>
        </w:rPr>
        <w:t xml:space="preserve">երկու ընկերությունների մոտ համապատասխանում է </w:t>
      </w:r>
      <w:r w:rsidRPr="00983463">
        <w:rPr>
          <w:rFonts w:ascii="GHEA Grapalat" w:hAnsi="GHEA Grapalat" w:cs="Sylfaen"/>
          <w:sz w:val="22"/>
          <w:szCs w:val="22"/>
          <w:lang w:val="hy-AM"/>
        </w:rPr>
        <w:t>ֆինանսական վերլուծության պրակտիկայում ընդունված թույլատրելի սահմանային</w:t>
      </w:r>
      <w:r w:rsidRPr="00983463">
        <w:rPr>
          <w:rFonts w:ascii="GHEA Grapalat" w:hAnsi="GHEA Grapalat"/>
          <w:sz w:val="22"/>
          <w:szCs w:val="22"/>
          <w:lang w:val="hy-AM"/>
        </w:rPr>
        <w:t xml:space="preserve"> </w:t>
      </w:r>
      <w:r w:rsidRPr="00983463">
        <w:rPr>
          <w:rFonts w:ascii="GHEA Grapalat" w:hAnsi="GHEA Grapalat" w:cs="Sylfaen"/>
          <w:sz w:val="22"/>
          <w:szCs w:val="22"/>
          <w:lang w:val="hy-AM"/>
        </w:rPr>
        <w:t xml:space="preserve">նորմաներին։ </w:t>
      </w:r>
    </w:p>
    <w:p w:rsidR="0021332F" w:rsidRPr="00983463" w:rsidRDefault="0021332F" w:rsidP="0021332F">
      <w:pPr>
        <w:spacing w:line="360" w:lineRule="auto"/>
        <w:ind w:firstLine="426"/>
        <w:jc w:val="both"/>
        <w:rPr>
          <w:rFonts w:ascii="GHEA Grapalat" w:hAnsi="GHEA Grapalat" w:cs="Sylfaen"/>
          <w:sz w:val="22"/>
          <w:szCs w:val="22"/>
          <w:lang w:val="hy-AM"/>
        </w:rPr>
      </w:pPr>
      <w:r w:rsidRPr="00983463">
        <w:rPr>
          <w:rFonts w:ascii="GHEA Grapalat" w:hAnsi="GHEA Grapalat" w:cs="Sylfaen"/>
          <w:sz w:val="22"/>
          <w:szCs w:val="22"/>
          <w:lang w:val="hy-AM"/>
        </w:rPr>
        <w:t xml:space="preserve">4. Ներդրման գործակիցը ցույց է տալիս, սեփական կապիտալի արտադրական ներդրումների ծածկման աստիճանը։ «Արմենպրես պետական լրատվական գործակալություն» ՓԲԸ-ի մոտ գործակիցը կազմում է 1․618՝ նախորդ նույն հաշվետու ժամանակահատվածում կազմել էր 14.293, </w:t>
      </w:r>
      <w:r w:rsidRPr="00983463">
        <w:rPr>
          <w:rFonts w:ascii="GHEA Grapalat" w:hAnsi="GHEA Grapalat"/>
          <w:sz w:val="22"/>
          <w:szCs w:val="22"/>
          <w:lang w:val="hy-AM"/>
        </w:rPr>
        <w:t xml:space="preserve">«Էլեկտրոնային կառավարման ենթակառուցվածքների ներդրման գրասենյակ» ՓԲԸ-ի մոտ հավասար է 1․247, իսկ </w:t>
      </w:r>
      <w:r w:rsidRPr="00983463">
        <w:rPr>
          <w:rFonts w:ascii="GHEA Grapalat" w:hAnsi="GHEA Grapalat" w:cs="Sylfaen"/>
          <w:sz w:val="22"/>
          <w:szCs w:val="22"/>
          <w:lang w:val="hy-AM"/>
        </w:rPr>
        <w:t>«Հայաստանի պետական հետաքրքրությունների ֆոնդ» ՓԲԸ-ի մոտ՝ 0․040։</w:t>
      </w:r>
    </w:p>
    <w:p w:rsidR="0021332F" w:rsidRPr="00983463" w:rsidRDefault="0021332F" w:rsidP="0021332F">
      <w:pPr>
        <w:spacing w:line="360" w:lineRule="auto"/>
        <w:ind w:firstLine="426"/>
        <w:jc w:val="both"/>
        <w:rPr>
          <w:rFonts w:ascii="GHEA Grapalat" w:hAnsi="GHEA Grapalat" w:cs="Sylfaen"/>
          <w:sz w:val="22"/>
          <w:szCs w:val="22"/>
          <w:lang w:val="hy-AM" w:eastAsia="en-US"/>
        </w:rPr>
      </w:pPr>
      <w:r w:rsidRPr="00983463">
        <w:rPr>
          <w:rFonts w:ascii="GHEA Grapalat" w:hAnsi="GHEA Grapalat"/>
          <w:sz w:val="22"/>
          <w:szCs w:val="22"/>
          <w:lang w:val="hy-AM"/>
        </w:rPr>
        <w:t xml:space="preserve">5. </w:t>
      </w:r>
      <w:r w:rsidRPr="00983463">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983463">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w:t>
      </w:r>
      <w:r w:rsidRPr="00983463">
        <w:rPr>
          <w:rFonts w:ascii="GHEA Grapalat" w:hAnsi="GHEA Grapalat"/>
          <w:sz w:val="22"/>
          <w:szCs w:val="22"/>
          <w:lang w:val="hy-AM"/>
        </w:rPr>
        <w:lastRenderedPageBreak/>
        <w:t>ակտիվները:</w:t>
      </w:r>
      <w:r w:rsidRPr="00983463">
        <w:rPr>
          <w:rFonts w:ascii="GHEA Grapalat" w:hAnsi="GHEA Grapalat" w:cs="Sylfaen"/>
          <w:sz w:val="22"/>
          <w:szCs w:val="22"/>
          <w:lang w:val="hy-AM"/>
        </w:rPr>
        <w:t xml:space="preserve"> «Արմենպրես պետական լրատվական գործակալություն» ՓԲԸ-ի մոտ </w:t>
      </w:r>
      <w:r w:rsidRPr="00983463">
        <w:rPr>
          <w:rFonts w:ascii="GHEA Grapalat" w:hAnsi="GHEA Grapalat" w:cs="Sylfaen"/>
          <w:sz w:val="22"/>
          <w:szCs w:val="22"/>
          <w:lang w:val="hy-AM" w:eastAsia="en-US"/>
        </w:rPr>
        <w:t xml:space="preserve">գործակիցը հավասար է 1․374՝ </w:t>
      </w:r>
      <w:r w:rsidRPr="00983463">
        <w:rPr>
          <w:rFonts w:ascii="GHEA Grapalat" w:hAnsi="GHEA Grapalat" w:cs="Sylfaen"/>
          <w:sz w:val="22"/>
          <w:szCs w:val="22"/>
          <w:lang w:val="hy-AM"/>
        </w:rPr>
        <w:t>նախորդ նույն հաշվետու ժամանակահատվածում կազմել էր</w:t>
      </w:r>
      <w:r w:rsidRPr="00983463">
        <w:rPr>
          <w:rFonts w:ascii="GHEA Grapalat" w:hAnsi="GHEA Grapalat" w:cs="Sylfaen"/>
          <w:sz w:val="22"/>
          <w:szCs w:val="22"/>
          <w:lang w:val="hy-AM" w:eastAsia="en-US"/>
        </w:rPr>
        <w:t xml:space="preserve"> 0.596, </w:t>
      </w:r>
      <w:r w:rsidRPr="00983463">
        <w:rPr>
          <w:rFonts w:ascii="GHEA Grapalat" w:hAnsi="GHEA Grapalat"/>
          <w:sz w:val="22"/>
          <w:szCs w:val="22"/>
          <w:lang w:val="hy-AM"/>
        </w:rPr>
        <w:t>«Էլեկտրոնային կառավարման ենթակառուցվածքների ներդրման գրասենյակ»  ՓԲԸ</w:t>
      </w:r>
      <w:r w:rsidRPr="00983463">
        <w:rPr>
          <w:rFonts w:ascii="GHEA Grapalat" w:hAnsi="GHEA Grapalat" w:cs="Sylfaen"/>
          <w:sz w:val="22"/>
          <w:szCs w:val="22"/>
          <w:lang w:val="hy-AM" w:eastAsia="en-US"/>
        </w:rPr>
        <w:t xml:space="preserve">  մոտ հավասար է 0․286՝ </w:t>
      </w:r>
      <w:r w:rsidRPr="00983463">
        <w:rPr>
          <w:rFonts w:ascii="GHEA Grapalat" w:hAnsi="GHEA Grapalat" w:cs="Sylfaen"/>
          <w:sz w:val="22"/>
          <w:szCs w:val="22"/>
          <w:lang w:val="hy-AM"/>
        </w:rPr>
        <w:t xml:space="preserve">նախորդ նույն հաշվետու ժամանակահատվածում կազմել էր </w:t>
      </w:r>
      <w:r w:rsidRPr="00983463">
        <w:rPr>
          <w:rFonts w:ascii="GHEA Grapalat" w:hAnsi="GHEA Grapalat" w:cs="Sylfaen"/>
          <w:sz w:val="22"/>
          <w:szCs w:val="22"/>
          <w:lang w:val="hy-AM" w:eastAsia="en-US"/>
        </w:rPr>
        <w:t xml:space="preserve">0.251, իսկ </w:t>
      </w:r>
      <w:r w:rsidRPr="00983463">
        <w:rPr>
          <w:rFonts w:ascii="GHEA Grapalat" w:hAnsi="GHEA Grapalat" w:cs="Sylfaen"/>
          <w:sz w:val="22"/>
          <w:szCs w:val="22"/>
          <w:lang w:val="hy-AM"/>
        </w:rPr>
        <w:t>«Հայաստանի պետական հետաքրքրությունների ֆոնդ» ՓԲԸ-ի մոտ կազմում է 3․120</w:t>
      </w:r>
      <w:r w:rsidRPr="00983463">
        <w:rPr>
          <w:rFonts w:ascii="GHEA Grapalat" w:hAnsi="GHEA Grapalat" w:cs="Sylfaen"/>
          <w:sz w:val="22"/>
          <w:szCs w:val="22"/>
          <w:lang w:val="hy-AM" w:eastAsia="en-US"/>
        </w:rPr>
        <w:t xml:space="preserve"> : </w:t>
      </w:r>
    </w:p>
    <w:p w:rsidR="0021332F" w:rsidRPr="00983463" w:rsidRDefault="0021332F" w:rsidP="0021332F">
      <w:pPr>
        <w:pStyle w:val="BodyTextIndent"/>
        <w:ind w:firstLine="426"/>
        <w:rPr>
          <w:rFonts w:ascii="GHEA Grapalat" w:hAnsi="GHEA Grapalat" w:cs="Sylfaen"/>
          <w:sz w:val="22"/>
          <w:szCs w:val="22"/>
          <w:lang w:val="hy-AM"/>
        </w:rPr>
      </w:pPr>
      <w:r w:rsidRPr="00983463">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«Հայաստանի պետական հետաքրքրությունների ֆոնդ» ՓԲԸ-ի մոտ գործակիցը զրո է, իսկ «Արմենպրես պետական լրատվական գործակալություն» և </w:t>
      </w:r>
      <w:r w:rsidRPr="00983463">
        <w:rPr>
          <w:rFonts w:ascii="GHEA Grapalat" w:hAnsi="GHEA Grapalat"/>
          <w:sz w:val="22"/>
          <w:szCs w:val="22"/>
          <w:lang w:val="hy-AM"/>
        </w:rPr>
        <w:t>«Էլեկտրոնային կառավարման ենթակառուցվածքների ներդրման գրասենյակ»</w:t>
      </w:r>
      <w:r w:rsidRPr="00983463">
        <w:rPr>
          <w:rFonts w:ascii="GHEA Grapalat" w:hAnsi="GHEA Grapalat" w:cs="Sylfaen"/>
          <w:sz w:val="22"/>
          <w:szCs w:val="22"/>
          <w:lang w:val="hy-AM"/>
        </w:rPr>
        <w:t xml:space="preserve"> ՓԲԸ-ների մոտ գործակիցը դրական է, որը շահույթով աշխատելու հետևանք է և համապատասխանաբար կազմում  է՝ 5․25 և 5․24։</w:t>
      </w:r>
    </w:p>
    <w:p w:rsidR="0021332F" w:rsidRPr="00983463" w:rsidRDefault="0021332F" w:rsidP="0021332F">
      <w:pPr>
        <w:pStyle w:val="BodyTextIndent"/>
        <w:ind w:firstLine="426"/>
        <w:rPr>
          <w:rFonts w:ascii="GHEA Grapalat" w:hAnsi="GHEA Grapalat" w:cs="Sylfaen"/>
          <w:sz w:val="22"/>
          <w:szCs w:val="22"/>
          <w:lang w:val="hy-AM"/>
        </w:rPr>
      </w:pPr>
      <w:r w:rsidRPr="00983463">
        <w:rPr>
          <w:rFonts w:ascii="GHEA Grapalat" w:hAnsi="GHEA Grapalat" w:cs="Sylfaen"/>
          <w:sz w:val="22"/>
          <w:szCs w:val="22"/>
          <w:lang w:val="hy-AM"/>
        </w:rPr>
        <w:t>7. Նշված ժամանակաշրջանում, ինչպես նաև նախորդ նույն հաշվետու ժամանակահատվա</w:t>
      </w:r>
      <w:r w:rsidR="00445796">
        <w:rPr>
          <w:rFonts w:ascii="GHEA Grapalat" w:hAnsi="GHEA Grapalat" w:cs="Sylfaen"/>
          <w:sz w:val="22"/>
          <w:szCs w:val="22"/>
          <w:lang w:val="hy-AM"/>
        </w:rPr>
        <w:t xml:space="preserve">ծում </w:t>
      </w:r>
      <w:r w:rsidRPr="00983463">
        <w:rPr>
          <w:rFonts w:ascii="GHEA Grapalat" w:hAnsi="GHEA Grapalat" w:cs="Sylfaen"/>
          <w:sz w:val="22"/>
          <w:szCs w:val="22"/>
          <w:lang w:val="hy-AM"/>
        </w:rPr>
        <w:t>«Արմենպրես պետական լրատվական գործակալություն» ՓԲԸ-ի ընդամենը սեփական կապիտալը փոքր է կանոնադրական կապիտալի գումարից:</w:t>
      </w:r>
    </w:p>
    <w:p w:rsidR="0021332F" w:rsidRPr="00983463" w:rsidRDefault="0021332F" w:rsidP="0021332F">
      <w:pPr>
        <w:spacing w:line="360" w:lineRule="auto"/>
        <w:ind w:firstLine="426"/>
        <w:jc w:val="both"/>
        <w:rPr>
          <w:rFonts w:ascii="GHEA Grapalat" w:hAnsi="GHEA Grapalat"/>
          <w:sz w:val="22"/>
          <w:szCs w:val="22"/>
          <w:lang w:val="hy-AM"/>
        </w:rPr>
      </w:pPr>
      <w:r w:rsidRPr="00983463">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«Հայաստանի պետական հետաքրքրությունների ֆոնդ» ՓԲԸ-ի մոտ եկամուտներն հիմնականում ձևավորվել են պետբյուջերց ստացված մուտքերից, «Արմենպրես պետական լրատվական գործակալություն» ՓԲԸ-մոտ եկամուտների 24.0 % ձևավորվել է ոչ հիմնական գործունեությունից (դրամաշնորհ), իսկ </w:t>
      </w:r>
      <w:r w:rsidRPr="00983463">
        <w:rPr>
          <w:rFonts w:ascii="GHEA Grapalat" w:hAnsi="GHEA Grapalat"/>
          <w:sz w:val="22"/>
          <w:szCs w:val="22"/>
          <w:lang w:val="hy-AM"/>
        </w:rPr>
        <w:t>«Էլեկտրոնային կառավարման ենթակառուցվածքների ներդրման գրասենյակ» ՓԲԸ</w:t>
      </w:r>
      <w:r w:rsidRPr="00983463">
        <w:rPr>
          <w:rFonts w:ascii="GHEA Grapalat" w:hAnsi="GHEA Grapalat" w:cs="Sylfaen"/>
          <w:sz w:val="22"/>
          <w:szCs w:val="22"/>
          <w:lang w:val="hy-AM"/>
        </w:rPr>
        <w:t xml:space="preserve">-ի եկամուտների 30.1 % դարձյալ ձևավորվել է ոչ հիմնական գործունեությունից (շնորհների շրջանակում ճանաչված եկամուտ, տոկոսներից եկամուտ)։ </w:t>
      </w:r>
    </w:p>
    <w:p w:rsidR="0021332F" w:rsidRPr="00983463" w:rsidRDefault="0021332F" w:rsidP="0021332F">
      <w:pPr>
        <w:spacing w:line="360" w:lineRule="auto"/>
        <w:ind w:firstLine="426"/>
        <w:rPr>
          <w:rFonts w:ascii="GHEA Grapalat" w:hAnsi="GHEA Grapalat" w:cs="Sylfaen"/>
          <w:sz w:val="22"/>
          <w:szCs w:val="22"/>
          <w:lang w:val="hy-AM"/>
        </w:rPr>
      </w:pPr>
      <w:r w:rsidRPr="00983463">
        <w:rPr>
          <w:rFonts w:ascii="GHEA Grapalat" w:hAnsi="GHEA Grapalat" w:cs="Sylfaen"/>
          <w:sz w:val="22"/>
          <w:szCs w:val="22"/>
          <w:lang w:val="hy-AM"/>
        </w:rPr>
        <w:t>4.5  Եզրակացություն</w:t>
      </w:r>
    </w:p>
    <w:p w:rsidR="0021332F" w:rsidRPr="00983463" w:rsidRDefault="0021332F" w:rsidP="0021332F">
      <w:pPr>
        <w:pStyle w:val="BodyTextIndent"/>
        <w:ind w:firstLine="426"/>
        <w:rPr>
          <w:rFonts w:ascii="GHEA Grapalat" w:hAnsi="GHEA Grapalat"/>
          <w:sz w:val="22"/>
          <w:szCs w:val="22"/>
          <w:lang w:val="hy-AM"/>
        </w:rPr>
      </w:pPr>
      <w:r w:rsidRPr="00983463">
        <w:rPr>
          <w:rFonts w:ascii="GHEA Grapalat" w:hAnsi="GHEA Grapalat" w:cs="Sylfaen"/>
          <w:sz w:val="22"/>
          <w:szCs w:val="22"/>
          <w:lang w:val="hy-AM"/>
        </w:rPr>
        <w:tab/>
      </w:r>
      <w:r w:rsidRPr="00983463">
        <w:rPr>
          <w:rFonts w:ascii="GHEA Grapalat" w:hAnsi="GHEA Grapalat"/>
          <w:sz w:val="22"/>
          <w:szCs w:val="22"/>
          <w:lang w:val="hy-AM"/>
        </w:rPr>
        <w:t xml:space="preserve">2021թ.-ի առաջին կիսամյակի </w:t>
      </w:r>
      <w:r w:rsidRPr="00983463">
        <w:rPr>
          <w:rFonts w:ascii="GHEA Grapalat" w:hAnsi="GHEA Grapalat" w:cs="Sylfaen"/>
          <w:sz w:val="22"/>
          <w:szCs w:val="22"/>
          <w:lang w:val="hy-AM"/>
        </w:rPr>
        <w:t xml:space="preserve">տվյալներով ՀՀ վարչապետի աշխատակազմի ենթակայության  երկու կազմակերպություն՝ «Արմենպրես պետական լրատվական գործակալություն»  և </w:t>
      </w:r>
      <w:r w:rsidRPr="00983463">
        <w:rPr>
          <w:rFonts w:ascii="GHEA Grapalat" w:hAnsi="GHEA Grapalat"/>
          <w:sz w:val="22"/>
          <w:szCs w:val="22"/>
          <w:lang w:val="hy-AM"/>
        </w:rPr>
        <w:t xml:space="preserve">«Էլեկտրոնային կառավարման ենթակառուցվածքների ներդրման գրասենյակ» ՓԲԸ-ներն </w:t>
      </w:r>
      <w:r w:rsidRPr="00983463">
        <w:rPr>
          <w:rFonts w:ascii="GHEA Grapalat" w:hAnsi="GHEA Grapalat" w:cs="Sylfaen"/>
          <w:sz w:val="22"/>
          <w:szCs w:val="22"/>
          <w:lang w:val="hy-AM"/>
        </w:rPr>
        <w:t>աշխատել են</w:t>
      </w:r>
      <w:r w:rsidRPr="00983463">
        <w:rPr>
          <w:rFonts w:ascii="GHEA Grapalat" w:hAnsi="GHEA Grapalat"/>
          <w:sz w:val="22"/>
          <w:szCs w:val="22"/>
          <w:lang w:val="hy-AM"/>
        </w:rPr>
        <w:t xml:space="preserve"> շահույթով և </w:t>
      </w:r>
      <w:r w:rsidR="00FA450C">
        <w:rPr>
          <w:rFonts w:ascii="GHEA Grapalat" w:hAnsi="GHEA Grapalat"/>
          <w:sz w:val="22"/>
          <w:szCs w:val="22"/>
          <w:lang w:val="hy-AM"/>
        </w:rPr>
        <w:t>ձևավորել են համապատասխանաբար՝ 7,</w:t>
      </w:r>
      <w:r w:rsidRPr="00983463">
        <w:rPr>
          <w:rFonts w:ascii="GHEA Grapalat" w:hAnsi="GHEA Grapalat"/>
          <w:sz w:val="22"/>
          <w:szCs w:val="22"/>
          <w:lang w:val="hy-AM"/>
        </w:rPr>
        <w:t>20</w:t>
      </w:r>
      <w:r w:rsidR="00205EA1">
        <w:rPr>
          <w:rFonts w:ascii="GHEA Grapalat" w:hAnsi="GHEA Grapalat"/>
          <w:sz w:val="22"/>
          <w:szCs w:val="22"/>
          <w:lang w:val="hy-AM"/>
        </w:rPr>
        <w:t>9․6 հազ․ դրամ և 49,629․</w:t>
      </w:r>
      <w:r w:rsidRPr="00983463">
        <w:rPr>
          <w:rFonts w:ascii="GHEA Grapalat" w:hAnsi="GHEA Grapalat"/>
          <w:sz w:val="22"/>
          <w:szCs w:val="22"/>
          <w:lang w:val="hy-AM"/>
        </w:rPr>
        <w:t>0 հազ․ դրամ զուտ շահույթ։ Ընկերություն</w:t>
      </w:r>
      <w:r w:rsidR="00FA450C">
        <w:rPr>
          <w:rFonts w:ascii="GHEA Grapalat" w:hAnsi="GHEA Grapalat"/>
          <w:sz w:val="22"/>
          <w:szCs w:val="22"/>
          <w:lang w:val="hy-AM"/>
        </w:rPr>
        <w:t>ներն ունեն համապատասխանաբար՝ 34,209․</w:t>
      </w:r>
      <w:r w:rsidRPr="00983463">
        <w:rPr>
          <w:rFonts w:ascii="GHEA Grapalat" w:hAnsi="GHEA Grapalat"/>
          <w:sz w:val="22"/>
          <w:szCs w:val="22"/>
          <w:lang w:val="hy-AM"/>
        </w:rPr>
        <w:t>7 հազ․</w:t>
      </w:r>
      <w:r w:rsidR="00FA450C">
        <w:rPr>
          <w:rFonts w:ascii="GHEA Grapalat" w:hAnsi="GHEA Grapalat"/>
          <w:sz w:val="22"/>
          <w:szCs w:val="22"/>
          <w:lang w:val="hy-AM"/>
        </w:rPr>
        <w:t>դրամ և 210,539․</w:t>
      </w:r>
      <w:r w:rsidRPr="00983463">
        <w:rPr>
          <w:rFonts w:ascii="GHEA Grapalat" w:hAnsi="GHEA Grapalat"/>
          <w:sz w:val="22"/>
          <w:szCs w:val="22"/>
          <w:lang w:val="hy-AM"/>
        </w:rPr>
        <w:t>4 հազ․ դրամ կուտակված շահույթ:</w:t>
      </w:r>
    </w:p>
    <w:p w:rsidR="0021332F" w:rsidRPr="00983463" w:rsidRDefault="0021332F" w:rsidP="0021332F">
      <w:pPr>
        <w:pStyle w:val="BodyTextIndent"/>
        <w:ind w:firstLine="426"/>
        <w:rPr>
          <w:rFonts w:ascii="GHEA Grapalat" w:hAnsi="GHEA Grapalat" w:cs="Sylfaen"/>
          <w:sz w:val="22"/>
          <w:szCs w:val="22"/>
          <w:lang w:val="hy-AM"/>
        </w:rPr>
      </w:pPr>
      <w:r w:rsidRPr="00983463">
        <w:rPr>
          <w:rFonts w:ascii="GHEA Grapalat" w:hAnsi="GHEA Grapalat"/>
          <w:sz w:val="22"/>
          <w:szCs w:val="22"/>
          <w:lang w:val="hy-AM"/>
        </w:rPr>
        <w:t>Հաշվետու ժամանակահատվածում</w:t>
      </w:r>
      <w:r w:rsidRPr="00983463">
        <w:rPr>
          <w:rFonts w:ascii="GHEA Grapalat" w:hAnsi="GHEA Grapalat" w:cs="Sylfaen"/>
          <w:sz w:val="22"/>
          <w:szCs w:val="22"/>
          <w:lang w:val="hy-AM"/>
        </w:rPr>
        <w:t xml:space="preserve"> «Հայաստանի պետական հետաքրքրությունների ֆոնդ»</w:t>
      </w:r>
      <w:r>
        <w:rPr>
          <w:rFonts w:ascii="GHEA Grapalat" w:hAnsi="GHEA Grapalat" w:cs="Sylfaen"/>
          <w:sz w:val="22"/>
          <w:szCs w:val="22"/>
          <w:lang w:val="hy-AM"/>
        </w:rPr>
        <w:t xml:space="preserve"> ՓԲԸ-ն շահույթ</w:t>
      </w:r>
      <w:r w:rsidRPr="00C14675">
        <w:rPr>
          <w:rFonts w:ascii="GHEA Grapalat" w:hAnsi="GHEA Grapalat" w:cs="Sylfaen"/>
          <w:sz w:val="22"/>
          <w:szCs w:val="22"/>
          <w:lang w:val="hy-AM"/>
        </w:rPr>
        <w:t xml:space="preserve"> (</w:t>
      </w:r>
      <w:r>
        <w:rPr>
          <w:rFonts w:ascii="GHEA Grapalat" w:hAnsi="GHEA Grapalat" w:cs="Sylfaen"/>
          <w:sz w:val="22"/>
          <w:szCs w:val="22"/>
          <w:lang w:val="hy-AM"/>
        </w:rPr>
        <w:t>վնաս)</w:t>
      </w:r>
      <w:r w:rsidRPr="00983463">
        <w:rPr>
          <w:rFonts w:ascii="GHEA Grapalat" w:hAnsi="GHEA Grapalat" w:cs="Sylfaen"/>
          <w:sz w:val="22"/>
          <w:szCs w:val="22"/>
          <w:lang w:val="hy-AM"/>
        </w:rPr>
        <w:t>չի ձևավորել։</w:t>
      </w:r>
    </w:p>
    <w:p w:rsidR="0021332F" w:rsidRPr="00983463" w:rsidRDefault="0021332F" w:rsidP="0021332F">
      <w:pPr>
        <w:pStyle w:val="BodyTextIndent"/>
        <w:tabs>
          <w:tab w:val="clear" w:pos="540"/>
          <w:tab w:val="left" w:pos="0"/>
        </w:tabs>
        <w:rPr>
          <w:rFonts w:ascii="GHEA Grapalat" w:hAnsi="GHEA Grapalat"/>
          <w:sz w:val="22"/>
          <w:szCs w:val="22"/>
          <w:lang w:val="hy-AM"/>
        </w:rPr>
      </w:pPr>
    </w:p>
    <w:p w:rsidR="0021332F" w:rsidRDefault="0021332F" w:rsidP="0021332F">
      <w:pPr>
        <w:pStyle w:val="BodyTextIndent"/>
        <w:tabs>
          <w:tab w:val="clear" w:pos="540"/>
          <w:tab w:val="left" w:pos="0"/>
        </w:tabs>
        <w:rPr>
          <w:rFonts w:ascii="GHEA Grapalat" w:hAnsi="GHEA Grapalat"/>
          <w:sz w:val="22"/>
          <w:szCs w:val="22"/>
          <w:lang w:val="hy-AM"/>
        </w:rPr>
      </w:pPr>
    </w:p>
    <w:p w:rsidR="00445796" w:rsidRDefault="00445796" w:rsidP="0021332F">
      <w:pPr>
        <w:pStyle w:val="BodyTextIndent"/>
        <w:tabs>
          <w:tab w:val="clear" w:pos="540"/>
          <w:tab w:val="left" w:pos="0"/>
        </w:tabs>
        <w:rPr>
          <w:rFonts w:ascii="GHEA Grapalat" w:hAnsi="GHEA Grapalat"/>
          <w:sz w:val="22"/>
          <w:szCs w:val="22"/>
          <w:lang w:val="hy-AM"/>
        </w:rPr>
      </w:pPr>
    </w:p>
    <w:p w:rsidR="00445796" w:rsidRDefault="00445796" w:rsidP="0021332F">
      <w:pPr>
        <w:pStyle w:val="BodyTextIndent"/>
        <w:tabs>
          <w:tab w:val="clear" w:pos="540"/>
          <w:tab w:val="left" w:pos="0"/>
        </w:tabs>
        <w:rPr>
          <w:rFonts w:ascii="GHEA Grapalat" w:hAnsi="GHEA Grapalat"/>
          <w:sz w:val="22"/>
          <w:szCs w:val="22"/>
          <w:lang w:val="hy-AM"/>
        </w:rPr>
      </w:pPr>
    </w:p>
    <w:p w:rsidR="00445796" w:rsidRPr="00C93A83" w:rsidRDefault="00445796" w:rsidP="0021332F">
      <w:pPr>
        <w:pStyle w:val="BodyTextIndent"/>
        <w:tabs>
          <w:tab w:val="clear" w:pos="540"/>
          <w:tab w:val="left" w:pos="0"/>
        </w:tabs>
        <w:rPr>
          <w:rFonts w:ascii="GHEA Grapalat" w:hAnsi="GHEA Grapalat"/>
          <w:sz w:val="22"/>
          <w:szCs w:val="22"/>
          <w:lang w:val="hy-AM"/>
        </w:rPr>
      </w:pPr>
    </w:p>
    <w:p w:rsidR="0021332F" w:rsidRPr="00983463" w:rsidRDefault="0021332F" w:rsidP="0021332F">
      <w:pPr>
        <w:pStyle w:val="BodyTextIndent"/>
        <w:tabs>
          <w:tab w:val="clear" w:pos="540"/>
        </w:tabs>
        <w:jc w:val="center"/>
        <w:rPr>
          <w:rFonts w:ascii="GHEA Grapalat" w:hAnsi="GHEA Grapalat" w:cs="Sylfaen"/>
          <w:b/>
          <w:sz w:val="22"/>
          <w:szCs w:val="22"/>
          <w:u w:val="single"/>
          <w:lang w:val="hy-AM"/>
        </w:rPr>
      </w:pPr>
      <w:r w:rsidRPr="00983463">
        <w:rPr>
          <w:rFonts w:ascii="GHEA Grapalat" w:hAnsi="GHEA Grapalat"/>
          <w:b/>
          <w:sz w:val="22"/>
          <w:szCs w:val="22"/>
          <w:u w:val="single"/>
          <w:lang w:val="hy-AM"/>
        </w:rPr>
        <w:t xml:space="preserve">5.  </w:t>
      </w:r>
      <w:r w:rsidRPr="00983463">
        <w:rPr>
          <w:rFonts w:ascii="GHEA Grapalat" w:hAnsi="GHEA Grapalat" w:cs="Sylfaen"/>
          <w:b/>
          <w:sz w:val="22"/>
          <w:szCs w:val="22"/>
          <w:u w:val="single"/>
          <w:lang w:val="hy-AM"/>
        </w:rPr>
        <w:t>ՀՀ</w:t>
      </w:r>
      <w:r w:rsidRPr="00983463">
        <w:rPr>
          <w:rFonts w:ascii="GHEA Grapalat" w:hAnsi="GHEA Grapalat"/>
          <w:b/>
          <w:sz w:val="22"/>
          <w:szCs w:val="22"/>
          <w:u w:val="single"/>
          <w:lang w:val="hy-AM"/>
        </w:rPr>
        <w:t xml:space="preserve">  ՇՐՋԱԿԱ ՄԻՋԱՎԱՅՐԻ </w:t>
      </w:r>
      <w:r w:rsidRPr="00983463">
        <w:rPr>
          <w:rFonts w:ascii="GHEA Grapalat" w:hAnsi="GHEA Grapalat" w:cs="Sylfaen"/>
          <w:b/>
          <w:sz w:val="22"/>
          <w:szCs w:val="22"/>
          <w:u w:val="single"/>
          <w:lang w:val="hy-AM"/>
        </w:rPr>
        <w:t>ՆԱԽԱՐԱՐՈՒԹՅՈՒՆ</w:t>
      </w:r>
    </w:p>
    <w:p w:rsidR="0021332F" w:rsidRPr="00983463" w:rsidRDefault="0021332F" w:rsidP="0021332F">
      <w:pPr>
        <w:pStyle w:val="BodyTextIndent"/>
        <w:tabs>
          <w:tab w:val="clear" w:pos="540"/>
          <w:tab w:val="left" w:pos="720"/>
        </w:tabs>
        <w:rPr>
          <w:rFonts w:ascii="GHEA Grapalat" w:hAnsi="GHEA Grapalat"/>
          <w:sz w:val="22"/>
          <w:szCs w:val="22"/>
          <w:lang w:val="hy-AM"/>
        </w:rPr>
      </w:pPr>
    </w:p>
    <w:p w:rsidR="0021332F" w:rsidRPr="00983463" w:rsidRDefault="0021332F" w:rsidP="0021332F">
      <w:pPr>
        <w:pStyle w:val="BodyTextIndent"/>
        <w:tabs>
          <w:tab w:val="clear" w:pos="540"/>
          <w:tab w:val="left" w:pos="720"/>
        </w:tabs>
        <w:ind w:firstLine="284"/>
        <w:rPr>
          <w:rFonts w:ascii="GHEA Grapalat" w:hAnsi="GHEA Grapalat"/>
          <w:sz w:val="22"/>
          <w:szCs w:val="22"/>
          <w:lang w:val="hy-AM"/>
        </w:rPr>
      </w:pPr>
      <w:r w:rsidRPr="00983463">
        <w:rPr>
          <w:rFonts w:ascii="GHEA Grapalat" w:hAnsi="GHEA Grapalat"/>
          <w:sz w:val="22"/>
          <w:szCs w:val="22"/>
          <w:lang w:val="hy-AM"/>
        </w:rPr>
        <w:t xml:space="preserve">5.1 Նախարարության ենթակայությամբ 2021թ.-ի առաջին կիսամյակի </w:t>
      </w:r>
      <w:r w:rsidRPr="00983463">
        <w:rPr>
          <w:rFonts w:ascii="GHEA Grapalat" w:hAnsi="GHEA Grapalat" w:cs="Sylfaen"/>
          <w:sz w:val="22"/>
          <w:szCs w:val="22"/>
          <w:lang w:val="hy-AM"/>
        </w:rPr>
        <w:t xml:space="preserve">տվյալներով </w:t>
      </w:r>
      <w:r w:rsidRPr="00983463">
        <w:rPr>
          <w:rFonts w:ascii="GHEA Grapalat" w:hAnsi="GHEA Grapalat"/>
          <w:sz w:val="22"/>
          <w:szCs w:val="22"/>
          <w:lang w:val="hy-AM"/>
        </w:rPr>
        <w:t xml:space="preserve">առկա է թվով 1 պետական մասնակցությամբ առևտրային կազմակերպություն` «Զվարթնոց ԱՕԿ» ՓԲԸ: </w:t>
      </w:r>
    </w:p>
    <w:p w:rsidR="0021332F" w:rsidRPr="00983463" w:rsidRDefault="0021332F" w:rsidP="0021332F">
      <w:pPr>
        <w:pStyle w:val="BodyTextIndent"/>
        <w:ind w:firstLine="284"/>
        <w:rPr>
          <w:rFonts w:ascii="GHEA Grapalat" w:hAnsi="GHEA Grapalat"/>
          <w:sz w:val="22"/>
          <w:szCs w:val="22"/>
          <w:lang w:val="hy-AM"/>
        </w:rPr>
      </w:pPr>
      <w:r w:rsidRPr="00983463">
        <w:rPr>
          <w:rFonts w:ascii="GHEA Grapalat" w:hAnsi="GHEA Grapalat"/>
          <w:sz w:val="22"/>
          <w:szCs w:val="22"/>
          <w:lang w:val="hy-AM"/>
        </w:rPr>
        <w:t>5.2 Ը</w:t>
      </w:r>
      <w:r w:rsidRPr="00983463">
        <w:rPr>
          <w:rFonts w:ascii="GHEA Grapalat" w:hAnsi="GHEA Grapalat" w:cs="Sylfaen"/>
          <w:sz w:val="22"/>
          <w:szCs w:val="22"/>
          <w:lang w:val="hy-AM"/>
        </w:rPr>
        <w:t>նկերությանն աշխատողների թվաքանակը կազմել է՝ 49 աշխատող։</w:t>
      </w:r>
    </w:p>
    <w:p w:rsidR="0021332F" w:rsidRPr="00983463" w:rsidRDefault="0021332F" w:rsidP="0021332F">
      <w:pPr>
        <w:pStyle w:val="BodyTextIndent"/>
        <w:tabs>
          <w:tab w:val="num" w:pos="-5220"/>
        </w:tabs>
        <w:ind w:firstLine="284"/>
        <w:rPr>
          <w:rFonts w:ascii="GHEA Grapalat" w:hAnsi="GHEA Grapalat"/>
          <w:i/>
          <w:iCs/>
          <w:sz w:val="22"/>
          <w:szCs w:val="22"/>
          <w:lang w:val="hy-AM"/>
        </w:rPr>
      </w:pPr>
      <w:r w:rsidRPr="00983463">
        <w:rPr>
          <w:rFonts w:ascii="GHEA Grapalat" w:hAnsi="GHEA Grapalat"/>
          <w:sz w:val="22"/>
          <w:szCs w:val="22"/>
          <w:lang w:val="hy-AM"/>
        </w:rPr>
        <w:t xml:space="preserve">5.3 </w:t>
      </w:r>
      <w:r w:rsidRPr="00983463">
        <w:rPr>
          <w:rFonts w:ascii="GHEA Grapalat" w:hAnsi="GHEA Grapalat" w:cs="Sylfaen"/>
          <w:sz w:val="22"/>
          <w:szCs w:val="22"/>
          <w:lang w:val="hy-AM"/>
        </w:rPr>
        <w:t>Առևտրային կազմակերպության ֆինանսատնտեսական գործունեության ամփոփ արդյունքներն այսպիսին են.</w:t>
      </w:r>
      <w:r w:rsidRPr="00983463">
        <w:rPr>
          <w:rFonts w:ascii="GHEA Grapalat" w:hAnsi="GHEA Grapalat"/>
          <w:sz w:val="22"/>
          <w:szCs w:val="22"/>
          <w:lang w:val="hy-AM"/>
        </w:rPr>
        <w:tab/>
      </w:r>
      <w:r w:rsidRPr="00983463">
        <w:rPr>
          <w:rFonts w:ascii="GHEA Grapalat" w:hAnsi="GHEA Grapalat"/>
          <w:sz w:val="22"/>
          <w:szCs w:val="22"/>
          <w:lang w:val="hy-AM"/>
        </w:rPr>
        <w:tab/>
      </w:r>
      <w:r w:rsidRPr="00983463">
        <w:rPr>
          <w:rFonts w:ascii="GHEA Grapalat" w:hAnsi="GHEA Grapalat"/>
          <w:sz w:val="22"/>
          <w:szCs w:val="22"/>
          <w:lang w:val="hy-AM"/>
        </w:rPr>
        <w:tab/>
      </w:r>
      <w:r w:rsidRPr="00983463">
        <w:rPr>
          <w:rFonts w:ascii="GHEA Grapalat" w:hAnsi="GHEA Grapalat"/>
          <w:sz w:val="22"/>
          <w:szCs w:val="22"/>
          <w:lang w:val="hy-AM"/>
        </w:rPr>
        <w:tab/>
      </w:r>
      <w:r w:rsidRPr="00983463">
        <w:rPr>
          <w:rFonts w:ascii="GHEA Grapalat" w:hAnsi="GHEA Grapalat"/>
          <w:sz w:val="22"/>
          <w:szCs w:val="22"/>
          <w:lang w:val="hy-AM"/>
        </w:rPr>
        <w:tab/>
      </w:r>
    </w:p>
    <w:p w:rsidR="0021332F" w:rsidRPr="00983463" w:rsidRDefault="0021332F" w:rsidP="0021332F">
      <w:pPr>
        <w:pStyle w:val="BodyTextIndent"/>
        <w:tabs>
          <w:tab w:val="num" w:pos="-5220"/>
        </w:tabs>
        <w:jc w:val="right"/>
        <w:rPr>
          <w:rFonts w:ascii="GHEA Grapalat" w:hAnsi="GHEA Grapalat"/>
          <w:sz w:val="22"/>
          <w:szCs w:val="22"/>
          <w:lang w:val="hy-AM"/>
        </w:rPr>
      </w:pPr>
      <w:r w:rsidRPr="00983463">
        <w:rPr>
          <w:rFonts w:ascii="GHEA Grapalat" w:hAnsi="GHEA Grapalat"/>
          <w:i/>
          <w:iCs/>
          <w:sz w:val="22"/>
          <w:szCs w:val="22"/>
          <w:lang w:val="hy-AM"/>
        </w:rPr>
        <w:t xml:space="preserve">  (</w:t>
      </w:r>
      <w:r w:rsidRPr="00983463">
        <w:rPr>
          <w:rFonts w:ascii="GHEA Grapalat" w:hAnsi="GHEA Grapalat" w:cs="Sylfaen"/>
          <w:i/>
          <w:iCs/>
          <w:sz w:val="22"/>
          <w:szCs w:val="22"/>
          <w:lang w:val="hy-AM"/>
        </w:rPr>
        <w:t>հազ. դրամ)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983463"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983463" w:rsidRDefault="0021332F" w:rsidP="008F499B">
            <w:pPr>
              <w:pStyle w:val="BodyTextIndent"/>
              <w:tabs>
                <w:tab w:val="clear" w:pos="540"/>
                <w:tab w:val="left" w:pos="720"/>
              </w:tabs>
              <w:jc w:val="center"/>
              <w:rPr>
                <w:rFonts w:ascii="GHEA Grapalat" w:hAnsi="GHEA Grapalat"/>
                <w:b/>
                <w:sz w:val="22"/>
                <w:szCs w:val="22"/>
              </w:rPr>
            </w:pPr>
            <w:r w:rsidRPr="00983463">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983463" w:rsidRDefault="0021332F" w:rsidP="008F499B">
            <w:pPr>
              <w:pStyle w:val="BodyTextIndent"/>
              <w:tabs>
                <w:tab w:val="clear" w:pos="540"/>
                <w:tab w:val="left" w:pos="720"/>
              </w:tabs>
              <w:jc w:val="center"/>
              <w:rPr>
                <w:rFonts w:ascii="GHEA Grapalat" w:hAnsi="GHEA Grapalat"/>
                <w:bCs/>
                <w:sz w:val="22"/>
                <w:szCs w:val="22"/>
              </w:rPr>
            </w:pPr>
            <w:r w:rsidRPr="00983463">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983463" w:rsidRDefault="0021332F" w:rsidP="008F499B">
            <w:pPr>
              <w:pStyle w:val="BodyTextIndent"/>
              <w:tabs>
                <w:tab w:val="clear" w:pos="540"/>
                <w:tab w:val="left" w:pos="720"/>
              </w:tabs>
              <w:jc w:val="center"/>
              <w:rPr>
                <w:rFonts w:ascii="GHEA Grapalat" w:hAnsi="GHEA Grapalat" w:cs="Sylfaen"/>
                <w:bCs/>
                <w:sz w:val="22"/>
                <w:szCs w:val="22"/>
                <w:lang w:val="ru-RU"/>
              </w:rPr>
            </w:pPr>
            <w:r w:rsidRPr="00983463">
              <w:rPr>
                <w:rFonts w:ascii="GHEA Grapalat" w:hAnsi="GHEA Grapalat"/>
                <w:bCs/>
                <w:sz w:val="22"/>
                <w:szCs w:val="22"/>
              </w:rPr>
              <w:t>2021</w:t>
            </w:r>
            <w:r w:rsidRPr="00983463">
              <w:rPr>
                <w:rFonts w:ascii="GHEA Grapalat" w:hAnsi="GHEA Grapalat" w:cs="Sylfaen"/>
                <w:bCs/>
                <w:sz w:val="22"/>
                <w:szCs w:val="22"/>
              </w:rPr>
              <w:t>թ</w:t>
            </w:r>
            <w:r w:rsidRPr="00983463">
              <w:rPr>
                <w:rFonts w:ascii="GHEA Grapalat" w:hAnsi="GHEA Grapalat" w:cs="Sylfaen"/>
                <w:bCs/>
                <w:sz w:val="22"/>
                <w:szCs w:val="22"/>
                <w:lang w:val="ru-RU"/>
              </w:rPr>
              <w:t>.</w:t>
            </w:r>
          </w:p>
          <w:p w:rsidR="0021332F" w:rsidRPr="00983463" w:rsidRDefault="0021332F" w:rsidP="008F499B">
            <w:pPr>
              <w:pStyle w:val="BodyTextIndent"/>
              <w:tabs>
                <w:tab w:val="clear" w:pos="540"/>
                <w:tab w:val="left" w:pos="720"/>
              </w:tabs>
              <w:jc w:val="center"/>
              <w:rPr>
                <w:rFonts w:ascii="GHEA Grapalat" w:hAnsi="GHEA Grapalat" w:cs="Sylfaen"/>
                <w:bCs/>
                <w:sz w:val="22"/>
                <w:szCs w:val="22"/>
                <w:lang w:val="hy-AM"/>
              </w:rPr>
            </w:pPr>
            <w:r w:rsidRPr="00983463">
              <w:rPr>
                <w:rFonts w:ascii="GHEA Grapalat" w:hAnsi="GHEA Grapalat"/>
                <w:bCs/>
                <w:sz w:val="22"/>
                <w:szCs w:val="22"/>
              </w:rPr>
              <w:t>առաջին կիսամյակ</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1.</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sz w:val="22"/>
                <w:szCs w:val="22"/>
              </w:rPr>
            </w:pPr>
            <w:r w:rsidRPr="00983463">
              <w:rPr>
                <w:rFonts w:ascii="GHEA Grapalat" w:hAnsi="GHEA Grapalat" w:cs="Sylfaen"/>
                <w:sz w:val="22"/>
                <w:szCs w:val="22"/>
              </w:rPr>
              <w:t>Սեփական  կապիտալ</w:t>
            </w:r>
          </w:p>
        </w:tc>
        <w:tc>
          <w:tcPr>
            <w:tcW w:w="2160" w:type="dxa"/>
            <w:tcBorders>
              <w:right w:val="single" w:sz="18" w:space="0" w:color="auto"/>
            </w:tcBorders>
          </w:tcPr>
          <w:p w:rsidR="0021332F" w:rsidRPr="00983463" w:rsidRDefault="00FA450C" w:rsidP="008F499B">
            <w:pPr>
              <w:jc w:val="center"/>
              <w:rPr>
                <w:rFonts w:ascii="GHEA Grapalat" w:hAnsi="GHEA Grapalat"/>
                <w:sz w:val="22"/>
                <w:szCs w:val="22"/>
                <w:lang w:val="en-US" w:eastAsia="en-US"/>
              </w:rPr>
            </w:pPr>
            <w:r>
              <w:rPr>
                <w:rFonts w:ascii="GHEA Grapalat" w:hAnsi="GHEA Grapalat"/>
                <w:sz w:val="22"/>
                <w:szCs w:val="22"/>
              </w:rPr>
              <w:t>108,810․</w:t>
            </w:r>
            <w:r w:rsidR="0021332F" w:rsidRPr="00983463">
              <w:rPr>
                <w:rFonts w:ascii="GHEA Grapalat" w:hAnsi="GHEA Grapalat"/>
                <w:sz w:val="22"/>
                <w:szCs w:val="22"/>
              </w:rPr>
              <w:t>3</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2.</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cs="Sylfaen"/>
                <w:sz w:val="22"/>
                <w:szCs w:val="22"/>
              </w:rPr>
            </w:pPr>
            <w:r w:rsidRPr="00983463">
              <w:rPr>
                <w:rFonts w:ascii="GHEA Grapalat" w:hAnsi="GHEA Grapalat" w:cs="Sylfaen"/>
                <w:sz w:val="22"/>
                <w:szCs w:val="22"/>
              </w:rPr>
              <w:t>Աշխատել է շահույթով</w:t>
            </w:r>
            <w:r w:rsidRPr="00983463">
              <w:rPr>
                <w:rFonts w:ascii="GHEA Grapalat" w:hAnsi="GHEA Grapalat" w:cs="Sylfaen"/>
                <w:sz w:val="22"/>
                <w:szCs w:val="22"/>
                <w:lang w:val="hy-AM"/>
              </w:rPr>
              <w:t xml:space="preserve"> </w:t>
            </w:r>
            <w:r w:rsidRPr="00983463">
              <w:rPr>
                <w:rFonts w:ascii="GHEA Grapalat" w:hAnsi="GHEA Grapalat" w:cs="Sylfaen"/>
                <w:sz w:val="22"/>
                <w:szCs w:val="22"/>
              </w:rPr>
              <w:t>(</w:t>
            </w:r>
            <w:r w:rsidRPr="00983463">
              <w:rPr>
                <w:rFonts w:ascii="GHEA Grapalat" w:hAnsi="GHEA Grapalat" w:cs="Sylfaen"/>
                <w:sz w:val="22"/>
                <w:szCs w:val="22"/>
                <w:lang w:val="ru-RU"/>
              </w:rPr>
              <w:t>հատ</w:t>
            </w:r>
            <w:r w:rsidRPr="00983463">
              <w:rPr>
                <w:rFonts w:ascii="GHEA Grapalat" w:hAnsi="GHEA Grapalat" w:cs="Sylfaen"/>
                <w:sz w:val="22"/>
                <w:szCs w:val="22"/>
              </w:rPr>
              <w:t>)</w:t>
            </w:r>
          </w:p>
        </w:tc>
        <w:tc>
          <w:tcPr>
            <w:tcW w:w="2160" w:type="dxa"/>
            <w:tcBorders>
              <w:right w:val="single" w:sz="18" w:space="0" w:color="auto"/>
            </w:tcBorders>
          </w:tcPr>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rPr>
            </w:pPr>
            <w:r w:rsidRPr="00983463">
              <w:rPr>
                <w:rFonts w:ascii="GHEA Grapalat" w:hAnsi="GHEA Grapalat"/>
                <w:sz w:val="22"/>
                <w:szCs w:val="22"/>
              </w:rPr>
              <w:t>1</w:t>
            </w:r>
          </w:p>
        </w:tc>
      </w:tr>
      <w:tr w:rsidR="0021332F" w:rsidRPr="00983463" w:rsidTr="008F499B">
        <w:trPr>
          <w:trHeight w:val="150"/>
        </w:trPr>
        <w:tc>
          <w:tcPr>
            <w:tcW w:w="720" w:type="dxa"/>
            <w:tcBorders>
              <w:left w:val="single" w:sz="18" w:space="0" w:color="auto"/>
              <w:right w:val="single" w:sz="18" w:space="0" w:color="auto"/>
            </w:tcBorders>
          </w:tcPr>
          <w:p w:rsidR="0021332F" w:rsidRPr="00983463" w:rsidRDefault="0021332F" w:rsidP="008F499B">
            <w:pPr>
              <w:pStyle w:val="BodyText"/>
              <w:rPr>
                <w:rFonts w:ascii="GHEA Grapalat" w:hAnsi="GHEA Grapalat"/>
                <w:sz w:val="22"/>
                <w:szCs w:val="22"/>
              </w:rPr>
            </w:pPr>
            <w:r w:rsidRPr="00983463">
              <w:rPr>
                <w:rFonts w:ascii="GHEA Grapalat" w:hAnsi="GHEA Grapalat"/>
                <w:sz w:val="22"/>
                <w:szCs w:val="22"/>
              </w:rPr>
              <w:t>3.</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sz w:val="22"/>
                <w:szCs w:val="22"/>
              </w:rPr>
            </w:pPr>
            <w:r w:rsidRPr="00983463">
              <w:rPr>
                <w:rFonts w:ascii="GHEA Grapalat" w:hAnsi="GHEA Grapalat" w:cs="Sylfaen"/>
                <w:sz w:val="22"/>
                <w:szCs w:val="22"/>
              </w:rPr>
              <w:t>Զուտ շահույթի ընդհանուր ծավալը</w:t>
            </w:r>
          </w:p>
        </w:tc>
        <w:tc>
          <w:tcPr>
            <w:tcW w:w="2160" w:type="dxa"/>
            <w:tcBorders>
              <w:right w:val="single" w:sz="18" w:space="0" w:color="auto"/>
            </w:tcBorders>
            <w:vAlign w:val="center"/>
          </w:tcPr>
          <w:p w:rsidR="0021332F" w:rsidRPr="00983463" w:rsidRDefault="00FA450C" w:rsidP="00FA450C">
            <w:pPr>
              <w:jc w:val="center"/>
              <w:rPr>
                <w:rFonts w:ascii="GHEA Grapalat" w:hAnsi="GHEA Grapalat"/>
                <w:sz w:val="22"/>
                <w:szCs w:val="22"/>
                <w:lang w:val="en-US" w:eastAsia="en-US"/>
              </w:rPr>
            </w:pPr>
            <w:r>
              <w:rPr>
                <w:rFonts w:ascii="GHEA Grapalat" w:hAnsi="GHEA Grapalat"/>
                <w:sz w:val="22"/>
                <w:szCs w:val="22"/>
              </w:rPr>
              <w:t>6,</w:t>
            </w:r>
            <w:r w:rsidR="0021332F" w:rsidRPr="00983463">
              <w:rPr>
                <w:rFonts w:ascii="GHEA Grapalat" w:hAnsi="GHEA Grapalat"/>
                <w:sz w:val="22"/>
                <w:szCs w:val="22"/>
              </w:rPr>
              <w:t>257</w:t>
            </w:r>
            <w:r>
              <w:rPr>
                <w:rFonts w:ascii="MS Mincho" w:eastAsia="MS Mincho" w:hAnsi="MS Mincho" w:cs="MS Mincho"/>
                <w:sz w:val="22"/>
                <w:szCs w:val="22"/>
                <w:lang w:val="hy-AM"/>
              </w:rPr>
              <w:t>․</w:t>
            </w:r>
            <w:r w:rsidR="0021332F" w:rsidRPr="00983463">
              <w:rPr>
                <w:rFonts w:ascii="GHEA Grapalat" w:hAnsi="GHEA Grapalat"/>
                <w:sz w:val="22"/>
                <w:szCs w:val="22"/>
              </w:rPr>
              <w:t>0</w:t>
            </w:r>
          </w:p>
        </w:tc>
      </w:tr>
      <w:tr w:rsidR="0021332F" w:rsidRPr="00983463" w:rsidTr="008F499B">
        <w:trPr>
          <w:trHeight w:val="1132"/>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4.</w:t>
            </w:r>
          </w:p>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4.1</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sz w:val="22"/>
                <w:szCs w:val="22"/>
                <w:lang w:val="hy-AM"/>
              </w:rPr>
            </w:pPr>
            <w:r w:rsidRPr="00983463">
              <w:rPr>
                <w:rFonts w:ascii="GHEA Grapalat" w:hAnsi="GHEA Grapalat" w:cs="Sylfaen"/>
                <w:sz w:val="22"/>
                <w:szCs w:val="22"/>
              </w:rPr>
              <w:t>Եկամուտների ընդամենը ծավալը` այդ թվում</w:t>
            </w:r>
          </w:p>
          <w:p w:rsidR="0021332F" w:rsidRPr="00983463" w:rsidRDefault="0021332F" w:rsidP="008F499B">
            <w:pPr>
              <w:pStyle w:val="BodyTextIndent"/>
              <w:tabs>
                <w:tab w:val="clear" w:pos="540"/>
                <w:tab w:val="left" w:pos="720"/>
              </w:tabs>
              <w:jc w:val="left"/>
              <w:rPr>
                <w:rFonts w:ascii="GHEA Grapalat" w:hAnsi="GHEA Grapalat"/>
                <w:sz w:val="22"/>
                <w:szCs w:val="22"/>
              </w:rPr>
            </w:pPr>
            <w:r w:rsidRPr="00983463">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111,</w:t>
            </w:r>
            <w:r w:rsidR="0021332F" w:rsidRPr="00983463">
              <w:rPr>
                <w:rFonts w:ascii="GHEA Grapalat" w:hAnsi="GHEA Grapalat"/>
                <w:sz w:val="22"/>
                <w:szCs w:val="22"/>
              </w:rPr>
              <w:t>244</w:t>
            </w:r>
            <w:r>
              <w:rPr>
                <w:rFonts w:ascii="MS Mincho" w:eastAsia="MS Mincho" w:hAnsi="MS Mincho" w:cs="MS Mincho"/>
                <w:sz w:val="22"/>
                <w:szCs w:val="22"/>
                <w:lang w:val="hy-AM"/>
              </w:rPr>
              <w:t>․</w:t>
            </w:r>
            <w:r w:rsidR="0021332F" w:rsidRPr="00983463">
              <w:rPr>
                <w:rFonts w:ascii="GHEA Grapalat" w:hAnsi="GHEA Grapalat"/>
                <w:sz w:val="22"/>
                <w:szCs w:val="22"/>
              </w:rPr>
              <w:t>4</w:t>
            </w:r>
          </w:p>
          <w:p w:rsidR="0021332F" w:rsidRPr="00983463" w:rsidRDefault="0021332F" w:rsidP="00A3584E">
            <w:pPr>
              <w:jc w:val="center"/>
              <w:rPr>
                <w:rFonts w:ascii="GHEA Grapalat" w:hAnsi="GHEA Grapalat"/>
                <w:sz w:val="22"/>
                <w:szCs w:val="22"/>
                <w:lang w:val="en-US" w:eastAsia="en-US"/>
              </w:rPr>
            </w:pPr>
            <w:r w:rsidRPr="00983463">
              <w:rPr>
                <w:rFonts w:ascii="GHEA Grapalat" w:hAnsi="GHEA Grapalat"/>
                <w:sz w:val="22"/>
                <w:szCs w:val="22"/>
              </w:rPr>
              <w:t>106</w:t>
            </w:r>
            <w:r w:rsidR="00A3584E">
              <w:rPr>
                <w:rFonts w:ascii="GHEA Grapalat" w:hAnsi="GHEA Grapalat"/>
                <w:sz w:val="22"/>
                <w:szCs w:val="22"/>
                <w:lang w:val="hy-AM"/>
              </w:rPr>
              <w:t>,</w:t>
            </w:r>
            <w:r w:rsidR="00A3584E">
              <w:rPr>
                <w:rFonts w:ascii="GHEA Grapalat" w:hAnsi="GHEA Grapalat"/>
                <w:sz w:val="22"/>
                <w:szCs w:val="22"/>
              </w:rPr>
              <w:t>086․</w:t>
            </w:r>
            <w:r w:rsidRPr="00983463">
              <w:rPr>
                <w:rFonts w:ascii="GHEA Grapalat" w:hAnsi="GHEA Grapalat"/>
                <w:sz w:val="22"/>
                <w:szCs w:val="22"/>
              </w:rPr>
              <w:t>6</w:t>
            </w:r>
          </w:p>
        </w:tc>
      </w:tr>
      <w:tr w:rsidR="0021332F" w:rsidRPr="00983463" w:rsidTr="008F499B">
        <w:trPr>
          <w:trHeight w:val="882"/>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5.</w:t>
            </w:r>
          </w:p>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5.1</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sz w:val="22"/>
                <w:szCs w:val="22"/>
              </w:rPr>
            </w:pPr>
            <w:r w:rsidRPr="00983463">
              <w:rPr>
                <w:rFonts w:ascii="GHEA Grapalat" w:hAnsi="GHEA Grapalat" w:cs="Sylfaen"/>
                <w:sz w:val="22"/>
                <w:szCs w:val="22"/>
              </w:rPr>
              <w:t>Ծախսերի ընդհանուր ծավալը, այդ թվում`</w:t>
            </w:r>
          </w:p>
          <w:p w:rsidR="0021332F" w:rsidRPr="00983463" w:rsidRDefault="0021332F" w:rsidP="008F499B">
            <w:pPr>
              <w:pStyle w:val="BodyTextIndent"/>
              <w:tabs>
                <w:tab w:val="clear" w:pos="540"/>
                <w:tab w:val="left" w:pos="720"/>
              </w:tabs>
              <w:jc w:val="left"/>
              <w:rPr>
                <w:rFonts w:ascii="GHEA Grapalat" w:hAnsi="GHEA Grapalat"/>
                <w:sz w:val="22"/>
                <w:szCs w:val="22"/>
              </w:rPr>
            </w:pPr>
            <w:r w:rsidRPr="00983463">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102,036․</w:t>
            </w:r>
            <w:r w:rsidR="0021332F" w:rsidRPr="00983463">
              <w:rPr>
                <w:rFonts w:ascii="GHEA Grapalat" w:hAnsi="GHEA Grapalat"/>
                <w:sz w:val="22"/>
                <w:szCs w:val="22"/>
              </w:rPr>
              <w:t>8</w:t>
            </w:r>
          </w:p>
          <w:p w:rsidR="0021332F" w:rsidRPr="00983463" w:rsidRDefault="00A3584E" w:rsidP="00445796">
            <w:pPr>
              <w:jc w:val="center"/>
              <w:rPr>
                <w:rFonts w:ascii="GHEA Grapalat" w:hAnsi="GHEA Grapalat"/>
                <w:sz w:val="22"/>
                <w:szCs w:val="22"/>
                <w:lang w:val="en-US" w:eastAsia="en-US"/>
              </w:rPr>
            </w:pPr>
            <w:r>
              <w:rPr>
                <w:rFonts w:ascii="GHEA Grapalat" w:hAnsi="GHEA Grapalat"/>
                <w:sz w:val="22"/>
                <w:szCs w:val="22"/>
              </w:rPr>
              <w:t>90,518․</w:t>
            </w:r>
            <w:r w:rsidR="0021332F" w:rsidRPr="00983463">
              <w:rPr>
                <w:rFonts w:ascii="GHEA Grapalat" w:hAnsi="GHEA Grapalat"/>
                <w:sz w:val="22"/>
                <w:szCs w:val="22"/>
              </w:rPr>
              <w:t>4</w:t>
            </w:r>
          </w:p>
          <w:p w:rsidR="0021332F" w:rsidRPr="00983463" w:rsidRDefault="0021332F" w:rsidP="008F499B">
            <w:pPr>
              <w:pStyle w:val="BodyTextIndent"/>
              <w:tabs>
                <w:tab w:val="clear" w:pos="540"/>
                <w:tab w:val="left" w:pos="508"/>
                <w:tab w:val="left" w:pos="720"/>
              </w:tabs>
              <w:spacing w:line="276" w:lineRule="auto"/>
              <w:jc w:val="left"/>
              <w:rPr>
                <w:rFonts w:ascii="GHEA Grapalat" w:hAnsi="GHEA Grapalat"/>
                <w:sz w:val="22"/>
                <w:szCs w:val="22"/>
              </w:rPr>
            </w:pPr>
          </w:p>
        </w:tc>
      </w:tr>
      <w:tr w:rsidR="0021332F" w:rsidRPr="00983463" w:rsidTr="008F499B">
        <w:trPr>
          <w:trHeight w:val="557"/>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6.</w:t>
            </w:r>
          </w:p>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rPr>
              <w:t>6.1</w:t>
            </w:r>
          </w:p>
          <w:p w:rsidR="0021332F" w:rsidRPr="00983463" w:rsidRDefault="0021332F" w:rsidP="008F499B">
            <w:pPr>
              <w:pStyle w:val="BodyTextIndent"/>
              <w:tabs>
                <w:tab w:val="clear" w:pos="540"/>
                <w:tab w:val="left" w:pos="720"/>
              </w:tabs>
              <w:jc w:val="center"/>
              <w:rPr>
                <w:rFonts w:ascii="GHEA Grapalat" w:hAnsi="GHEA Grapalat"/>
                <w:sz w:val="22"/>
                <w:szCs w:val="22"/>
                <w:lang w:val="ru-RU"/>
              </w:rPr>
            </w:pPr>
            <w:r w:rsidRPr="00983463">
              <w:rPr>
                <w:rFonts w:ascii="GHEA Grapalat" w:hAnsi="GHEA Grapalat"/>
                <w:sz w:val="22"/>
                <w:szCs w:val="22"/>
              </w:rPr>
              <w:t>6.2</w:t>
            </w:r>
          </w:p>
          <w:p w:rsidR="0021332F" w:rsidRPr="00983463" w:rsidRDefault="0021332F" w:rsidP="008F499B">
            <w:pPr>
              <w:pStyle w:val="BodyTextIndent"/>
              <w:tabs>
                <w:tab w:val="clear" w:pos="540"/>
                <w:tab w:val="left" w:pos="720"/>
              </w:tabs>
              <w:jc w:val="center"/>
              <w:rPr>
                <w:rFonts w:ascii="GHEA Grapalat" w:hAnsi="GHEA Grapalat"/>
                <w:sz w:val="22"/>
                <w:szCs w:val="22"/>
                <w:lang w:val="ru-RU"/>
              </w:rPr>
            </w:pPr>
            <w:r w:rsidRPr="00983463">
              <w:rPr>
                <w:rFonts w:ascii="GHEA Grapalat" w:hAnsi="GHEA Grapalat"/>
                <w:sz w:val="22"/>
                <w:szCs w:val="22"/>
                <w:lang w:val="ru-RU"/>
              </w:rPr>
              <w:t>6.3</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sz w:val="22"/>
                <w:szCs w:val="22"/>
                <w:lang w:val="ru-RU"/>
              </w:rPr>
            </w:pPr>
            <w:r w:rsidRPr="00983463">
              <w:rPr>
                <w:rFonts w:ascii="GHEA Grapalat" w:hAnsi="GHEA Grapalat" w:cs="Sylfaen"/>
                <w:sz w:val="22"/>
                <w:szCs w:val="22"/>
              </w:rPr>
              <w:t>Ընթացիկ</w:t>
            </w:r>
            <w:r w:rsidRPr="00983463">
              <w:rPr>
                <w:rFonts w:ascii="GHEA Grapalat" w:hAnsi="GHEA Grapalat" w:cs="Sylfaen"/>
                <w:sz w:val="22"/>
                <w:szCs w:val="22"/>
                <w:lang w:val="hy-AM"/>
              </w:rPr>
              <w:t xml:space="preserve"> </w:t>
            </w:r>
            <w:r w:rsidRPr="00983463">
              <w:rPr>
                <w:rFonts w:ascii="GHEA Grapalat" w:hAnsi="GHEA Grapalat" w:cs="Sylfaen"/>
                <w:sz w:val="22"/>
                <w:szCs w:val="22"/>
              </w:rPr>
              <w:t>պարտավորություններ</w:t>
            </w:r>
            <w:r w:rsidRPr="00983463">
              <w:rPr>
                <w:rFonts w:ascii="GHEA Grapalat" w:hAnsi="GHEA Grapalat" w:cs="Sylfaen"/>
                <w:sz w:val="22"/>
                <w:szCs w:val="22"/>
                <w:lang w:val="hy-AM"/>
              </w:rPr>
              <w:t xml:space="preserve"> </w:t>
            </w:r>
            <w:r w:rsidRPr="00983463">
              <w:rPr>
                <w:rFonts w:ascii="GHEA Grapalat" w:hAnsi="GHEA Grapalat" w:cs="Sylfaen"/>
                <w:sz w:val="22"/>
                <w:szCs w:val="22"/>
              </w:rPr>
              <w:t>ընդամենը</w:t>
            </w:r>
            <w:r w:rsidRPr="00983463">
              <w:rPr>
                <w:rFonts w:ascii="GHEA Grapalat" w:hAnsi="GHEA Grapalat" w:cs="Sylfaen"/>
                <w:sz w:val="22"/>
                <w:szCs w:val="22"/>
                <w:lang w:val="ru-RU"/>
              </w:rPr>
              <w:t xml:space="preserve">, </w:t>
            </w:r>
            <w:r w:rsidRPr="00983463">
              <w:rPr>
                <w:rFonts w:ascii="GHEA Grapalat" w:hAnsi="GHEA Grapalat" w:cs="Sylfaen"/>
                <w:sz w:val="22"/>
                <w:szCs w:val="22"/>
              </w:rPr>
              <w:t>այդ</w:t>
            </w:r>
            <w:r w:rsidRPr="00983463">
              <w:rPr>
                <w:rFonts w:ascii="GHEA Grapalat" w:hAnsi="GHEA Grapalat" w:cs="Sylfaen"/>
                <w:sz w:val="22"/>
                <w:szCs w:val="22"/>
                <w:lang w:val="hy-AM"/>
              </w:rPr>
              <w:t xml:space="preserve"> </w:t>
            </w:r>
            <w:r w:rsidRPr="00983463">
              <w:rPr>
                <w:rFonts w:ascii="GHEA Grapalat" w:hAnsi="GHEA Grapalat" w:cs="Sylfaen"/>
                <w:sz w:val="22"/>
                <w:szCs w:val="22"/>
              </w:rPr>
              <w:t>թվում</w:t>
            </w:r>
            <w:r w:rsidRPr="00983463">
              <w:rPr>
                <w:rFonts w:ascii="GHEA Grapalat" w:hAnsi="GHEA Grapalat" w:cs="Sylfaen"/>
                <w:sz w:val="22"/>
                <w:szCs w:val="22"/>
                <w:lang w:val="ru-RU"/>
              </w:rPr>
              <w:t>`</w:t>
            </w:r>
          </w:p>
          <w:p w:rsidR="0021332F" w:rsidRPr="00983463" w:rsidRDefault="0021332F" w:rsidP="008F499B">
            <w:pPr>
              <w:pStyle w:val="BodyTextIndent"/>
              <w:tabs>
                <w:tab w:val="clear" w:pos="540"/>
                <w:tab w:val="left" w:pos="720"/>
              </w:tabs>
              <w:jc w:val="left"/>
              <w:rPr>
                <w:rFonts w:ascii="GHEA Grapalat" w:hAnsi="GHEA Grapalat"/>
                <w:sz w:val="22"/>
                <w:szCs w:val="22"/>
                <w:lang w:val="ru-RU"/>
              </w:rPr>
            </w:pPr>
            <w:r w:rsidRPr="00983463">
              <w:rPr>
                <w:rFonts w:ascii="GHEA Grapalat" w:hAnsi="GHEA Grapalat" w:cs="Sylfaen"/>
                <w:sz w:val="22"/>
                <w:szCs w:val="22"/>
              </w:rPr>
              <w:t>Կրեդիտորական</w:t>
            </w:r>
            <w:r w:rsidRPr="00983463">
              <w:rPr>
                <w:rFonts w:ascii="GHEA Grapalat" w:hAnsi="GHEA Grapalat" w:cs="Sylfaen"/>
                <w:sz w:val="22"/>
                <w:szCs w:val="22"/>
                <w:lang w:val="hy-AM"/>
              </w:rPr>
              <w:t xml:space="preserve"> </w:t>
            </w:r>
            <w:r w:rsidRPr="00983463">
              <w:rPr>
                <w:rFonts w:ascii="GHEA Grapalat" w:hAnsi="GHEA Grapalat" w:cs="Sylfaen"/>
                <w:sz w:val="22"/>
                <w:szCs w:val="22"/>
              </w:rPr>
              <w:t>պարտքեր</w:t>
            </w:r>
            <w:r w:rsidRPr="00983463">
              <w:rPr>
                <w:rFonts w:ascii="GHEA Grapalat" w:hAnsi="GHEA Grapalat" w:cs="Sylfaen"/>
                <w:sz w:val="22"/>
                <w:szCs w:val="22"/>
                <w:lang w:val="hy-AM"/>
              </w:rPr>
              <w:t xml:space="preserve"> </w:t>
            </w:r>
            <w:r w:rsidRPr="00983463">
              <w:rPr>
                <w:rFonts w:ascii="GHEA Grapalat" w:hAnsi="GHEA Grapalat" w:cs="Sylfaen"/>
                <w:sz w:val="22"/>
                <w:szCs w:val="22"/>
              </w:rPr>
              <w:t>գնումների</w:t>
            </w:r>
            <w:r w:rsidRPr="00983463">
              <w:rPr>
                <w:rFonts w:ascii="GHEA Grapalat" w:hAnsi="GHEA Grapalat" w:cs="Sylfaen"/>
                <w:sz w:val="22"/>
                <w:szCs w:val="22"/>
                <w:lang w:val="hy-AM"/>
              </w:rPr>
              <w:t xml:space="preserve"> </w:t>
            </w:r>
            <w:r w:rsidRPr="00983463">
              <w:rPr>
                <w:rFonts w:ascii="GHEA Grapalat" w:hAnsi="GHEA Grapalat" w:cs="Sylfaen"/>
                <w:sz w:val="22"/>
                <w:szCs w:val="22"/>
              </w:rPr>
              <w:t>գծով</w:t>
            </w:r>
          </w:p>
          <w:p w:rsidR="0021332F" w:rsidRPr="00983463" w:rsidRDefault="0021332F" w:rsidP="008F499B">
            <w:pPr>
              <w:pStyle w:val="BodyTextIndent"/>
              <w:tabs>
                <w:tab w:val="clear" w:pos="540"/>
                <w:tab w:val="left" w:pos="720"/>
              </w:tabs>
              <w:jc w:val="left"/>
              <w:rPr>
                <w:rFonts w:ascii="GHEA Grapalat" w:hAnsi="GHEA Grapalat" w:cs="Sylfaen"/>
                <w:sz w:val="22"/>
                <w:szCs w:val="22"/>
                <w:lang w:val="ru-RU"/>
              </w:rPr>
            </w:pPr>
            <w:r w:rsidRPr="00983463">
              <w:rPr>
                <w:rFonts w:ascii="GHEA Grapalat" w:hAnsi="GHEA Grapalat" w:cs="Sylfaen"/>
                <w:sz w:val="22"/>
                <w:szCs w:val="22"/>
                <w:lang w:val="ru-RU"/>
              </w:rPr>
              <w:t>կարճաժամկետ կրեդիտորական պարտքեր բյուջեին</w:t>
            </w:r>
          </w:p>
          <w:p w:rsidR="0021332F" w:rsidRPr="00983463" w:rsidRDefault="0021332F" w:rsidP="008F499B">
            <w:pPr>
              <w:pStyle w:val="BodyTextIndent"/>
              <w:tabs>
                <w:tab w:val="clear" w:pos="540"/>
                <w:tab w:val="left" w:pos="720"/>
              </w:tabs>
              <w:jc w:val="left"/>
              <w:rPr>
                <w:rFonts w:ascii="GHEA Grapalat" w:hAnsi="GHEA Grapalat" w:cs="Sylfaen"/>
                <w:sz w:val="22"/>
                <w:szCs w:val="22"/>
                <w:lang w:val="ru-RU"/>
              </w:rPr>
            </w:pPr>
            <w:r w:rsidRPr="00983463">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73,800․</w:t>
            </w:r>
            <w:r w:rsidR="0021332F" w:rsidRPr="00983463">
              <w:rPr>
                <w:rFonts w:ascii="GHEA Grapalat" w:hAnsi="GHEA Grapalat"/>
                <w:sz w:val="22"/>
                <w:szCs w:val="22"/>
              </w:rPr>
              <w:t>2</w:t>
            </w:r>
          </w:p>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13</w:t>
            </w:r>
            <w:r>
              <w:rPr>
                <w:rFonts w:ascii="GHEA Grapalat" w:hAnsi="GHEA Grapalat"/>
                <w:sz w:val="22"/>
                <w:szCs w:val="22"/>
                <w:lang w:val="hy-AM"/>
              </w:rPr>
              <w:t>,</w:t>
            </w:r>
            <w:r w:rsidR="0021332F" w:rsidRPr="00983463">
              <w:rPr>
                <w:rFonts w:ascii="GHEA Grapalat" w:hAnsi="GHEA Grapalat"/>
                <w:sz w:val="22"/>
                <w:szCs w:val="22"/>
              </w:rPr>
              <w:t>8</w:t>
            </w:r>
            <w:r>
              <w:rPr>
                <w:rFonts w:ascii="GHEA Grapalat" w:hAnsi="GHEA Grapalat"/>
                <w:sz w:val="22"/>
                <w:szCs w:val="22"/>
              </w:rPr>
              <w:t>74․</w:t>
            </w:r>
            <w:r w:rsidR="0021332F" w:rsidRPr="00983463">
              <w:rPr>
                <w:rFonts w:ascii="GHEA Grapalat" w:hAnsi="GHEA Grapalat"/>
                <w:sz w:val="22"/>
                <w:szCs w:val="22"/>
              </w:rPr>
              <w:t>0</w:t>
            </w:r>
          </w:p>
          <w:p w:rsidR="0021332F" w:rsidRPr="00983463" w:rsidRDefault="0021332F" w:rsidP="008F499B">
            <w:pPr>
              <w:spacing w:line="276" w:lineRule="auto"/>
              <w:jc w:val="center"/>
              <w:rPr>
                <w:rFonts w:ascii="GHEA Grapalat" w:hAnsi="GHEA Grapalat"/>
                <w:sz w:val="22"/>
                <w:szCs w:val="22"/>
                <w:lang w:val="hy-AM"/>
              </w:rPr>
            </w:pPr>
          </w:p>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5,390․</w:t>
            </w:r>
            <w:r w:rsidR="0021332F" w:rsidRPr="00983463">
              <w:rPr>
                <w:rFonts w:ascii="GHEA Grapalat" w:hAnsi="GHEA Grapalat"/>
                <w:sz w:val="22"/>
                <w:szCs w:val="22"/>
              </w:rPr>
              <w:t>4</w:t>
            </w:r>
          </w:p>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lang w:val="en-US" w:eastAsia="en-US"/>
              </w:rPr>
              <w:t>7,187․</w:t>
            </w:r>
            <w:r w:rsidR="0021332F" w:rsidRPr="00983463">
              <w:rPr>
                <w:rFonts w:ascii="GHEA Grapalat" w:hAnsi="GHEA Grapalat"/>
                <w:sz w:val="22"/>
                <w:szCs w:val="22"/>
                <w:lang w:val="en-US" w:eastAsia="en-US"/>
              </w:rPr>
              <w:t>8</w:t>
            </w:r>
          </w:p>
          <w:p w:rsidR="0021332F" w:rsidRPr="00983463"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r w:rsidRPr="00983463">
              <w:rPr>
                <w:rFonts w:ascii="Times New Roman" w:hAnsi="Times New Roman"/>
                <w:sz w:val="22"/>
                <w:szCs w:val="22"/>
              </w:rPr>
              <w:t xml:space="preserve"> </w:t>
            </w:r>
          </w:p>
        </w:tc>
      </w:tr>
      <w:tr w:rsidR="0021332F" w:rsidRPr="00983463" w:rsidTr="008F499B">
        <w:trPr>
          <w:trHeight w:val="1289"/>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lang w:val="ru-RU"/>
              </w:rPr>
              <w:t>7.</w:t>
            </w:r>
          </w:p>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lang w:val="ru-RU"/>
              </w:rPr>
              <w:t>7</w:t>
            </w:r>
            <w:r w:rsidRPr="00983463">
              <w:rPr>
                <w:rFonts w:ascii="GHEA Grapalat" w:hAnsi="GHEA Grapalat"/>
                <w:sz w:val="22"/>
                <w:szCs w:val="22"/>
              </w:rPr>
              <w:t>.1</w:t>
            </w:r>
          </w:p>
          <w:p w:rsidR="0021332F" w:rsidRPr="00983463" w:rsidRDefault="0021332F" w:rsidP="008F499B">
            <w:pPr>
              <w:pStyle w:val="BodyTextIndent"/>
              <w:tabs>
                <w:tab w:val="clear" w:pos="540"/>
                <w:tab w:val="left" w:pos="720"/>
              </w:tabs>
              <w:jc w:val="center"/>
              <w:rPr>
                <w:rFonts w:ascii="GHEA Grapalat" w:hAnsi="GHEA Grapalat"/>
                <w:sz w:val="22"/>
                <w:szCs w:val="22"/>
                <w:lang w:val="hy-AM"/>
              </w:rPr>
            </w:pPr>
            <w:r w:rsidRPr="00983463">
              <w:rPr>
                <w:rFonts w:ascii="GHEA Grapalat" w:hAnsi="GHEA Grapalat"/>
                <w:sz w:val="22"/>
                <w:szCs w:val="22"/>
                <w:lang w:val="ru-RU"/>
              </w:rPr>
              <w:t>7</w:t>
            </w:r>
            <w:r w:rsidRPr="00983463">
              <w:rPr>
                <w:rFonts w:ascii="GHEA Grapalat" w:hAnsi="GHEA Grapalat"/>
                <w:sz w:val="22"/>
                <w:szCs w:val="22"/>
              </w:rPr>
              <w:t>.2</w:t>
            </w:r>
          </w:p>
        </w:tc>
        <w:tc>
          <w:tcPr>
            <w:tcW w:w="6840" w:type="dxa"/>
            <w:tcBorders>
              <w:left w:val="nil"/>
            </w:tcBorders>
          </w:tcPr>
          <w:p w:rsidR="0021332F" w:rsidRPr="00983463" w:rsidRDefault="0021332F" w:rsidP="008F499B">
            <w:pPr>
              <w:pStyle w:val="BodyTextIndent"/>
              <w:tabs>
                <w:tab w:val="clear" w:pos="540"/>
                <w:tab w:val="left" w:pos="720"/>
              </w:tabs>
              <w:jc w:val="left"/>
              <w:rPr>
                <w:rFonts w:ascii="GHEA Grapalat" w:hAnsi="GHEA Grapalat"/>
                <w:sz w:val="22"/>
                <w:szCs w:val="22"/>
                <w:lang w:val="hy-AM"/>
              </w:rPr>
            </w:pPr>
            <w:r w:rsidRPr="00983463">
              <w:rPr>
                <w:rFonts w:ascii="GHEA Grapalat" w:hAnsi="GHEA Grapalat" w:cs="Sylfaen"/>
                <w:sz w:val="22"/>
                <w:szCs w:val="22"/>
                <w:lang w:val="hy-AM"/>
              </w:rPr>
              <w:t>Ընթացիկ ակտիվներ ընդամենը,  այդ թվում`</w:t>
            </w:r>
          </w:p>
          <w:p w:rsidR="0021332F" w:rsidRPr="00983463" w:rsidRDefault="0021332F" w:rsidP="008F499B">
            <w:pPr>
              <w:pStyle w:val="BodyTextIndent"/>
              <w:tabs>
                <w:tab w:val="clear" w:pos="540"/>
                <w:tab w:val="left" w:pos="720"/>
              </w:tabs>
              <w:jc w:val="left"/>
              <w:rPr>
                <w:rFonts w:ascii="GHEA Grapalat" w:hAnsi="GHEA Grapalat"/>
                <w:sz w:val="22"/>
                <w:szCs w:val="22"/>
                <w:lang w:val="hy-AM"/>
              </w:rPr>
            </w:pPr>
            <w:r w:rsidRPr="00983463">
              <w:rPr>
                <w:rFonts w:ascii="GHEA Grapalat" w:hAnsi="GHEA Grapalat" w:cs="Sylfaen"/>
                <w:sz w:val="22"/>
                <w:szCs w:val="22"/>
                <w:lang w:val="hy-AM"/>
              </w:rPr>
              <w:t>դեբիտորակն  պարտքեր վաճառքի գծով</w:t>
            </w:r>
          </w:p>
          <w:p w:rsidR="0021332F" w:rsidRPr="00983463" w:rsidRDefault="0021332F" w:rsidP="008F499B">
            <w:pPr>
              <w:pStyle w:val="BodyTextIndent"/>
              <w:tabs>
                <w:tab w:val="clear" w:pos="540"/>
                <w:tab w:val="left" w:pos="720"/>
              </w:tabs>
              <w:jc w:val="left"/>
              <w:rPr>
                <w:rFonts w:ascii="GHEA Grapalat" w:hAnsi="GHEA Grapalat"/>
                <w:sz w:val="22"/>
                <w:szCs w:val="22"/>
                <w:lang w:val="hy-AM"/>
              </w:rPr>
            </w:pPr>
            <w:r w:rsidRPr="00983463">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66,060․</w:t>
            </w:r>
            <w:r w:rsidR="0021332F" w:rsidRPr="00983463">
              <w:rPr>
                <w:rFonts w:ascii="GHEA Grapalat" w:hAnsi="GHEA Grapalat"/>
                <w:sz w:val="22"/>
                <w:szCs w:val="22"/>
              </w:rPr>
              <w:t>9</w:t>
            </w:r>
          </w:p>
          <w:p w:rsidR="0021332F" w:rsidRPr="00983463" w:rsidRDefault="0021332F" w:rsidP="008F499B">
            <w:pPr>
              <w:jc w:val="center"/>
              <w:rPr>
                <w:rFonts w:ascii="GHEA Grapalat" w:hAnsi="GHEA Grapalat"/>
                <w:sz w:val="22"/>
                <w:szCs w:val="22"/>
                <w:lang w:val="en-US" w:eastAsia="en-US"/>
              </w:rPr>
            </w:pPr>
            <w:r w:rsidRPr="00983463">
              <w:rPr>
                <w:rFonts w:ascii="GHEA Grapalat" w:hAnsi="GHEA Grapalat"/>
                <w:sz w:val="22"/>
                <w:szCs w:val="22"/>
              </w:rPr>
              <w:t>26</w:t>
            </w:r>
            <w:r w:rsidR="00A3584E">
              <w:rPr>
                <w:rFonts w:ascii="GHEA Grapalat" w:hAnsi="GHEA Grapalat"/>
                <w:sz w:val="22"/>
                <w:szCs w:val="22"/>
                <w:lang w:val="hy-AM"/>
              </w:rPr>
              <w:t>,</w:t>
            </w:r>
            <w:r w:rsidRPr="00983463">
              <w:rPr>
                <w:rFonts w:ascii="GHEA Grapalat" w:hAnsi="GHEA Grapalat"/>
                <w:sz w:val="22"/>
                <w:szCs w:val="22"/>
              </w:rPr>
              <w:t>081</w:t>
            </w:r>
            <w:r w:rsidR="00A3584E">
              <w:rPr>
                <w:rFonts w:ascii="MS Mincho" w:eastAsia="MS Mincho" w:hAnsi="MS Mincho" w:cs="MS Mincho"/>
                <w:sz w:val="22"/>
                <w:szCs w:val="22"/>
                <w:lang w:val="hy-AM"/>
              </w:rPr>
              <w:t>․</w:t>
            </w:r>
            <w:r w:rsidRPr="00983463">
              <w:rPr>
                <w:rFonts w:ascii="GHEA Grapalat" w:hAnsi="GHEA Grapalat"/>
                <w:sz w:val="22"/>
                <w:szCs w:val="22"/>
              </w:rPr>
              <w:t>0</w:t>
            </w:r>
          </w:p>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4,706․</w:t>
            </w:r>
            <w:r w:rsidR="0021332F" w:rsidRPr="00983463">
              <w:rPr>
                <w:rFonts w:ascii="GHEA Grapalat" w:hAnsi="GHEA Grapalat"/>
                <w:sz w:val="22"/>
                <w:szCs w:val="22"/>
              </w:rPr>
              <w:t>9</w:t>
            </w:r>
          </w:p>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983463" w:rsidTr="008F499B">
        <w:trPr>
          <w:trHeight w:val="1289"/>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lang w:val="ru-RU"/>
              </w:rPr>
            </w:pPr>
            <w:r w:rsidRPr="00983463">
              <w:rPr>
                <w:rFonts w:ascii="GHEA Grapalat" w:hAnsi="GHEA Grapalat"/>
                <w:sz w:val="22"/>
                <w:szCs w:val="22"/>
                <w:lang w:val="ru-RU"/>
              </w:rPr>
              <w:lastRenderedPageBreak/>
              <w:t>8</w:t>
            </w:r>
          </w:p>
          <w:p w:rsidR="0021332F" w:rsidRPr="00983463" w:rsidRDefault="0021332F" w:rsidP="008F499B">
            <w:pPr>
              <w:pStyle w:val="BodyTextIndent"/>
              <w:tabs>
                <w:tab w:val="clear" w:pos="540"/>
                <w:tab w:val="left" w:pos="720"/>
              </w:tabs>
              <w:jc w:val="center"/>
              <w:rPr>
                <w:rFonts w:ascii="GHEA Grapalat" w:hAnsi="GHEA Grapalat"/>
                <w:sz w:val="22"/>
                <w:szCs w:val="22"/>
                <w:lang w:val="ru-RU"/>
              </w:rPr>
            </w:pPr>
            <w:r w:rsidRPr="00983463">
              <w:rPr>
                <w:rFonts w:ascii="GHEA Grapalat" w:hAnsi="GHEA Grapalat"/>
                <w:sz w:val="22"/>
                <w:szCs w:val="22"/>
                <w:lang w:val="ru-RU"/>
              </w:rPr>
              <w:t>8.1</w:t>
            </w:r>
          </w:p>
          <w:p w:rsidR="0021332F" w:rsidRPr="00983463" w:rsidRDefault="0021332F" w:rsidP="008F499B">
            <w:pPr>
              <w:pStyle w:val="BodyTextIndent"/>
              <w:tabs>
                <w:tab w:val="clear" w:pos="540"/>
                <w:tab w:val="left" w:pos="720"/>
              </w:tabs>
              <w:jc w:val="center"/>
              <w:rPr>
                <w:rFonts w:ascii="GHEA Grapalat" w:hAnsi="GHEA Grapalat"/>
                <w:sz w:val="22"/>
                <w:szCs w:val="22"/>
                <w:lang w:val="ru-RU"/>
              </w:rPr>
            </w:pPr>
            <w:r w:rsidRPr="00983463">
              <w:rPr>
                <w:rFonts w:ascii="GHEA Grapalat" w:hAnsi="GHEA Grapalat"/>
                <w:sz w:val="22"/>
                <w:szCs w:val="22"/>
                <w:lang w:val="ru-RU"/>
              </w:rPr>
              <w:t>8.2</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cs="Sylfaen"/>
                <w:sz w:val="22"/>
                <w:szCs w:val="22"/>
                <w:lang w:val="ru-RU"/>
              </w:rPr>
            </w:pPr>
            <w:r w:rsidRPr="00983463">
              <w:rPr>
                <w:rFonts w:ascii="GHEA Grapalat" w:hAnsi="GHEA Grapalat" w:cs="Sylfaen"/>
                <w:sz w:val="22"/>
                <w:szCs w:val="22"/>
                <w:lang w:val="ru-RU"/>
              </w:rPr>
              <w:t>Ընդամենը ոչ ընթացիկ պարտավորություններ, այդ թվում՝</w:t>
            </w:r>
          </w:p>
          <w:p w:rsidR="0021332F" w:rsidRPr="00983463" w:rsidRDefault="0021332F" w:rsidP="008F499B">
            <w:pPr>
              <w:pStyle w:val="BodyTextIndent"/>
              <w:tabs>
                <w:tab w:val="clear" w:pos="540"/>
                <w:tab w:val="left" w:pos="720"/>
              </w:tabs>
              <w:jc w:val="left"/>
              <w:rPr>
                <w:rFonts w:ascii="GHEA Grapalat" w:hAnsi="GHEA Grapalat" w:cs="Sylfaen"/>
                <w:sz w:val="22"/>
                <w:szCs w:val="22"/>
                <w:lang w:val="ru-RU"/>
              </w:rPr>
            </w:pPr>
            <w:r w:rsidRPr="00983463">
              <w:rPr>
                <w:rFonts w:ascii="GHEA Grapalat" w:hAnsi="GHEA Grapalat" w:cs="Sylfaen"/>
                <w:sz w:val="22"/>
                <w:szCs w:val="22"/>
                <w:lang w:val="ru-RU"/>
              </w:rPr>
              <w:t>երկարաժմկետ բանկային վարկեր և փոխառություններ</w:t>
            </w:r>
          </w:p>
          <w:p w:rsidR="0021332F" w:rsidRPr="00983463" w:rsidRDefault="0021332F" w:rsidP="008F499B">
            <w:pPr>
              <w:pStyle w:val="BodyTextIndent"/>
              <w:tabs>
                <w:tab w:val="clear" w:pos="540"/>
                <w:tab w:val="left" w:pos="720"/>
              </w:tabs>
              <w:jc w:val="left"/>
              <w:rPr>
                <w:rFonts w:ascii="GHEA Grapalat" w:hAnsi="GHEA Grapalat" w:cs="Sylfaen"/>
                <w:sz w:val="22"/>
                <w:szCs w:val="22"/>
                <w:lang w:val="hy-AM"/>
              </w:rPr>
            </w:pPr>
            <w:r w:rsidRPr="00983463">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983463" w:rsidRDefault="0021332F" w:rsidP="008F499B">
            <w:pPr>
              <w:jc w:val="center"/>
              <w:rPr>
                <w:rFonts w:ascii="GHEA Grapalat" w:hAnsi="GHEA Grapalat"/>
                <w:sz w:val="22"/>
                <w:szCs w:val="22"/>
                <w:lang w:val="en-US" w:eastAsia="en-US"/>
              </w:rPr>
            </w:pPr>
            <w:r w:rsidRPr="00983463">
              <w:rPr>
                <w:rFonts w:ascii="GHEA Grapalat" w:hAnsi="GHEA Grapalat"/>
                <w:sz w:val="22"/>
                <w:szCs w:val="22"/>
              </w:rPr>
              <w:t>28</w:t>
            </w:r>
            <w:r w:rsidR="00A3584E">
              <w:rPr>
                <w:rFonts w:ascii="GHEA Grapalat" w:hAnsi="GHEA Grapalat"/>
                <w:sz w:val="22"/>
                <w:szCs w:val="22"/>
                <w:lang w:val="hy-AM"/>
              </w:rPr>
              <w:t>,</w:t>
            </w:r>
            <w:r w:rsidRPr="00983463">
              <w:rPr>
                <w:rFonts w:ascii="GHEA Grapalat" w:hAnsi="GHEA Grapalat"/>
                <w:sz w:val="22"/>
                <w:szCs w:val="22"/>
              </w:rPr>
              <w:t>750</w:t>
            </w:r>
            <w:r w:rsidR="00A3584E">
              <w:rPr>
                <w:rFonts w:ascii="MS Mincho" w:eastAsia="MS Mincho" w:hAnsi="MS Mincho" w:cs="MS Mincho"/>
                <w:sz w:val="22"/>
                <w:szCs w:val="22"/>
                <w:lang w:val="hy-AM"/>
              </w:rPr>
              <w:t>․</w:t>
            </w:r>
            <w:r w:rsidRPr="00983463">
              <w:rPr>
                <w:rFonts w:ascii="GHEA Grapalat" w:hAnsi="GHEA Grapalat"/>
                <w:sz w:val="22"/>
                <w:szCs w:val="22"/>
              </w:rPr>
              <w:t>9</w:t>
            </w:r>
          </w:p>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983463">
              <w:rPr>
                <w:rFonts w:ascii="GHEA Grapalat" w:hAnsi="GHEA Grapalat"/>
                <w:sz w:val="22"/>
                <w:szCs w:val="22"/>
                <w:lang w:val="ru-RU"/>
              </w:rPr>
              <w:t>0</w:t>
            </w:r>
          </w:p>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28,750․</w:t>
            </w:r>
            <w:r w:rsidR="0021332F" w:rsidRPr="00983463">
              <w:rPr>
                <w:rFonts w:ascii="GHEA Grapalat" w:hAnsi="GHEA Grapalat"/>
                <w:sz w:val="22"/>
                <w:szCs w:val="22"/>
              </w:rPr>
              <w:t>9</w:t>
            </w:r>
          </w:p>
          <w:p w:rsidR="0021332F" w:rsidRPr="00983463" w:rsidRDefault="0021332F" w:rsidP="008F499B">
            <w:pPr>
              <w:pStyle w:val="BodyTextIndent"/>
              <w:tabs>
                <w:tab w:val="clear" w:pos="540"/>
                <w:tab w:val="left" w:pos="720"/>
              </w:tabs>
              <w:spacing w:line="276" w:lineRule="auto"/>
              <w:jc w:val="center"/>
              <w:rPr>
                <w:rFonts w:ascii="GHEA Grapalat" w:hAnsi="GHEA Grapalat"/>
                <w:sz w:val="22"/>
                <w:szCs w:val="22"/>
                <w:lang w:val="hy-AM"/>
              </w:rPr>
            </w:pPr>
          </w:p>
        </w:tc>
      </w:tr>
      <w:tr w:rsidR="0021332F" w:rsidRPr="00983463" w:rsidTr="008F499B">
        <w:trPr>
          <w:trHeight w:val="895"/>
        </w:trPr>
        <w:tc>
          <w:tcPr>
            <w:tcW w:w="720" w:type="dxa"/>
            <w:tcBorders>
              <w:left w:val="single" w:sz="18" w:space="0" w:color="auto"/>
              <w:right w:val="single" w:sz="18" w:space="0" w:color="auto"/>
            </w:tcBorders>
          </w:tcPr>
          <w:p w:rsidR="0021332F" w:rsidRPr="00983463" w:rsidRDefault="0021332F" w:rsidP="008F499B">
            <w:pPr>
              <w:pStyle w:val="BodyTextIndent"/>
              <w:tabs>
                <w:tab w:val="clear" w:pos="540"/>
                <w:tab w:val="left" w:pos="720"/>
              </w:tabs>
              <w:jc w:val="center"/>
              <w:rPr>
                <w:rFonts w:ascii="GHEA Grapalat" w:hAnsi="GHEA Grapalat"/>
                <w:sz w:val="22"/>
                <w:szCs w:val="22"/>
              </w:rPr>
            </w:pPr>
            <w:r w:rsidRPr="00983463">
              <w:rPr>
                <w:rFonts w:ascii="GHEA Grapalat" w:hAnsi="GHEA Grapalat"/>
                <w:sz w:val="22"/>
                <w:szCs w:val="22"/>
                <w:lang w:val="ru-RU"/>
              </w:rPr>
              <w:t>9</w:t>
            </w:r>
            <w:r w:rsidRPr="00983463">
              <w:rPr>
                <w:rFonts w:ascii="GHEA Grapalat" w:hAnsi="GHEA Grapalat"/>
                <w:sz w:val="22"/>
                <w:szCs w:val="22"/>
              </w:rPr>
              <w:t>.</w:t>
            </w:r>
          </w:p>
        </w:tc>
        <w:tc>
          <w:tcPr>
            <w:tcW w:w="6840" w:type="dxa"/>
            <w:tcBorders>
              <w:left w:val="nil"/>
            </w:tcBorders>
            <w:vAlign w:val="center"/>
          </w:tcPr>
          <w:p w:rsidR="0021332F" w:rsidRPr="00983463" w:rsidRDefault="0021332F" w:rsidP="008F499B">
            <w:pPr>
              <w:pStyle w:val="BodyTextIndent"/>
              <w:tabs>
                <w:tab w:val="clear" w:pos="540"/>
                <w:tab w:val="left" w:pos="720"/>
              </w:tabs>
              <w:jc w:val="left"/>
              <w:rPr>
                <w:rFonts w:ascii="GHEA Grapalat" w:hAnsi="GHEA Grapalat" w:cs="Sylfaen"/>
                <w:sz w:val="22"/>
                <w:szCs w:val="22"/>
              </w:rPr>
            </w:pPr>
            <w:r w:rsidRPr="00983463">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983463" w:rsidRDefault="00A3584E" w:rsidP="008F499B">
            <w:pPr>
              <w:jc w:val="center"/>
              <w:rPr>
                <w:rFonts w:ascii="GHEA Grapalat" w:hAnsi="GHEA Grapalat"/>
                <w:sz w:val="22"/>
                <w:szCs w:val="22"/>
                <w:lang w:val="en-US" w:eastAsia="en-US"/>
              </w:rPr>
            </w:pPr>
            <w:r>
              <w:rPr>
                <w:rFonts w:ascii="GHEA Grapalat" w:hAnsi="GHEA Grapalat"/>
                <w:sz w:val="22"/>
                <w:szCs w:val="22"/>
              </w:rPr>
              <w:t>106,086․</w:t>
            </w:r>
            <w:r w:rsidR="0021332F" w:rsidRPr="00983463">
              <w:rPr>
                <w:rFonts w:ascii="GHEA Grapalat" w:hAnsi="GHEA Grapalat"/>
                <w:sz w:val="22"/>
                <w:szCs w:val="22"/>
              </w:rPr>
              <w:t>6</w:t>
            </w:r>
          </w:p>
          <w:p w:rsidR="0021332F" w:rsidRPr="00983463" w:rsidRDefault="0021332F" w:rsidP="008F499B">
            <w:pPr>
              <w:spacing w:line="276" w:lineRule="auto"/>
              <w:jc w:val="center"/>
              <w:rPr>
                <w:rFonts w:ascii="GHEA Grapalat" w:hAnsi="GHEA Grapalat"/>
                <w:sz w:val="22"/>
                <w:szCs w:val="22"/>
                <w:lang w:val="hy-AM"/>
              </w:rPr>
            </w:pPr>
          </w:p>
        </w:tc>
      </w:tr>
    </w:tbl>
    <w:p w:rsidR="0021332F" w:rsidRPr="00983463" w:rsidRDefault="0021332F" w:rsidP="0021332F">
      <w:pPr>
        <w:pStyle w:val="BodyTextIndent"/>
        <w:rPr>
          <w:rFonts w:ascii="GHEA Grapalat" w:hAnsi="GHEA Grapalat"/>
          <w:sz w:val="22"/>
          <w:szCs w:val="22"/>
          <w:lang w:val="ru-RU"/>
        </w:rPr>
      </w:pPr>
    </w:p>
    <w:p w:rsidR="0021332F" w:rsidRPr="00983463" w:rsidRDefault="0021332F" w:rsidP="0021332F">
      <w:pPr>
        <w:pStyle w:val="BodyTextIndent"/>
        <w:ind w:firstLine="426"/>
        <w:rPr>
          <w:rFonts w:ascii="GHEA Grapalat" w:hAnsi="GHEA Grapalat"/>
          <w:sz w:val="22"/>
          <w:szCs w:val="22"/>
          <w:lang w:val="ru-RU"/>
        </w:rPr>
      </w:pPr>
      <w:r w:rsidRPr="00983463">
        <w:rPr>
          <w:rFonts w:ascii="GHEA Grapalat" w:hAnsi="GHEA Grapalat"/>
          <w:sz w:val="22"/>
          <w:szCs w:val="22"/>
          <w:lang w:val="hy-AM"/>
        </w:rPr>
        <w:t>5</w:t>
      </w:r>
      <w:r w:rsidRPr="00983463">
        <w:rPr>
          <w:rFonts w:ascii="GHEA Grapalat" w:hAnsi="GHEA Grapalat"/>
          <w:sz w:val="22"/>
          <w:szCs w:val="22"/>
          <w:lang w:val="ru-RU"/>
        </w:rPr>
        <w:t>.4</w:t>
      </w:r>
      <w:r w:rsidRPr="00983463">
        <w:rPr>
          <w:rFonts w:ascii="GHEA Grapalat" w:hAnsi="GHEA Grapalat"/>
          <w:sz w:val="22"/>
          <w:szCs w:val="22"/>
          <w:lang w:val="hy-AM"/>
        </w:rPr>
        <w:t xml:space="preserve"> </w:t>
      </w:r>
      <w:r w:rsidRPr="00983463">
        <w:rPr>
          <w:rFonts w:ascii="GHEA Grapalat" w:hAnsi="GHEA Grapalat" w:cs="Sylfaen"/>
          <w:sz w:val="22"/>
          <w:szCs w:val="22"/>
        </w:rPr>
        <w:t>Առևտրային</w:t>
      </w:r>
      <w:r w:rsidRPr="00983463">
        <w:rPr>
          <w:rFonts w:ascii="GHEA Grapalat" w:hAnsi="GHEA Grapalat" w:cs="Sylfaen"/>
          <w:sz w:val="22"/>
          <w:szCs w:val="22"/>
          <w:lang w:val="hy-AM"/>
        </w:rPr>
        <w:t xml:space="preserve"> </w:t>
      </w:r>
      <w:r w:rsidRPr="00983463">
        <w:rPr>
          <w:rFonts w:ascii="GHEA Grapalat" w:hAnsi="GHEA Grapalat" w:cs="Sylfaen"/>
          <w:sz w:val="22"/>
          <w:szCs w:val="22"/>
        </w:rPr>
        <w:t>կազմակերպությ</w:t>
      </w:r>
      <w:r w:rsidRPr="00983463">
        <w:rPr>
          <w:rFonts w:ascii="GHEA Grapalat" w:hAnsi="GHEA Grapalat" w:cs="Sylfaen"/>
          <w:sz w:val="22"/>
          <w:szCs w:val="22"/>
          <w:lang w:val="hy-AM"/>
        </w:rPr>
        <w:t xml:space="preserve">ան </w:t>
      </w:r>
      <w:r w:rsidRPr="00983463">
        <w:rPr>
          <w:rFonts w:ascii="GHEA Grapalat" w:hAnsi="GHEA Grapalat" w:cs="Sylfaen"/>
          <w:sz w:val="22"/>
          <w:szCs w:val="22"/>
        </w:rPr>
        <w:t>պետական</w:t>
      </w:r>
      <w:r w:rsidRPr="00983463">
        <w:rPr>
          <w:rFonts w:ascii="GHEA Grapalat" w:hAnsi="GHEA Grapalat" w:cs="Sylfaen"/>
          <w:sz w:val="22"/>
          <w:szCs w:val="22"/>
          <w:lang w:val="hy-AM"/>
        </w:rPr>
        <w:t xml:space="preserve"> </w:t>
      </w:r>
      <w:r w:rsidRPr="00983463">
        <w:rPr>
          <w:rFonts w:ascii="GHEA Grapalat" w:hAnsi="GHEA Grapalat" w:cs="Sylfaen"/>
          <w:sz w:val="22"/>
          <w:szCs w:val="22"/>
        </w:rPr>
        <w:t>բաժնեմասի</w:t>
      </w:r>
      <w:r w:rsidRPr="00983463">
        <w:rPr>
          <w:rFonts w:ascii="GHEA Grapalat" w:hAnsi="GHEA Grapalat" w:cs="Sylfaen"/>
          <w:sz w:val="22"/>
          <w:szCs w:val="22"/>
          <w:lang w:val="hy-AM"/>
        </w:rPr>
        <w:t xml:space="preserve"> </w:t>
      </w:r>
      <w:r w:rsidRPr="00983463">
        <w:rPr>
          <w:rFonts w:ascii="GHEA Grapalat" w:hAnsi="GHEA Grapalat" w:cs="Sylfaen"/>
          <w:sz w:val="22"/>
          <w:szCs w:val="22"/>
        </w:rPr>
        <w:t>կառավարման</w:t>
      </w:r>
      <w:r w:rsidRPr="00983463">
        <w:rPr>
          <w:rFonts w:ascii="GHEA Grapalat" w:hAnsi="GHEA Grapalat" w:cs="Sylfaen"/>
          <w:sz w:val="22"/>
          <w:szCs w:val="22"/>
          <w:lang w:val="hy-AM"/>
        </w:rPr>
        <w:t xml:space="preserve"> </w:t>
      </w:r>
      <w:r w:rsidRPr="00983463">
        <w:rPr>
          <w:rFonts w:ascii="GHEA Grapalat" w:hAnsi="GHEA Grapalat" w:cs="Sylfaen"/>
          <w:sz w:val="22"/>
          <w:szCs w:val="22"/>
        </w:rPr>
        <w:t>արդյունավետության</w:t>
      </w:r>
      <w:r w:rsidRPr="00983463">
        <w:rPr>
          <w:rFonts w:ascii="GHEA Grapalat" w:hAnsi="GHEA Grapalat" w:cs="Sylfaen"/>
          <w:sz w:val="22"/>
          <w:szCs w:val="22"/>
          <w:lang w:val="hy-AM"/>
        </w:rPr>
        <w:t xml:space="preserve"> </w:t>
      </w:r>
      <w:r w:rsidRPr="00983463">
        <w:rPr>
          <w:rFonts w:ascii="GHEA Grapalat" w:hAnsi="GHEA Grapalat" w:cs="Sylfaen"/>
          <w:sz w:val="22"/>
          <w:szCs w:val="22"/>
        </w:rPr>
        <w:t>գնահատումն՝</w:t>
      </w:r>
      <w:r w:rsidRPr="00983463">
        <w:rPr>
          <w:rFonts w:ascii="GHEA Grapalat" w:hAnsi="GHEA Grapalat" w:cs="Sylfaen"/>
          <w:sz w:val="22"/>
          <w:szCs w:val="22"/>
          <w:lang w:val="hy-AM"/>
        </w:rPr>
        <w:t xml:space="preserve"> </w:t>
      </w:r>
      <w:r w:rsidRPr="00983463">
        <w:rPr>
          <w:rFonts w:ascii="GHEA Grapalat" w:hAnsi="GHEA Grapalat" w:cs="Sylfaen"/>
          <w:sz w:val="22"/>
          <w:szCs w:val="22"/>
        </w:rPr>
        <w:t>ըստ</w:t>
      </w:r>
      <w:r w:rsidRPr="00983463">
        <w:rPr>
          <w:rFonts w:ascii="GHEA Grapalat" w:hAnsi="GHEA Grapalat" w:cs="Sylfaen"/>
          <w:sz w:val="22"/>
          <w:szCs w:val="22"/>
          <w:lang w:val="hy-AM"/>
        </w:rPr>
        <w:t xml:space="preserve"> </w:t>
      </w:r>
      <w:r w:rsidRPr="00983463">
        <w:rPr>
          <w:rFonts w:ascii="GHEA Grapalat" w:hAnsi="GHEA Grapalat" w:cs="Sylfaen"/>
          <w:sz w:val="22"/>
          <w:szCs w:val="22"/>
        </w:rPr>
        <w:t>պրակտիկայում</w:t>
      </w:r>
      <w:r w:rsidRPr="00983463">
        <w:rPr>
          <w:rFonts w:ascii="GHEA Grapalat" w:hAnsi="GHEA Grapalat" w:cs="Sylfaen"/>
          <w:sz w:val="22"/>
          <w:szCs w:val="22"/>
          <w:lang w:val="hy-AM"/>
        </w:rPr>
        <w:t xml:space="preserve"> </w:t>
      </w:r>
      <w:r w:rsidRPr="00983463">
        <w:rPr>
          <w:rFonts w:ascii="GHEA Grapalat" w:hAnsi="GHEA Grapalat" w:cs="Sylfaen"/>
          <w:sz w:val="22"/>
          <w:szCs w:val="22"/>
        </w:rPr>
        <w:t>ընդունված</w:t>
      </w:r>
      <w:r w:rsidRPr="00983463">
        <w:rPr>
          <w:rFonts w:ascii="GHEA Grapalat" w:hAnsi="GHEA Grapalat" w:cs="Sylfaen"/>
          <w:sz w:val="22"/>
          <w:szCs w:val="22"/>
          <w:lang w:val="hy-AM"/>
        </w:rPr>
        <w:t xml:space="preserve"> </w:t>
      </w:r>
      <w:r w:rsidRPr="00983463">
        <w:rPr>
          <w:rFonts w:ascii="GHEA Grapalat" w:hAnsi="GHEA Grapalat" w:cs="Sylfaen"/>
          <w:sz w:val="22"/>
          <w:szCs w:val="22"/>
        </w:rPr>
        <w:t>թույլատրելի</w:t>
      </w:r>
      <w:r w:rsidRPr="00983463">
        <w:rPr>
          <w:rFonts w:ascii="GHEA Grapalat" w:hAnsi="GHEA Grapalat" w:cs="Sylfaen"/>
          <w:sz w:val="22"/>
          <w:szCs w:val="22"/>
          <w:lang w:val="hy-AM"/>
        </w:rPr>
        <w:t xml:space="preserve"> </w:t>
      </w:r>
      <w:r w:rsidRPr="00983463">
        <w:rPr>
          <w:rFonts w:ascii="GHEA Grapalat" w:hAnsi="GHEA Grapalat" w:cs="Sylfaen"/>
          <w:sz w:val="22"/>
          <w:szCs w:val="22"/>
        </w:rPr>
        <w:t>սահմանային</w:t>
      </w:r>
      <w:r w:rsidRPr="00983463">
        <w:rPr>
          <w:rFonts w:ascii="GHEA Grapalat" w:hAnsi="GHEA Grapalat" w:cs="Sylfaen"/>
          <w:sz w:val="22"/>
          <w:szCs w:val="22"/>
          <w:lang w:val="hy-AM"/>
        </w:rPr>
        <w:t xml:space="preserve"> </w:t>
      </w:r>
      <w:r w:rsidRPr="00983463">
        <w:rPr>
          <w:rFonts w:ascii="GHEA Grapalat" w:hAnsi="GHEA Grapalat" w:cs="Sylfaen"/>
          <w:sz w:val="22"/>
          <w:szCs w:val="22"/>
        </w:rPr>
        <w:t>նորմաների</w:t>
      </w:r>
      <w:r w:rsidRPr="00983463">
        <w:rPr>
          <w:rFonts w:ascii="GHEA Grapalat" w:hAnsi="GHEA Grapalat" w:cs="Sylfaen"/>
          <w:sz w:val="22"/>
          <w:szCs w:val="22"/>
          <w:lang w:val="ru-RU"/>
        </w:rPr>
        <w:t>.</w:t>
      </w:r>
      <w:r w:rsidRPr="00983463">
        <w:rPr>
          <w:rFonts w:ascii="GHEA Grapalat" w:hAnsi="GHEA Grapalat"/>
          <w:sz w:val="22"/>
          <w:szCs w:val="22"/>
          <w:lang w:val="ru-RU"/>
        </w:rPr>
        <w:tab/>
      </w:r>
    </w:p>
    <w:p w:rsidR="0021332F" w:rsidRPr="00983463" w:rsidRDefault="0021332F" w:rsidP="0021332F">
      <w:pPr>
        <w:pStyle w:val="BodyTextIndent"/>
        <w:ind w:firstLine="426"/>
        <w:rPr>
          <w:rFonts w:ascii="GHEA Grapalat" w:hAnsi="GHEA Grapalat"/>
          <w:sz w:val="22"/>
          <w:szCs w:val="22"/>
          <w:lang w:val="ru-RU"/>
        </w:rPr>
      </w:pPr>
      <w:r w:rsidRPr="00983463">
        <w:rPr>
          <w:rFonts w:ascii="GHEA Grapalat" w:hAnsi="GHEA Grapalat" w:cs="Sylfaen"/>
          <w:sz w:val="22"/>
          <w:szCs w:val="22"/>
          <w:lang w:val="ru-RU"/>
        </w:rPr>
        <w:t xml:space="preserve">1. </w:t>
      </w:r>
      <w:r w:rsidRPr="00983463">
        <w:rPr>
          <w:rFonts w:ascii="GHEA Grapalat" w:hAnsi="GHEA Grapalat"/>
          <w:sz w:val="22"/>
          <w:szCs w:val="22"/>
          <w:lang w:val="hy-AM"/>
        </w:rPr>
        <w:t>«Զվարթնոց ԱՕԿ» ՓԲԸ</w:t>
      </w:r>
      <w:r w:rsidRPr="00983463">
        <w:rPr>
          <w:rFonts w:ascii="GHEA Grapalat" w:hAnsi="GHEA Grapalat"/>
          <w:sz w:val="22"/>
          <w:szCs w:val="22"/>
          <w:lang w:val="ru-RU"/>
        </w:rPr>
        <w:t>-ն 2021</w:t>
      </w:r>
      <w:r w:rsidRPr="00983463">
        <w:rPr>
          <w:rFonts w:ascii="GHEA Grapalat" w:hAnsi="GHEA Grapalat"/>
          <w:sz w:val="22"/>
          <w:szCs w:val="22"/>
        </w:rPr>
        <w:t>թ</w:t>
      </w:r>
      <w:r w:rsidRPr="00983463">
        <w:rPr>
          <w:rFonts w:ascii="GHEA Grapalat" w:hAnsi="GHEA Grapalat"/>
          <w:sz w:val="22"/>
          <w:szCs w:val="22"/>
          <w:lang w:val="ru-RU"/>
        </w:rPr>
        <w:t>.-</w:t>
      </w:r>
      <w:r w:rsidRPr="00983463">
        <w:rPr>
          <w:rFonts w:ascii="GHEA Grapalat" w:hAnsi="GHEA Grapalat"/>
          <w:sz w:val="22"/>
          <w:szCs w:val="22"/>
        </w:rPr>
        <w:t>ի</w:t>
      </w:r>
      <w:r w:rsidRPr="00983463">
        <w:rPr>
          <w:rFonts w:ascii="GHEA Grapalat" w:hAnsi="GHEA Grapalat"/>
          <w:sz w:val="22"/>
          <w:szCs w:val="22"/>
          <w:lang w:val="ru-RU"/>
        </w:rPr>
        <w:t xml:space="preserve"> </w:t>
      </w:r>
      <w:r w:rsidRPr="00983463">
        <w:rPr>
          <w:rFonts w:ascii="GHEA Grapalat" w:hAnsi="GHEA Grapalat"/>
          <w:sz w:val="22"/>
          <w:szCs w:val="22"/>
        </w:rPr>
        <w:t>առաջին</w:t>
      </w:r>
      <w:r w:rsidRPr="00983463">
        <w:rPr>
          <w:rFonts w:ascii="GHEA Grapalat" w:hAnsi="GHEA Grapalat"/>
          <w:sz w:val="22"/>
          <w:szCs w:val="22"/>
          <w:lang w:val="ru-RU"/>
        </w:rPr>
        <w:t xml:space="preserve"> </w:t>
      </w:r>
      <w:r w:rsidRPr="00983463">
        <w:rPr>
          <w:rFonts w:ascii="GHEA Grapalat" w:hAnsi="GHEA Grapalat"/>
          <w:sz w:val="22"/>
          <w:szCs w:val="22"/>
        </w:rPr>
        <w:t>կիսամյակում</w:t>
      </w:r>
      <w:r w:rsidRPr="00983463">
        <w:rPr>
          <w:rFonts w:ascii="GHEA Grapalat" w:hAnsi="GHEA Grapalat" w:cs="Sylfaen"/>
          <w:sz w:val="22"/>
          <w:szCs w:val="22"/>
          <w:lang w:val="hy-AM"/>
        </w:rPr>
        <w:t xml:space="preserve"> աշխատել է շահույթով</w:t>
      </w:r>
      <w:r w:rsidRPr="00983463">
        <w:rPr>
          <w:rFonts w:ascii="GHEA Grapalat" w:hAnsi="GHEA Grapalat"/>
          <w:sz w:val="22"/>
          <w:szCs w:val="22"/>
          <w:lang w:val="ru-RU"/>
        </w:rPr>
        <w:t xml:space="preserve">: </w:t>
      </w:r>
    </w:p>
    <w:p w:rsidR="0021332F" w:rsidRPr="00983463" w:rsidRDefault="0021332F" w:rsidP="0021332F">
      <w:pPr>
        <w:tabs>
          <w:tab w:val="left" w:pos="540"/>
        </w:tabs>
        <w:spacing w:line="360" w:lineRule="auto"/>
        <w:ind w:firstLine="426"/>
        <w:jc w:val="both"/>
        <w:rPr>
          <w:rFonts w:ascii="GHEA Grapalat" w:hAnsi="GHEA Grapalat" w:cs="Sylfaen"/>
          <w:sz w:val="22"/>
          <w:szCs w:val="22"/>
          <w:lang w:val="hy-AM"/>
        </w:rPr>
      </w:pPr>
      <w:r w:rsidRPr="00983463">
        <w:rPr>
          <w:rFonts w:ascii="GHEA Grapalat" w:hAnsi="GHEA Grapalat"/>
          <w:sz w:val="22"/>
          <w:szCs w:val="22"/>
          <w:lang w:val="ru-RU"/>
        </w:rPr>
        <w:t>2</w:t>
      </w:r>
      <w:r w:rsidRPr="00983463">
        <w:rPr>
          <w:rFonts w:ascii="GHEA Grapalat" w:hAnsi="GHEA Grapalat"/>
          <w:sz w:val="22"/>
          <w:szCs w:val="22"/>
          <w:lang w:val="hy-AM"/>
        </w:rPr>
        <w:t>. Ը</w:t>
      </w:r>
      <w:r w:rsidRPr="00983463">
        <w:rPr>
          <w:rFonts w:ascii="GHEA Grapalat" w:hAnsi="GHEA Grapalat"/>
          <w:sz w:val="22"/>
          <w:szCs w:val="22"/>
        </w:rPr>
        <w:t>նկերությ</w:t>
      </w:r>
      <w:r w:rsidRPr="00983463">
        <w:rPr>
          <w:rFonts w:ascii="GHEA Grapalat" w:hAnsi="GHEA Grapalat"/>
          <w:sz w:val="22"/>
          <w:szCs w:val="22"/>
          <w:lang w:val="en-US"/>
        </w:rPr>
        <w:t>ան</w:t>
      </w:r>
      <w:r w:rsidRPr="00983463">
        <w:rPr>
          <w:rFonts w:ascii="GHEA Grapalat" w:hAnsi="GHEA Grapalat"/>
          <w:sz w:val="22"/>
          <w:szCs w:val="22"/>
          <w:lang w:val="ru-RU"/>
        </w:rPr>
        <w:t xml:space="preserve"> բացարձակ իրացվելիության ցուցանի</w:t>
      </w:r>
      <w:r w:rsidRPr="00983463">
        <w:rPr>
          <w:rFonts w:ascii="GHEA Grapalat" w:hAnsi="GHEA Grapalat"/>
          <w:sz w:val="22"/>
          <w:szCs w:val="22"/>
          <w:lang w:val="hy-AM"/>
        </w:rPr>
        <w:t xml:space="preserve">շը </w:t>
      </w:r>
      <w:r w:rsidRPr="00983463">
        <w:rPr>
          <w:rFonts w:ascii="GHEA Grapalat" w:hAnsi="GHEA Grapalat"/>
          <w:sz w:val="22"/>
          <w:szCs w:val="22"/>
          <w:lang w:val="en-US"/>
        </w:rPr>
        <w:t>ցածր</w:t>
      </w:r>
      <w:r w:rsidRPr="00983463">
        <w:rPr>
          <w:rFonts w:ascii="GHEA Grapalat" w:hAnsi="GHEA Grapalat"/>
          <w:sz w:val="22"/>
          <w:szCs w:val="22"/>
          <w:lang w:val="ru-RU"/>
        </w:rPr>
        <w:t xml:space="preserve"> </w:t>
      </w:r>
      <w:r w:rsidRPr="00983463">
        <w:rPr>
          <w:rFonts w:ascii="GHEA Grapalat" w:hAnsi="GHEA Grapalat"/>
          <w:sz w:val="22"/>
          <w:szCs w:val="22"/>
          <w:lang w:val="en-US"/>
        </w:rPr>
        <w:t>է</w:t>
      </w:r>
      <w:r w:rsidRPr="00983463">
        <w:rPr>
          <w:rFonts w:ascii="GHEA Grapalat" w:hAnsi="GHEA Grapalat"/>
          <w:sz w:val="22"/>
          <w:szCs w:val="22"/>
          <w:lang w:val="hy-AM"/>
        </w:rPr>
        <w:t xml:space="preserve"> </w:t>
      </w:r>
      <w:r w:rsidRPr="00983463">
        <w:rPr>
          <w:rFonts w:ascii="GHEA Grapalat" w:hAnsi="GHEA Grapalat"/>
          <w:sz w:val="22"/>
          <w:szCs w:val="22"/>
        </w:rPr>
        <w:t>ֆինանսական</w:t>
      </w:r>
      <w:r w:rsidRPr="00983463">
        <w:rPr>
          <w:rFonts w:ascii="GHEA Grapalat" w:hAnsi="GHEA Grapalat"/>
          <w:sz w:val="22"/>
          <w:szCs w:val="22"/>
          <w:lang w:val="hy-AM"/>
        </w:rPr>
        <w:t xml:space="preserve"> </w:t>
      </w:r>
      <w:r w:rsidRPr="00983463">
        <w:rPr>
          <w:rFonts w:ascii="GHEA Grapalat" w:hAnsi="GHEA Grapalat"/>
          <w:sz w:val="22"/>
          <w:szCs w:val="22"/>
        </w:rPr>
        <w:t>վերլուծության</w:t>
      </w:r>
      <w:r w:rsidRPr="00983463">
        <w:rPr>
          <w:rFonts w:ascii="GHEA Grapalat" w:hAnsi="GHEA Grapalat"/>
          <w:sz w:val="22"/>
          <w:szCs w:val="22"/>
          <w:lang w:val="hy-AM"/>
        </w:rPr>
        <w:t xml:space="preserve"> </w:t>
      </w:r>
      <w:r w:rsidRPr="00983463">
        <w:rPr>
          <w:rFonts w:ascii="GHEA Grapalat" w:hAnsi="GHEA Grapalat"/>
          <w:sz w:val="22"/>
          <w:szCs w:val="22"/>
        </w:rPr>
        <w:t>պրակտիկայում</w:t>
      </w:r>
      <w:r w:rsidRPr="00983463">
        <w:rPr>
          <w:rFonts w:ascii="GHEA Grapalat" w:hAnsi="GHEA Grapalat"/>
          <w:sz w:val="22"/>
          <w:szCs w:val="22"/>
          <w:lang w:val="hy-AM"/>
        </w:rPr>
        <w:t xml:space="preserve"> </w:t>
      </w:r>
      <w:r w:rsidRPr="00983463">
        <w:rPr>
          <w:rFonts w:ascii="GHEA Grapalat" w:hAnsi="GHEA Grapalat"/>
          <w:sz w:val="22"/>
          <w:szCs w:val="22"/>
        </w:rPr>
        <w:t>ընդունված</w:t>
      </w:r>
      <w:r w:rsidRPr="00983463">
        <w:rPr>
          <w:rFonts w:ascii="GHEA Grapalat" w:hAnsi="GHEA Grapalat"/>
          <w:sz w:val="22"/>
          <w:szCs w:val="22"/>
          <w:lang w:val="hy-AM"/>
        </w:rPr>
        <w:t xml:space="preserve"> </w:t>
      </w:r>
      <w:r w:rsidRPr="00983463">
        <w:rPr>
          <w:rFonts w:ascii="GHEA Grapalat" w:hAnsi="GHEA Grapalat"/>
          <w:sz w:val="22"/>
          <w:szCs w:val="22"/>
        </w:rPr>
        <w:t>թույլատրելի</w:t>
      </w:r>
      <w:r w:rsidRPr="00983463">
        <w:rPr>
          <w:rFonts w:ascii="GHEA Grapalat" w:hAnsi="GHEA Grapalat"/>
          <w:sz w:val="22"/>
          <w:szCs w:val="22"/>
          <w:lang w:val="hy-AM"/>
        </w:rPr>
        <w:t xml:space="preserve"> </w:t>
      </w:r>
      <w:r w:rsidRPr="00983463">
        <w:rPr>
          <w:rFonts w:ascii="GHEA Grapalat" w:hAnsi="GHEA Grapalat"/>
          <w:sz w:val="22"/>
          <w:szCs w:val="22"/>
        </w:rPr>
        <w:t>սահմանային</w:t>
      </w:r>
      <w:r w:rsidRPr="00983463">
        <w:rPr>
          <w:rFonts w:ascii="GHEA Grapalat" w:hAnsi="GHEA Grapalat"/>
          <w:sz w:val="22"/>
          <w:szCs w:val="22"/>
          <w:lang w:val="hy-AM"/>
        </w:rPr>
        <w:t xml:space="preserve"> </w:t>
      </w:r>
      <w:r w:rsidRPr="00983463">
        <w:rPr>
          <w:rFonts w:ascii="GHEA Grapalat" w:hAnsi="GHEA Grapalat"/>
          <w:sz w:val="22"/>
          <w:szCs w:val="22"/>
        </w:rPr>
        <w:t>նորմաներից</w:t>
      </w:r>
      <w:r w:rsidRPr="00983463">
        <w:rPr>
          <w:rFonts w:ascii="GHEA Grapalat" w:hAnsi="GHEA Grapalat"/>
          <w:sz w:val="22"/>
          <w:szCs w:val="22"/>
          <w:lang w:val="ru-RU"/>
        </w:rPr>
        <w:t>,</w:t>
      </w:r>
      <w:r w:rsidRPr="00983463">
        <w:rPr>
          <w:rFonts w:ascii="GHEA Grapalat" w:hAnsi="GHEA Grapalat"/>
          <w:sz w:val="22"/>
          <w:szCs w:val="22"/>
          <w:lang w:val="hy-AM"/>
        </w:rPr>
        <w:t xml:space="preserve"> </w:t>
      </w:r>
      <w:r w:rsidRPr="00983463">
        <w:rPr>
          <w:rFonts w:ascii="GHEA Grapalat" w:hAnsi="GHEA Grapalat" w:cs="Sylfaen"/>
          <w:sz w:val="22"/>
          <w:szCs w:val="22"/>
          <w:lang w:val="en-GB"/>
        </w:rPr>
        <w:t>ինչը</w:t>
      </w:r>
      <w:r w:rsidRPr="00983463">
        <w:rPr>
          <w:rFonts w:ascii="GHEA Grapalat" w:hAnsi="GHEA Grapalat" w:cs="Sylfaen"/>
          <w:sz w:val="22"/>
          <w:szCs w:val="22"/>
          <w:lang w:val="hy-AM"/>
        </w:rPr>
        <w:t xml:space="preserve"> </w:t>
      </w:r>
      <w:r w:rsidRPr="00983463">
        <w:rPr>
          <w:rFonts w:ascii="GHEA Grapalat" w:hAnsi="GHEA Grapalat" w:cs="Sylfaen"/>
          <w:sz w:val="22"/>
          <w:szCs w:val="22"/>
          <w:lang w:val="en-GB"/>
        </w:rPr>
        <w:t>նշանակում</w:t>
      </w:r>
      <w:r w:rsidRPr="00983463">
        <w:rPr>
          <w:rFonts w:ascii="GHEA Grapalat" w:hAnsi="GHEA Grapalat" w:cs="Sylfaen"/>
          <w:sz w:val="22"/>
          <w:szCs w:val="22"/>
          <w:lang w:val="hy-AM"/>
        </w:rPr>
        <w:t xml:space="preserve"> </w:t>
      </w:r>
      <w:r w:rsidRPr="00983463">
        <w:rPr>
          <w:rFonts w:ascii="GHEA Grapalat" w:hAnsi="GHEA Grapalat" w:cs="Sylfaen"/>
          <w:sz w:val="22"/>
          <w:szCs w:val="22"/>
          <w:lang w:val="en-GB"/>
        </w:rPr>
        <w:t>է</w:t>
      </w:r>
      <w:r w:rsidRPr="00983463">
        <w:rPr>
          <w:rFonts w:ascii="GHEA Grapalat" w:hAnsi="GHEA Grapalat" w:cs="Sylfaen"/>
          <w:sz w:val="22"/>
          <w:szCs w:val="22"/>
          <w:lang w:val="ru-RU"/>
        </w:rPr>
        <w:t xml:space="preserve">, </w:t>
      </w:r>
      <w:r w:rsidRPr="00983463">
        <w:rPr>
          <w:rFonts w:ascii="GHEA Grapalat" w:hAnsi="GHEA Grapalat" w:cs="Sylfaen"/>
          <w:sz w:val="22"/>
          <w:szCs w:val="22"/>
        </w:rPr>
        <w:t>որ</w:t>
      </w:r>
      <w:r w:rsidRPr="00983463">
        <w:rPr>
          <w:rFonts w:ascii="GHEA Grapalat" w:hAnsi="GHEA Grapalat" w:cs="Sylfaen"/>
          <w:sz w:val="22"/>
          <w:szCs w:val="22"/>
          <w:lang w:val="hy-AM"/>
        </w:rPr>
        <w:t xml:space="preserve"> </w:t>
      </w:r>
      <w:r w:rsidRPr="00983463">
        <w:rPr>
          <w:rFonts w:ascii="GHEA Grapalat" w:hAnsi="GHEA Grapalat" w:cs="Sylfaen"/>
          <w:sz w:val="22"/>
          <w:szCs w:val="22"/>
        </w:rPr>
        <w:t>ընկերություն</w:t>
      </w:r>
      <w:r w:rsidRPr="00983463">
        <w:rPr>
          <w:rFonts w:ascii="GHEA Grapalat" w:hAnsi="GHEA Grapalat" w:cs="Sylfaen"/>
          <w:sz w:val="22"/>
          <w:szCs w:val="22"/>
          <w:lang w:val="ru-RU"/>
        </w:rPr>
        <w:t>ն իրացվելիության առումով ունի դժվարություններ,</w:t>
      </w:r>
      <w:r w:rsidRPr="00983463">
        <w:rPr>
          <w:rFonts w:ascii="GHEA Grapalat" w:hAnsi="GHEA Grapalat" w:cs="Sylfaen"/>
          <w:sz w:val="22"/>
          <w:szCs w:val="22"/>
          <w:lang w:val="hy-AM"/>
        </w:rPr>
        <w:t xml:space="preserve"> կարճաժամկետ պարտավորությունները դրամական միջոցներով կամ դրանց համարժեքներով ապահովված չեն։</w:t>
      </w:r>
    </w:p>
    <w:p w:rsidR="0021332F" w:rsidRPr="00983463" w:rsidRDefault="0021332F" w:rsidP="0021332F">
      <w:pPr>
        <w:spacing w:line="360" w:lineRule="auto"/>
        <w:ind w:firstLine="426"/>
        <w:jc w:val="both"/>
        <w:rPr>
          <w:rFonts w:ascii="GHEA Grapalat" w:hAnsi="GHEA Grapalat" w:cs="Sylfaen"/>
          <w:sz w:val="22"/>
          <w:szCs w:val="22"/>
          <w:lang w:val="hy-AM"/>
        </w:rPr>
      </w:pPr>
      <w:r w:rsidRPr="00983463">
        <w:rPr>
          <w:rFonts w:ascii="GHEA Grapalat" w:hAnsi="GHEA Grapalat"/>
          <w:sz w:val="22"/>
          <w:szCs w:val="22"/>
          <w:lang w:val="hy-AM"/>
        </w:rPr>
        <w:t>3. Ֆինանսական անկախության, ս</w:t>
      </w:r>
      <w:r w:rsidRPr="00983463">
        <w:rPr>
          <w:rFonts w:ascii="GHEA Grapalat" w:hAnsi="GHEA Grapalat" w:cs="Sylfaen"/>
          <w:sz w:val="22"/>
          <w:szCs w:val="22"/>
          <w:lang w:val="hy-AM"/>
        </w:rPr>
        <w:t xml:space="preserve">եփական շրջանառու միջոցներով ապահովվածության գործակիցները </w:t>
      </w:r>
      <w:r w:rsidRPr="00983463">
        <w:rPr>
          <w:rFonts w:ascii="GHEA Grapalat" w:hAnsi="GHEA Grapalat"/>
          <w:sz w:val="22"/>
          <w:szCs w:val="22"/>
          <w:lang w:val="hy-AM"/>
        </w:rPr>
        <w:t xml:space="preserve">Ընկերության </w:t>
      </w:r>
      <w:r w:rsidRPr="00983463">
        <w:rPr>
          <w:rFonts w:ascii="GHEA Grapalat" w:hAnsi="GHEA Grapalat" w:cs="Sylfaen"/>
          <w:sz w:val="22"/>
          <w:szCs w:val="22"/>
          <w:lang w:val="hy-AM"/>
        </w:rPr>
        <w:t xml:space="preserve">մոտ համապատասխանում են սահմանված նորմաներին, որը խոսում է ընկերությունում շրջանառու միջոցների ձևավորմանը սեփական կապիտալի մասնակցության բարձր աստիճանի մասին: </w:t>
      </w:r>
    </w:p>
    <w:p w:rsidR="0021332F" w:rsidRPr="00983463" w:rsidRDefault="0021332F" w:rsidP="0021332F">
      <w:pPr>
        <w:spacing w:line="360" w:lineRule="auto"/>
        <w:ind w:firstLine="426"/>
        <w:jc w:val="both"/>
        <w:rPr>
          <w:rFonts w:ascii="GHEA Grapalat" w:hAnsi="GHEA Grapalat" w:cs="Sylfaen"/>
          <w:sz w:val="22"/>
          <w:szCs w:val="22"/>
          <w:lang w:val="hy-AM"/>
        </w:rPr>
      </w:pPr>
      <w:r w:rsidRPr="00983463">
        <w:rPr>
          <w:rFonts w:ascii="GHEA Grapalat" w:hAnsi="GHEA Grapalat" w:cs="Sylfaen"/>
          <w:sz w:val="22"/>
          <w:szCs w:val="22"/>
          <w:lang w:val="hy-AM"/>
        </w:rPr>
        <w:t xml:space="preserve">4. Ներդրման գործակիցը ցույց է տալիս սեփական կապիտալի արտադրական ներդրումների ծածկման աստիճանը։ Ընկերության մոտ </w:t>
      </w:r>
      <w:r w:rsidR="00445796">
        <w:rPr>
          <w:rFonts w:ascii="GHEA Grapalat" w:hAnsi="GHEA Grapalat" w:cs="Sylfaen"/>
          <w:sz w:val="22"/>
          <w:szCs w:val="22"/>
          <w:lang w:val="hy-AM"/>
        </w:rPr>
        <w:t xml:space="preserve">գործակիցը բարձր չէ և հավասար է </w:t>
      </w:r>
      <w:r w:rsidRPr="00983463">
        <w:rPr>
          <w:rFonts w:ascii="GHEA Grapalat" w:hAnsi="GHEA Grapalat" w:cs="Sylfaen"/>
          <w:sz w:val="22"/>
          <w:szCs w:val="22"/>
          <w:lang w:val="hy-AM"/>
        </w:rPr>
        <w:t>0․749, նախորդ նույն հաշվետու ժամանակահատվածում  այն կազմել էր 0.991։</w:t>
      </w:r>
    </w:p>
    <w:p w:rsidR="0021332F" w:rsidRPr="00983463" w:rsidRDefault="0021332F" w:rsidP="0021332F">
      <w:pPr>
        <w:spacing w:line="360" w:lineRule="auto"/>
        <w:ind w:firstLine="426"/>
        <w:jc w:val="both"/>
        <w:rPr>
          <w:rFonts w:ascii="GHEA Grapalat" w:hAnsi="GHEA Grapalat" w:cs="Sylfaen"/>
          <w:sz w:val="22"/>
          <w:szCs w:val="22"/>
          <w:lang w:val="hy-AM"/>
        </w:rPr>
      </w:pPr>
      <w:r w:rsidRPr="00983463">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983463">
        <w:rPr>
          <w:rFonts w:ascii="GHEA Grapalat" w:hAnsi="GHEA Grapalat" w:cs="Sylfaen"/>
          <w:sz w:val="22"/>
          <w:szCs w:val="22"/>
          <w:lang w:val="hy-AM"/>
        </w:rPr>
        <w:t xml:space="preserve"> Ընկերության մոտ գործակիցը հավասար է 0.527:</w:t>
      </w:r>
    </w:p>
    <w:p w:rsidR="0021332F" w:rsidRPr="00983463" w:rsidRDefault="0021332F" w:rsidP="0021332F">
      <w:pPr>
        <w:pStyle w:val="BodyTextIndent"/>
        <w:ind w:firstLine="426"/>
        <w:rPr>
          <w:rFonts w:ascii="GHEA Grapalat" w:hAnsi="GHEA Grapalat" w:cs="Sylfaen"/>
          <w:sz w:val="22"/>
          <w:szCs w:val="22"/>
          <w:lang w:val="hy-AM"/>
        </w:rPr>
      </w:pPr>
      <w:r w:rsidRPr="00983463">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գործակիցը ընկերության մոտ հավասար է 2․04, նախորդ նույն հաշվետու ժամանակահատվածում  բացասական մեծություն էր և կազմել էր -4.73: </w:t>
      </w:r>
    </w:p>
    <w:p w:rsidR="0021332F" w:rsidRPr="00983463" w:rsidRDefault="0021332F" w:rsidP="0021332F">
      <w:pPr>
        <w:pStyle w:val="BodyTextIndent"/>
        <w:ind w:firstLine="426"/>
        <w:rPr>
          <w:rFonts w:ascii="GHEA Grapalat" w:hAnsi="GHEA Grapalat" w:cs="Sylfaen"/>
          <w:sz w:val="22"/>
          <w:szCs w:val="22"/>
          <w:lang w:val="hy-AM"/>
        </w:rPr>
      </w:pPr>
      <w:r w:rsidRPr="00983463">
        <w:rPr>
          <w:rFonts w:ascii="GHEA Grapalat" w:hAnsi="GHEA Grapalat" w:cs="Sylfaen"/>
          <w:sz w:val="22"/>
          <w:szCs w:val="22"/>
          <w:lang w:val="hy-AM"/>
        </w:rPr>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ընկերությունում եկամուտներն  հիմնականում ձևավորվել են հիմնական գործունեությունից:</w:t>
      </w:r>
    </w:p>
    <w:p w:rsidR="0021332F" w:rsidRPr="00983463" w:rsidRDefault="00445796" w:rsidP="0021332F">
      <w:pPr>
        <w:pStyle w:val="BodyTextIndent"/>
        <w:ind w:firstLine="426"/>
        <w:rPr>
          <w:rFonts w:ascii="GHEA Grapalat" w:hAnsi="GHEA Grapalat" w:cs="Sylfaen"/>
          <w:sz w:val="22"/>
          <w:szCs w:val="22"/>
          <w:lang w:val="hy-AM"/>
        </w:rPr>
      </w:pPr>
      <w:r>
        <w:rPr>
          <w:rFonts w:ascii="GHEA Grapalat" w:hAnsi="GHEA Grapalat" w:cs="Sylfaen"/>
          <w:sz w:val="22"/>
          <w:szCs w:val="22"/>
          <w:lang w:val="hy-AM"/>
        </w:rPr>
        <w:lastRenderedPageBreak/>
        <w:tab/>
        <w:t xml:space="preserve">5.5 </w:t>
      </w:r>
      <w:r w:rsidR="0021332F" w:rsidRPr="00983463">
        <w:rPr>
          <w:rFonts w:ascii="GHEA Grapalat" w:hAnsi="GHEA Grapalat" w:cs="Sylfaen"/>
          <w:sz w:val="22"/>
          <w:szCs w:val="22"/>
          <w:lang w:val="hy-AM"/>
        </w:rPr>
        <w:t>Եզրակացություն</w:t>
      </w:r>
    </w:p>
    <w:p w:rsidR="0021332F" w:rsidRPr="00983463" w:rsidRDefault="0021332F" w:rsidP="0021332F">
      <w:pPr>
        <w:pStyle w:val="BodyTextIndent"/>
        <w:ind w:firstLine="426"/>
        <w:rPr>
          <w:rFonts w:ascii="GHEA Grapalat" w:hAnsi="GHEA Grapalat"/>
          <w:i/>
          <w:iCs/>
          <w:sz w:val="22"/>
          <w:szCs w:val="22"/>
          <w:lang w:val="hy-AM"/>
        </w:rPr>
      </w:pPr>
      <w:r w:rsidRPr="00983463">
        <w:rPr>
          <w:rFonts w:ascii="GHEA Grapalat" w:hAnsi="GHEA Grapalat"/>
          <w:sz w:val="22"/>
          <w:szCs w:val="22"/>
          <w:lang w:val="hy-AM"/>
        </w:rPr>
        <w:t xml:space="preserve">2021թ.-ի առաջին կիսամյակի </w:t>
      </w:r>
      <w:r w:rsidRPr="00983463">
        <w:rPr>
          <w:rFonts w:ascii="GHEA Grapalat" w:hAnsi="GHEA Grapalat" w:cs="Sylfaen"/>
          <w:sz w:val="22"/>
          <w:szCs w:val="22"/>
          <w:lang w:val="hy-AM"/>
        </w:rPr>
        <w:t xml:space="preserve">տվյալներով ՀՀ Շրջակա միջավայրի նախարարության ենթակայության </w:t>
      </w:r>
      <w:r w:rsidRPr="00983463">
        <w:rPr>
          <w:rFonts w:ascii="GHEA Grapalat" w:hAnsi="GHEA Grapalat"/>
          <w:sz w:val="22"/>
          <w:szCs w:val="22"/>
          <w:lang w:val="hy-AM"/>
        </w:rPr>
        <w:t>«Զվարթնոց ԱՕԿ» ՓԲԸ</w:t>
      </w:r>
      <w:r w:rsidRPr="00983463">
        <w:rPr>
          <w:rFonts w:ascii="GHEA Grapalat" w:hAnsi="GHEA Grapalat" w:cs="Sylfaen"/>
          <w:sz w:val="22"/>
          <w:szCs w:val="22"/>
          <w:lang w:val="hy-AM"/>
        </w:rPr>
        <w:t>-ն աշխատել է շահու</w:t>
      </w:r>
      <w:r w:rsidR="0064032F">
        <w:rPr>
          <w:rFonts w:ascii="GHEA Grapalat" w:hAnsi="GHEA Grapalat" w:cs="Sylfaen"/>
          <w:sz w:val="22"/>
          <w:szCs w:val="22"/>
          <w:lang w:val="hy-AM"/>
        </w:rPr>
        <w:t>յթով և զուտ շահույթը կազմել է 6,257․</w:t>
      </w:r>
      <w:r w:rsidRPr="00983463">
        <w:rPr>
          <w:rFonts w:ascii="GHEA Grapalat" w:hAnsi="GHEA Grapalat" w:cs="Sylfaen"/>
          <w:sz w:val="22"/>
          <w:szCs w:val="22"/>
          <w:lang w:val="hy-AM"/>
        </w:rPr>
        <w:t>0 հազ․ դրամ՝ նախորդ նույն հ</w:t>
      </w:r>
      <w:r w:rsidR="0064032F">
        <w:rPr>
          <w:rFonts w:ascii="GHEA Grapalat" w:hAnsi="GHEA Grapalat" w:cs="Sylfaen"/>
          <w:sz w:val="22"/>
          <w:szCs w:val="22"/>
          <w:lang w:val="hy-AM"/>
        </w:rPr>
        <w:t>աշվետու ժամանակահատվածի  13,869․</w:t>
      </w:r>
      <w:r w:rsidRPr="00983463">
        <w:rPr>
          <w:rFonts w:ascii="GHEA Grapalat" w:hAnsi="GHEA Grapalat" w:cs="Sylfaen"/>
          <w:sz w:val="22"/>
          <w:szCs w:val="22"/>
          <w:lang w:val="hy-AM"/>
        </w:rPr>
        <w:t>5 հազ. դրամ վնասի համեմատ: Հաշվետու ժամանակաշրջ</w:t>
      </w:r>
      <w:r w:rsidR="0064032F">
        <w:rPr>
          <w:rFonts w:ascii="GHEA Grapalat" w:hAnsi="GHEA Grapalat" w:cs="Sylfaen"/>
          <w:sz w:val="22"/>
          <w:szCs w:val="22"/>
          <w:lang w:val="hy-AM"/>
        </w:rPr>
        <w:t>անում ընկերությունն ունի 34,349․</w:t>
      </w:r>
      <w:r w:rsidRPr="00983463">
        <w:rPr>
          <w:rFonts w:ascii="GHEA Grapalat" w:hAnsi="GHEA Grapalat" w:cs="Sylfaen"/>
          <w:sz w:val="22"/>
          <w:szCs w:val="22"/>
          <w:lang w:val="hy-AM"/>
        </w:rPr>
        <w:t>6 հազ. դրամ կուտակված շահույթ</w:t>
      </w:r>
      <w:r w:rsidRPr="00983463">
        <w:rPr>
          <w:rFonts w:ascii="GHEA Grapalat" w:hAnsi="GHEA Grapalat"/>
          <w:sz w:val="22"/>
          <w:szCs w:val="22"/>
          <w:lang w:val="hy-AM"/>
        </w:rPr>
        <w:t>:</w:t>
      </w:r>
    </w:p>
    <w:p w:rsidR="0021332F" w:rsidRPr="00983463" w:rsidRDefault="0021332F" w:rsidP="0021332F">
      <w:pPr>
        <w:pStyle w:val="BodyTextIndent"/>
        <w:tabs>
          <w:tab w:val="clear" w:pos="540"/>
          <w:tab w:val="left" w:pos="0"/>
        </w:tabs>
        <w:ind w:firstLine="426"/>
        <w:rPr>
          <w:rFonts w:ascii="GHEA Grapalat" w:hAnsi="GHEA Grapalat"/>
          <w:sz w:val="22"/>
          <w:szCs w:val="22"/>
          <w:lang w:val="hy-AM"/>
        </w:rPr>
      </w:pPr>
    </w:p>
    <w:p w:rsidR="0021332F" w:rsidRPr="00584ACD" w:rsidRDefault="0021332F" w:rsidP="0021332F">
      <w:pPr>
        <w:pStyle w:val="BodyTextIndent"/>
        <w:tabs>
          <w:tab w:val="clear" w:pos="540"/>
        </w:tabs>
        <w:ind w:firstLine="426"/>
        <w:jc w:val="center"/>
        <w:rPr>
          <w:rFonts w:ascii="GHEA Grapalat" w:hAnsi="GHEA Grapalat"/>
          <w:b/>
          <w:color w:val="FF0000"/>
          <w:sz w:val="22"/>
          <w:szCs w:val="22"/>
          <w:u w:val="single"/>
          <w:lang w:val="hy-AM"/>
        </w:rPr>
      </w:pPr>
    </w:p>
    <w:p w:rsidR="0021332F" w:rsidRPr="00C14675" w:rsidRDefault="0021332F" w:rsidP="0021332F">
      <w:pPr>
        <w:pStyle w:val="BodyTextIndent"/>
        <w:tabs>
          <w:tab w:val="clear" w:pos="540"/>
        </w:tabs>
        <w:ind w:firstLine="426"/>
        <w:jc w:val="center"/>
        <w:rPr>
          <w:rFonts w:ascii="GHEA Grapalat" w:hAnsi="GHEA Grapalat" w:cs="Sylfaen"/>
          <w:b/>
          <w:sz w:val="22"/>
          <w:szCs w:val="22"/>
          <w:u w:val="single"/>
          <w:lang w:val="hy-AM"/>
        </w:rPr>
      </w:pPr>
      <w:r w:rsidRPr="0064032F">
        <w:rPr>
          <w:rFonts w:ascii="GHEA Grapalat" w:hAnsi="GHEA Grapalat"/>
          <w:b/>
          <w:sz w:val="22"/>
          <w:szCs w:val="22"/>
          <w:u w:val="single"/>
          <w:lang w:val="hy-AM"/>
        </w:rPr>
        <w:t xml:space="preserve">6. </w:t>
      </w:r>
      <w:r w:rsidRPr="0064032F">
        <w:rPr>
          <w:rFonts w:ascii="GHEA Grapalat" w:hAnsi="GHEA Grapalat" w:cs="Sylfaen"/>
          <w:b/>
          <w:sz w:val="22"/>
          <w:szCs w:val="22"/>
          <w:u w:val="single"/>
          <w:lang w:val="hy-AM"/>
        </w:rPr>
        <w:t xml:space="preserve">ՀՀ </w:t>
      </w:r>
      <w:r w:rsidRPr="00C14675">
        <w:rPr>
          <w:rFonts w:ascii="GHEA Grapalat" w:hAnsi="GHEA Grapalat" w:cs="Sylfaen"/>
          <w:b/>
          <w:sz w:val="22"/>
          <w:szCs w:val="22"/>
          <w:u w:val="single"/>
          <w:lang w:val="hy-AM"/>
        </w:rPr>
        <w:t>ՏԱՐԱԾՔԱՅԻՆ ԿԱՌԱՎԱՐՄԱՆ ԵՎ ԵՆԹԱԿԱՌՈՒՑՎԱԾՔՆԵՐԻ ՆԱԽԱՐԱՐՈՒԹՅՈՒՆ</w:t>
      </w:r>
    </w:p>
    <w:p w:rsidR="0021332F" w:rsidRPr="00C14675" w:rsidRDefault="0021332F" w:rsidP="0021332F">
      <w:pPr>
        <w:pStyle w:val="BodyTextIndent"/>
        <w:tabs>
          <w:tab w:val="clear" w:pos="540"/>
        </w:tabs>
        <w:ind w:firstLine="426"/>
        <w:jc w:val="center"/>
        <w:rPr>
          <w:rFonts w:ascii="GHEA Grapalat" w:hAnsi="GHEA Grapalat" w:cs="Sylfaen"/>
          <w:b/>
          <w:sz w:val="22"/>
          <w:szCs w:val="22"/>
          <w:u w:val="single"/>
          <w:lang w:val="hy-AM"/>
        </w:rPr>
      </w:pPr>
      <w:r w:rsidRPr="00C14675">
        <w:rPr>
          <w:rFonts w:ascii="GHEA Grapalat" w:hAnsi="GHEA Grapalat" w:cs="Sylfaen"/>
          <w:b/>
          <w:sz w:val="22"/>
          <w:szCs w:val="22"/>
          <w:u w:val="single"/>
          <w:lang w:val="hy-AM"/>
        </w:rPr>
        <w:t xml:space="preserve"> </w:t>
      </w:r>
    </w:p>
    <w:p w:rsidR="0021332F" w:rsidRPr="00C14675" w:rsidRDefault="0021332F" w:rsidP="0021332F">
      <w:pPr>
        <w:pStyle w:val="BodyTextIndent"/>
        <w:ind w:firstLine="426"/>
        <w:rPr>
          <w:rFonts w:ascii="GHEA Grapalat" w:hAnsi="GHEA Grapalat" w:cs="Sylfaen"/>
          <w:sz w:val="22"/>
          <w:szCs w:val="22"/>
          <w:lang w:val="hy-AM"/>
        </w:rPr>
      </w:pPr>
      <w:r w:rsidRPr="00C14675">
        <w:rPr>
          <w:rFonts w:ascii="GHEA Grapalat" w:hAnsi="GHEA Grapalat"/>
          <w:sz w:val="22"/>
          <w:szCs w:val="22"/>
          <w:lang w:val="hy-AM"/>
        </w:rPr>
        <w:t xml:space="preserve">6.1 Նախարարության ենթակայությամբ 2021թ.-ի առաջին կիսամյակի </w:t>
      </w:r>
      <w:r w:rsidRPr="00C14675">
        <w:rPr>
          <w:rFonts w:ascii="GHEA Grapalat" w:hAnsi="GHEA Grapalat" w:cs="Sylfaen"/>
          <w:sz w:val="22"/>
          <w:szCs w:val="22"/>
          <w:lang w:val="hy-AM"/>
        </w:rPr>
        <w:t xml:space="preserve">տվյալներով </w:t>
      </w:r>
      <w:r w:rsidRPr="00C14675">
        <w:rPr>
          <w:rFonts w:ascii="GHEA Grapalat" w:hAnsi="GHEA Grapalat"/>
          <w:sz w:val="22"/>
          <w:szCs w:val="22"/>
          <w:lang w:val="hy-AM"/>
        </w:rPr>
        <w:t>առկա են թվով 12 պետական մասնակցությամբ առևտրային կազմակերպություններ:</w:t>
      </w:r>
      <w:r w:rsidRPr="00C14675">
        <w:rPr>
          <w:rFonts w:ascii="GHEA Grapalat" w:hAnsi="GHEA Grapalat" w:cs="Sylfaen"/>
          <w:sz w:val="22"/>
          <w:szCs w:val="22"/>
          <w:lang w:val="hy-AM"/>
        </w:rPr>
        <w:t xml:space="preserve"> </w:t>
      </w:r>
    </w:p>
    <w:p w:rsidR="0021332F" w:rsidRPr="00C14675" w:rsidRDefault="0021332F" w:rsidP="0021332F">
      <w:pPr>
        <w:pStyle w:val="BodyTextIndent"/>
        <w:ind w:firstLine="426"/>
        <w:rPr>
          <w:rFonts w:ascii="GHEA Grapalat" w:hAnsi="GHEA Grapalat" w:cs="Sylfaen"/>
          <w:sz w:val="22"/>
          <w:szCs w:val="22"/>
          <w:lang w:val="hy-AM"/>
        </w:rPr>
      </w:pPr>
      <w:r w:rsidRPr="00C14675">
        <w:rPr>
          <w:rFonts w:ascii="GHEA Grapalat" w:hAnsi="GHEA Grapalat"/>
          <w:sz w:val="22"/>
          <w:szCs w:val="22"/>
          <w:lang w:val="hy-AM"/>
        </w:rPr>
        <w:t>6.2 Ը</w:t>
      </w:r>
      <w:r w:rsidRPr="00C14675">
        <w:rPr>
          <w:rFonts w:ascii="GHEA Grapalat" w:hAnsi="GHEA Grapalat" w:cs="Sylfaen"/>
          <w:sz w:val="22"/>
          <w:szCs w:val="22"/>
          <w:lang w:val="hy-AM"/>
        </w:rPr>
        <w:t>նկերությունների աշխատողների ընդհանուր թվաքանակը հաշվետու ժամանակաշրջանում կազմել է 2958 աշխատող:</w:t>
      </w:r>
    </w:p>
    <w:p w:rsidR="0021332F" w:rsidRPr="00C14675" w:rsidRDefault="0021332F" w:rsidP="0021332F">
      <w:pPr>
        <w:pStyle w:val="BodyTextIndent"/>
        <w:tabs>
          <w:tab w:val="clear" w:pos="540"/>
          <w:tab w:val="num" w:pos="-5220"/>
          <w:tab w:val="left" w:pos="142"/>
        </w:tabs>
        <w:ind w:firstLine="426"/>
        <w:rPr>
          <w:rFonts w:ascii="GHEA Grapalat" w:hAnsi="GHEA Grapalat" w:cs="Sylfaen"/>
          <w:sz w:val="22"/>
          <w:szCs w:val="22"/>
          <w:lang w:val="hy-AM"/>
        </w:rPr>
      </w:pPr>
      <w:r w:rsidRPr="00C14675">
        <w:rPr>
          <w:rFonts w:ascii="GHEA Grapalat" w:hAnsi="GHEA Grapalat"/>
          <w:sz w:val="22"/>
          <w:szCs w:val="22"/>
          <w:lang w:val="hy-AM"/>
        </w:rPr>
        <w:t xml:space="preserve">6.3 </w:t>
      </w:r>
      <w:r w:rsidRPr="00C14675">
        <w:rPr>
          <w:rFonts w:ascii="GHEA Grapalat" w:hAnsi="GHEA Grapalat" w:cs="Sylfaen"/>
          <w:sz w:val="22"/>
          <w:szCs w:val="22"/>
          <w:lang w:val="hy-AM"/>
        </w:rPr>
        <w:t>Առևտրային կազմակերպությունների ֆինանսատնտեսական գործունեության ամփոփ արդյունքներն այսպիսին են.</w:t>
      </w:r>
    </w:p>
    <w:p w:rsidR="0021332F" w:rsidRPr="00C14675" w:rsidRDefault="0021332F" w:rsidP="0021332F">
      <w:pPr>
        <w:pStyle w:val="BodyTextIndent"/>
        <w:tabs>
          <w:tab w:val="num" w:pos="-5220"/>
        </w:tabs>
        <w:jc w:val="right"/>
        <w:rPr>
          <w:rFonts w:ascii="GHEA Grapalat" w:hAnsi="GHEA Grapalat"/>
          <w:sz w:val="22"/>
          <w:szCs w:val="22"/>
          <w:lang w:val="hy-AM"/>
        </w:rPr>
      </w:pPr>
      <w:r w:rsidRPr="00C14675">
        <w:rPr>
          <w:rFonts w:ascii="GHEA Grapalat" w:hAnsi="GHEA Grapalat"/>
          <w:i/>
          <w:iCs/>
          <w:sz w:val="22"/>
          <w:szCs w:val="22"/>
          <w:lang w:val="hy-AM"/>
        </w:rPr>
        <w:t>(</w:t>
      </w:r>
      <w:r w:rsidRPr="00C14675">
        <w:rPr>
          <w:rFonts w:ascii="GHEA Grapalat" w:hAnsi="GHEA Grapalat" w:cs="Sylfaen"/>
          <w:i/>
          <w:iCs/>
          <w:sz w:val="22"/>
          <w:szCs w:val="22"/>
          <w:lang w:val="hy-AM"/>
        </w:rPr>
        <w:t>հազ. դրամ)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C14675"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14675" w:rsidRDefault="0021332F" w:rsidP="008F499B">
            <w:pPr>
              <w:pStyle w:val="BodyTextIndent"/>
              <w:tabs>
                <w:tab w:val="clear" w:pos="540"/>
                <w:tab w:val="left" w:pos="720"/>
              </w:tabs>
              <w:jc w:val="center"/>
              <w:rPr>
                <w:rFonts w:ascii="GHEA Grapalat" w:hAnsi="GHEA Grapalat"/>
                <w:b/>
                <w:sz w:val="22"/>
                <w:szCs w:val="22"/>
                <w:lang w:val="hy-AM"/>
              </w:rPr>
            </w:pPr>
            <w:r w:rsidRPr="00C14675">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C14675" w:rsidRDefault="0021332F" w:rsidP="008F499B">
            <w:pPr>
              <w:pStyle w:val="BodyTextIndent"/>
              <w:tabs>
                <w:tab w:val="clear" w:pos="540"/>
                <w:tab w:val="left" w:pos="720"/>
              </w:tabs>
              <w:jc w:val="center"/>
              <w:rPr>
                <w:rFonts w:ascii="GHEA Grapalat" w:hAnsi="GHEA Grapalat"/>
                <w:bCs/>
                <w:sz w:val="22"/>
                <w:szCs w:val="22"/>
              </w:rPr>
            </w:pPr>
            <w:r w:rsidRPr="00C14675">
              <w:rPr>
                <w:rFonts w:ascii="GHEA Grapalat" w:hAnsi="GHEA Grapalat" w:cs="Sylfaen"/>
                <w:bCs/>
                <w:sz w:val="22"/>
                <w:szCs w:val="22"/>
                <w:lang w:val="hy-AM"/>
              </w:rPr>
              <w:t>Ցուցան</w:t>
            </w:r>
            <w:r w:rsidRPr="00C14675">
              <w:rPr>
                <w:rFonts w:ascii="GHEA Grapalat" w:hAnsi="GHEA Grapalat" w:cs="Sylfaen"/>
                <w:bCs/>
                <w:sz w:val="22"/>
                <w:szCs w:val="22"/>
              </w:rPr>
              <w:t>իշ</w:t>
            </w:r>
          </w:p>
        </w:tc>
        <w:tc>
          <w:tcPr>
            <w:tcW w:w="2160" w:type="dxa"/>
            <w:tcBorders>
              <w:top w:val="single" w:sz="18" w:space="0" w:color="auto"/>
              <w:bottom w:val="single" w:sz="18" w:space="0" w:color="auto"/>
              <w:right w:val="single" w:sz="18" w:space="0" w:color="auto"/>
            </w:tcBorders>
            <w:shd w:val="pct20" w:color="auto" w:fill="FFFFFF"/>
          </w:tcPr>
          <w:p w:rsidR="0021332F" w:rsidRPr="00C14675" w:rsidRDefault="0021332F" w:rsidP="008F499B">
            <w:pPr>
              <w:pStyle w:val="BodyTextIndent"/>
              <w:tabs>
                <w:tab w:val="clear" w:pos="540"/>
                <w:tab w:val="left" w:pos="720"/>
              </w:tabs>
              <w:jc w:val="center"/>
              <w:rPr>
                <w:rFonts w:ascii="GHEA Grapalat" w:hAnsi="GHEA Grapalat" w:cs="Sylfaen"/>
                <w:bCs/>
                <w:sz w:val="22"/>
                <w:szCs w:val="22"/>
                <w:lang w:val="ru-RU"/>
              </w:rPr>
            </w:pPr>
            <w:r w:rsidRPr="00C14675">
              <w:rPr>
                <w:rFonts w:ascii="GHEA Grapalat" w:hAnsi="GHEA Grapalat"/>
                <w:bCs/>
                <w:sz w:val="22"/>
                <w:szCs w:val="22"/>
              </w:rPr>
              <w:t>2021</w:t>
            </w:r>
            <w:r w:rsidRPr="00C14675">
              <w:rPr>
                <w:rFonts w:ascii="GHEA Grapalat" w:hAnsi="GHEA Grapalat" w:cs="Sylfaen"/>
                <w:bCs/>
                <w:sz w:val="22"/>
                <w:szCs w:val="22"/>
              </w:rPr>
              <w:t>թ</w:t>
            </w:r>
            <w:r w:rsidRPr="00C14675">
              <w:rPr>
                <w:rFonts w:ascii="GHEA Grapalat" w:hAnsi="GHEA Grapalat" w:cs="Sylfaen"/>
                <w:bCs/>
                <w:sz w:val="22"/>
                <w:szCs w:val="22"/>
                <w:lang w:val="ru-RU"/>
              </w:rPr>
              <w:t>.</w:t>
            </w:r>
          </w:p>
          <w:p w:rsidR="0021332F" w:rsidRPr="00C14675" w:rsidRDefault="0021332F" w:rsidP="008F499B">
            <w:pPr>
              <w:pStyle w:val="BodyTextIndent"/>
              <w:tabs>
                <w:tab w:val="clear" w:pos="540"/>
                <w:tab w:val="left" w:pos="720"/>
              </w:tabs>
              <w:jc w:val="center"/>
              <w:rPr>
                <w:rFonts w:ascii="GHEA Grapalat" w:hAnsi="GHEA Grapalat" w:cs="Sylfaen"/>
                <w:bCs/>
                <w:sz w:val="22"/>
                <w:szCs w:val="22"/>
              </w:rPr>
            </w:pPr>
            <w:r w:rsidRPr="00C14675">
              <w:rPr>
                <w:rFonts w:ascii="GHEA Grapalat" w:hAnsi="GHEA Grapalat" w:cs="Sylfaen"/>
                <w:bCs/>
                <w:sz w:val="22"/>
                <w:szCs w:val="22"/>
              </w:rPr>
              <w:t>առաջին կիսամյակ</w:t>
            </w:r>
          </w:p>
        </w:tc>
      </w:tr>
      <w:tr w:rsidR="0021332F" w:rsidRPr="00C14675" w:rsidTr="008F499B">
        <w:trPr>
          <w:trHeight w:val="150"/>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1.</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sz w:val="22"/>
                <w:szCs w:val="22"/>
              </w:rPr>
            </w:pPr>
            <w:r w:rsidRPr="00C14675">
              <w:rPr>
                <w:rFonts w:ascii="GHEA Grapalat" w:hAnsi="GHEA Grapalat" w:cs="Sylfaen"/>
                <w:sz w:val="22"/>
                <w:szCs w:val="22"/>
              </w:rPr>
              <w:t>Սեփական  կապիտալ</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76,488,953․</w:t>
            </w:r>
            <w:r w:rsidR="0021332F" w:rsidRPr="00C14675">
              <w:rPr>
                <w:rFonts w:ascii="GHEA Grapalat" w:hAnsi="GHEA Grapalat"/>
                <w:bCs/>
                <w:sz w:val="22"/>
                <w:szCs w:val="22"/>
              </w:rPr>
              <w:t>9</w:t>
            </w:r>
          </w:p>
        </w:tc>
      </w:tr>
      <w:tr w:rsidR="0021332F" w:rsidRPr="00C14675" w:rsidTr="008F499B">
        <w:trPr>
          <w:trHeight w:val="150"/>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2.</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cs="Sylfaen"/>
                <w:sz w:val="22"/>
                <w:szCs w:val="22"/>
              </w:rPr>
            </w:pPr>
            <w:r w:rsidRPr="00C14675">
              <w:rPr>
                <w:rFonts w:ascii="GHEA Grapalat" w:hAnsi="GHEA Grapalat" w:cs="Sylfaen"/>
                <w:sz w:val="22"/>
                <w:szCs w:val="22"/>
              </w:rPr>
              <w:t>Աշխատել են շահույթով (</w:t>
            </w:r>
            <w:r w:rsidRPr="00C14675">
              <w:rPr>
                <w:rFonts w:ascii="GHEA Grapalat" w:hAnsi="GHEA Grapalat" w:cs="Sylfaen"/>
                <w:sz w:val="22"/>
                <w:szCs w:val="22"/>
                <w:lang w:val="ru-RU"/>
              </w:rPr>
              <w:t>հատ</w:t>
            </w:r>
            <w:r w:rsidRPr="00C14675">
              <w:rPr>
                <w:rFonts w:ascii="GHEA Grapalat" w:hAnsi="GHEA Grapalat" w:cs="Sylfaen"/>
                <w:sz w:val="22"/>
                <w:szCs w:val="22"/>
              </w:rPr>
              <w:t>)</w:t>
            </w:r>
          </w:p>
        </w:tc>
        <w:tc>
          <w:tcPr>
            <w:tcW w:w="2160" w:type="dxa"/>
            <w:tcBorders>
              <w:right w:val="single" w:sz="18" w:space="0" w:color="auto"/>
            </w:tcBorders>
          </w:tcPr>
          <w:p w:rsidR="0021332F" w:rsidRPr="00C14675" w:rsidRDefault="0021332F" w:rsidP="008F499B">
            <w:pPr>
              <w:jc w:val="center"/>
              <w:rPr>
                <w:rFonts w:ascii="GHEA Grapalat" w:hAnsi="GHEA Grapalat"/>
                <w:bCs/>
                <w:sz w:val="22"/>
                <w:szCs w:val="22"/>
                <w:lang w:val="hy-AM"/>
              </w:rPr>
            </w:pPr>
            <w:r w:rsidRPr="00C14675">
              <w:rPr>
                <w:rFonts w:ascii="GHEA Grapalat" w:hAnsi="GHEA Grapalat"/>
                <w:bCs/>
                <w:sz w:val="22"/>
                <w:szCs w:val="22"/>
                <w:lang w:val="hy-AM"/>
              </w:rPr>
              <w:t>9</w:t>
            </w:r>
          </w:p>
        </w:tc>
      </w:tr>
      <w:tr w:rsidR="0021332F" w:rsidRPr="00C14675" w:rsidTr="008F499B">
        <w:trPr>
          <w:trHeight w:val="150"/>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3.</w:t>
            </w:r>
          </w:p>
        </w:tc>
        <w:tc>
          <w:tcPr>
            <w:tcW w:w="6840" w:type="dxa"/>
            <w:tcBorders>
              <w:left w:val="nil"/>
            </w:tcBorders>
            <w:vAlign w:val="center"/>
          </w:tcPr>
          <w:p w:rsidR="0021332F" w:rsidRPr="00C14675"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C14675">
              <w:rPr>
                <w:rFonts w:ascii="GHEA Grapalat" w:hAnsi="GHEA Grapalat" w:cs="Sylfaen"/>
                <w:sz w:val="22"/>
                <w:szCs w:val="22"/>
              </w:rPr>
              <w:t>Աշ</w:t>
            </w:r>
            <w:r w:rsidRPr="00C14675">
              <w:rPr>
                <w:rFonts w:ascii="GHEA Grapalat" w:hAnsi="GHEA Grapalat" w:cs="Sylfaen"/>
                <w:sz w:val="22"/>
                <w:szCs w:val="22"/>
                <w:lang w:val="ru-RU"/>
              </w:rPr>
              <w:t>խ</w:t>
            </w:r>
            <w:r w:rsidRPr="00C14675">
              <w:rPr>
                <w:rFonts w:ascii="GHEA Grapalat" w:hAnsi="GHEA Grapalat" w:cs="Sylfaen"/>
                <w:sz w:val="22"/>
                <w:szCs w:val="22"/>
              </w:rPr>
              <w:t>ատել են վնասով (</w:t>
            </w:r>
            <w:r w:rsidRPr="00C14675">
              <w:rPr>
                <w:rFonts w:ascii="GHEA Grapalat" w:hAnsi="GHEA Grapalat" w:cs="Sylfaen"/>
                <w:sz w:val="22"/>
                <w:szCs w:val="22"/>
                <w:lang w:val="ru-RU"/>
              </w:rPr>
              <w:t>հատ</w:t>
            </w:r>
            <w:r w:rsidRPr="00C14675">
              <w:rPr>
                <w:rFonts w:ascii="GHEA Grapalat" w:hAnsi="GHEA Grapalat" w:cs="Sylfaen"/>
                <w:sz w:val="22"/>
                <w:szCs w:val="22"/>
              </w:rPr>
              <w:t>)</w:t>
            </w:r>
          </w:p>
        </w:tc>
        <w:tc>
          <w:tcPr>
            <w:tcW w:w="2160" w:type="dxa"/>
            <w:tcBorders>
              <w:right w:val="single" w:sz="18" w:space="0" w:color="auto"/>
            </w:tcBorders>
          </w:tcPr>
          <w:p w:rsidR="0021332F" w:rsidRPr="00C14675" w:rsidRDefault="0021332F" w:rsidP="008F499B">
            <w:pPr>
              <w:jc w:val="center"/>
              <w:rPr>
                <w:rFonts w:ascii="GHEA Grapalat" w:hAnsi="GHEA Grapalat"/>
                <w:bCs/>
                <w:sz w:val="22"/>
                <w:szCs w:val="22"/>
                <w:lang w:val="hy-AM"/>
              </w:rPr>
            </w:pPr>
            <w:r w:rsidRPr="00C14675">
              <w:rPr>
                <w:rFonts w:ascii="GHEA Grapalat" w:hAnsi="GHEA Grapalat"/>
                <w:bCs/>
                <w:sz w:val="22"/>
                <w:szCs w:val="22"/>
                <w:lang w:val="hy-AM"/>
              </w:rPr>
              <w:t>2</w:t>
            </w:r>
          </w:p>
        </w:tc>
      </w:tr>
      <w:tr w:rsidR="0021332F" w:rsidRPr="00C14675" w:rsidTr="008F499B">
        <w:trPr>
          <w:trHeight w:val="150"/>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4.</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cs="Sylfaen"/>
                <w:sz w:val="22"/>
                <w:szCs w:val="22"/>
              </w:rPr>
            </w:pPr>
            <w:r w:rsidRPr="00C14675">
              <w:rPr>
                <w:rFonts w:ascii="GHEA Grapalat" w:hAnsi="GHEA Grapalat" w:cs="Sylfaen"/>
                <w:sz w:val="22"/>
                <w:szCs w:val="22"/>
              </w:rPr>
              <w:t>Շահույթ(վնաս) չեն ձևավորել (</w:t>
            </w:r>
            <w:r w:rsidRPr="00C14675">
              <w:rPr>
                <w:rFonts w:ascii="GHEA Grapalat" w:hAnsi="GHEA Grapalat" w:cs="Sylfaen"/>
                <w:sz w:val="22"/>
                <w:szCs w:val="22"/>
                <w:lang w:val="ru-RU"/>
              </w:rPr>
              <w:t>հատ</w:t>
            </w:r>
            <w:r w:rsidRPr="00C14675">
              <w:rPr>
                <w:rFonts w:ascii="GHEA Grapalat" w:hAnsi="GHEA Grapalat" w:cs="Sylfaen"/>
                <w:sz w:val="22"/>
                <w:szCs w:val="22"/>
              </w:rPr>
              <w:t>)</w:t>
            </w:r>
          </w:p>
        </w:tc>
        <w:tc>
          <w:tcPr>
            <w:tcW w:w="2160" w:type="dxa"/>
            <w:tcBorders>
              <w:right w:val="single" w:sz="18" w:space="0" w:color="auto"/>
            </w:tcBorders>
          </w:tcPr>
          <w:p w:rsidR="0021332F" w:rsidRPr="00C14675" w:rsidRDefault="0021332F" w:rsidP="008F499B">
            <w:pPr>
              <w:jc w:val="center"/>
              <w:rPr>
                <w:rFonts w:ascii="GHEA Grapalat" w:hAnsi="GHEA Grapalat"/>
                <w:bCs/>
                <w:sz w:val="22"/>
                <w:szCs w:val="22"/>
              </w:rPr>
            </w:pPr>
            <w:r w:rsidRPr="00C14675">
              <w:rPr>
                <w:rFonts w:ascii="GHEA Grapalat" w:hAnsi="GHEA Grapalat"/>
                <w:bCs/>
                <w:sz w:val="22"/>
                <w:szCs w:val="22"/>
              </w:rPr>
              <w:t>1</w:t>
            </w:r>
          </w:p>
        </w:tc>
      </w:tr>
      <w:tr w:rsidR="0021332F" w:rsidRPr="00C14675" w:rsidTr="008F499B">
        <w:trPr>
          <w:trHeight w:val="150"/>
        </w:trPr>
        <w:tc>
          <w:tcPr>
            <w:tcW w:w="720" w:type="dxa"/>
            <w:tcBorders>
              <w:left w:val="single" w:sz="18" w:space="0" w:color="auto"/>
              <w:right w:val="single" w:sz="18" w:space="0" w:color="auto"/>
            </w:tcBorders>
          </w:tcPr>
          <w:p w:rsidR="0021332F" w:rsidRPr="00C14675" w:rsidRDefault="0021332F" w:rsidP="008F499B">
            <w:pPr>
              <w:pStyle w:val="BodyText"/>
              <w:rPr>
                <w:rFonts w:ascii="GHEA Grapalat" w:hAnsi="GHEA Grapalat"/>
                <w:sz w:val="22"/>
                <w:szCs w:val="22"/>
              </w:rPr>
            </w:pPr>
            <w:r w:rsidRPr="00C14675">
              <w:rPr>
                <w:rFonts w:ascii="GHEA Grapalat" w:hAnsi="GHEA Grapalat"/>
                <w:sz w:val="22"/>
                <w:szCs w:val="22"/>
              </w:rPr>
              <w:t>5.</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sz w:val="22"/>
                <w:szCs w:val="22"/>
              </w:rPr>
            </w:pPr>
            <w:r w:rsidRPr="00C14675">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C14675" w:rsidRDefault="0064032F" w:rsidP="0064032F">
            <w:pPr>
              <w:jc w:val="center"/>
              <w:rPr>
                <w:rFonts w:ascii="GHEA Grapalat" w:hAnsi="GHEA Grapalat"/>
                <w:sz w:val="22"/>
                <w:szCs w:val="22"/>
                <w:lang w:val="en-US" w:eastAsia="en-US"/>
              </w:rPr>
            </w:pPr>
            <w:r>
              <w:rPr>
                <w:rFonts w:ascii="GHEA Grapalat" w:hAnsi="GHEA Grapalat"/>
                <w:sz w:val="22"/>
                <w:szCs w:val="22"/>
              </w:rPr>
              <w:t>23,</w:t>
            </w:r>
            <w:r w:rsidR="0021332F" w:rsidRPr="00C14675">
              <w:rPr>
                <w:rFonts w:ascii="GHEA Grapalat" w:hAnsi="GHEA Grapalat"/>
                <w:sz w:val="22"/>
                <w:szCs w:val="22"/>
              </w:rPr>
              <w:t>485</w:t>
            </w:r>
            <w:r>
              <w:rPr>
                <w:rFonts w:ascii="GHEA Grapalat" w:hAnsi="GHEA Grapalat"/>
                <w:sz w:val="22"/>
                <w:szCs w:val="22"/>
                <w:lang w:val="hy-AM"/>
              </w:rPr>
              <w:t>,</w:t>
            </w:r>
            <w:r>
              <w:rPr>
                <w:rFonts w:ascii="GHEA Grapalat" w:hAnsi="GHEA Grapalat"/>
                <w:sz w:val="22"/>
                <w:szCs w:val="22"/>
              </w:rPr>
              <w:t>889․</w:t>
            </w:r>
            <w:r w:rsidR="0021332F" w:rsidRPr="00C14675">
              <w:rPr>
                <w:rFonts w:ascii="GHEA Grapalat" w:hAnsi="GHEA Grapalat"/>
                <w:sz w:val="22"/>
                <w:szCs w:val="22"/>
              </w:rPr>
              <w:t>0</w:t>
            </w:r>
          </w:p>
        </w:tc>
      </w:tr>
      <w:tr w:rsidR="0021332F" w:rsidRPr="00C14675" w:rsidTr="008F499B">
        <w:trPr>
          <w:trHeight w:val="150"/>
        </w:trPr>
        <w:tc>
          <w:tcPr>
            <w:tcW w:w="720" w:type="dxa"/>
            <w:tcBorders>
              <w:left w:val="single" w:sz="18" w:space="0" w:color="auto"/>
              <w:right w:val="single" w:sz="18" w:space="0" w:color="auto"/>
            </w:tcBorders>
          </w:tcPr>
          <w:p w:rsidR="0021332F" w:rsidRPr="00C14675" w:rsidRDefault="0021332F" w:rsidP="008F499B">
            <w:pPr>
              <w:pStyle w:val="BodyText"/>
              <w:rPr>
                <w:rFonts w:ascii="GHEA Grapalat" w:hAnsi="GHEA Grapalat"/>
                <w:sz w:val="22"/>
                <w:szCs w:val="22"/>
              </w:rPr>
            </w:pPr>
            <w:r w:rsidRPr="00C14675">
              <w:rPr>
                <w:rFonts w:ascii="GHEA Grapalat" w:hAnsi="GHEA Grapalat"/>
                <w:sz w:val="22"/>
                <w:szCs w:val="22"/>
              </w:rPr>
              <w:t>6.</w:t>
            </w:r>
          </w:p>
        </w:tc>
        <w:tc>
          <w:tcPr>
            <w:tcW w:w="6840" w:type="dxa"/>
            <w:tcBorders>
              <w:left w:val="nil"/>
            </w:tcBorders>
            <w:vAlign w:val="center"/>
          </w:tcPr>
          <w:p w:rsidR="0021332F" w:rsidRPr="00C14675" w:rsidRDefault="0021332F" w:rsidP="008F499B">
            <w:pPr>
              <w:pStyle w:val="BodyText"/>
              <w:jc w:val="left"/>
              <w:rPr>
                <w:rFonts w:ascii="GHEA Grapalat" w:hAnsi="GHEA Grapalat"/>
                <w:sz w:val="22"/>
                <w:szCs w:val="22"/>
              </w:rPr>
            </w:pPr>
            <w:r w:rsidRPr="00C14675">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rPr>
            </w:pPr>
            <w:r>
              <w:rPr>
                <w:rFonts w:ascii="GHEA Grapalat" w:hAnsi="GHEA Grapalat"/>
                <w:bCs/>
                <w:sz w:val="22"/>
                <w:szCs w:val="22"/>
              </w:rPr>
              <w:t>328,617․</w:t>
            </w:r>
            <w:r w:rsidR="0021332F" w:rsidRPr="00C14675">
              <w:rPr>
                <w:rFonts w:ascii="GHEA Grapalat" w:hAnsi="GHEA Grapalat"/>
                <w:bCs/>
                <w:sz w:val="22"/>
                <w:szCs w:val="22"/>
              </w:rPr>
              <w:t>5</w:t>
            </w:r>
          </w:p>
        </w:tc>
      </w:tr>
      <w:tr w:rsidR="0021332F" w:rsidRPr="00C14675" w:rsidTr="008F499B">
        <w:trPr>
          <w:trHeight w:val="1026"/>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7.</w:t>
            </w:r>
          </w:p>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7.1</w:t>
            </w:r>
          </w:p>
        </w:tc>
        <w:tc>
          <w:tcPr>
            <w:tcW w:w="6840" w:type="dxa"/>
            <w:tcBorders>
              <w:left w:val="nil"/>
            </w:tcBorders>
            <w:vAlign w:val="center"/>
          </w:tcPr>
          <w:p w:rsidR="0021332F" w:rsidRPr="00C14675" w:rsidRDefault="0021332F" w:rsidP="008F499B">
            <w:pPr>
              <w:pStyle w:val="BodyTextIndent"/>
              <w:tabs>
                <w:tab w:val="clear" w:pos="540"/>
                <w:tab w:val="left" w:pos="271"/>
                <w:tab w:val="left" w:pos="720"/>
                <w:tab w:val="center" w:pos="972"/>
              </w:tabs>
              <w:jc w:val="left"/>
              <w:rPr>
                <w:rFonts w:ascii="GHEA Grapalat" w:hAnsi="GHEA Grapalat"/>
                <w:sz w:val="22"/>
                <w:szCs w:val="22"/>
              </w:rPr>
            </w:pPr>
            <w:r w:rsidRPr="00C14675">
              <w:rPr>
                <w:rFonts w:ascii="GHEA Grapalat" w:hAnsi="GHEA Grapalat"/>
                <w:sz w:val="22"/>
                <w:szCs w:val="22"/>
              </w:rPr>
              <w:t>Եկամուտների ընդամենը ծավալը` այդ թվում</w:t>
            </w:r>
          </w:p>
          <w:p w:rsidR="0021332F" w:rsidRPr="00C14675" w:rsidRDefault="0021332F" w:rsidP="008F499B">
            <w:pPr>
              <w:pStyle w:val="BodyTextIndent"/>
              <w:tabs>
                <w:tab w:val="clear" w:pos="540"/>
                <w:tab w:val="left" w:pos="271"/>
                <w:tab w:val="left" w:pos="720"/>
                <w:tab w:val="center" w:pos="972"/>
              </w:tabs>
              <w:jc w:val="left"/>
              <w:rPr>
                <w:rFonts w:ascii="GHEA Grapalat" w:hAnsi="GHEA Grapalat"/>
                <w:sz w:val="22"/>
                <w:szCs w:val="22"/>
              </w:rPr>
            </w:pPr>
            <w:r w:rsidRPr="00C14675">
              <w:rPr>
                <w:rFonts w:ascii="GHEA Grapalat" w:hAnsi="GHEA Grapalat"/>
                <w:sz w:val="22"/>
                <w:szCs w:val="22"/>
              </w:rPr>
              <w:t>Հիմնական գործունեությունից</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71,769,038․</w:t>
            </w:r>
            <w:r w:rsidR="0021332F" w:rsidRPr="00C14675">
              <w:rPr>
                <w:rFonts w:ascii="GHEA Grapalat" w:hAnsi="GHEA Grapalat"/>
                <w:bCs/>
                <w:sz w:val="22"/>
                <w:szCs w:val="22"/>
              </w:rPr>
              <w:t>8</w:t>
            </w:r>
          </w:p>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41,870,204․</w:t>
            </w:r>
            <w:r w:rsidR="0021332F" w:rsidRPr="00C14675">
              <w:rPr>
                <w:rFonts w:ascii="GHEA Grapalat" w:hAnsi="GHEA Grapalat"/>
                <w:bCs/>
                <w:sz w:val="22"/>
                <w:szCs w:val="22"/>
              </w:rPr>
              <w:t>9</w:t>
            </w:r>
          </w:p>
          <w:p w:rsidR="0021332F" w:rsidRPr="00C14675" w:rsidRDefault="0021332F" w:rsidP="008F499B">
            <w:pPr>
              <w:spacing w:line="276" w:lineRule="auto"/>
              <w:jc w:val="center"/>
              <w:rPr>
                <w:rFonts w:ascii="GHEA Grapalat" w:hAnsi="GHEA Grapalat"/>
                <w:bCs/>
                <w:sz w:val="22"/>
                <w:szCs w:val="22"/>
              </w:rPr>
            </w:pPr>
          </w:p>
        </w:tc>
      </w:tr>
      <w:tr w:rsidR="0021332F" w:rsidRPr="00C14675" w:rsidTr="008F499B">
        <w:trPr>
          <w:trHeight w:val="882"/>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8.</w:t>
            </w:r>
          </w:p>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8.1</w:t>
            </w:r>
          </w:p>
        </w:tc>
        <w:tc>
          <w:tcPr>
            <w:tcW w:w="6840" w:type="dxa"/>
            <w:tcBorders>
              <w:left w:val="nil"/>
            </w:tcBorders>
            <w:vAlign w:val="center"/>
          </w:tcPr>
          <w:p w:rsidR="0021332F" w:rsidRPr="00C14675" w:rsidRDefault="0021332F" w:rsidP="008F499B">
            <w:pPr>
              <w:pStyle w:val="BodyTextIndent"/>
              <w:tabs>
                <w:tab w:val="clear" w:pos="540"/>
                <w:tab w:val="left" w:pos="271"/>
                <w:tab w:val="left" w:pos="720"/>
                <w:tab w:val="center" w:pos="972"/>
              </w:tabs>
              <w:jc w:val="left"/>
              <w:rPr>
                <w:rFonts w:ascii="GHEA Grapalat" w:hAnsi="GHEA Grapalat"/>
                <w:sz w:val="22"/>
                <w:szCs w:val="22"/>
              </w:rPr>
            </w:pPr>
            <w:r w:rsidRPr="00C14675">
              <w:rPr>
                <w:rFonts w:ascii="GHEA Grapalat" w:hAnsi="GHEA Grapalat"/>
                <w:sz w:val="22"/>
                <w:szCs w:val="22"/>
              </w:rPr>
              <w:t>Ծախսերի ընդհանուր ծավալը, այդ թվում`</w:t>
            </w:r>
          </w:p>
          <w:p w:rsidR="0021332F" w:rsidRPr="00C14675" w:rsidRDefault="0021332F" w:rsidP="008F499B">
            <w:pPr>
              <w:pStyle w:val="BodyTextIndent"/>
              <w:tabs>
                <w:tab w:val="clear" w:pos="540"/>
                <w:tab w:val="left" w:pos="271"/>
                <w:tab w:val="left" w:pos="720"/>
                <w:tab w:val="center" w:pos="972"/>
              </w:tabs>
              <w:jc w:val="left"/>
              <w:rPr>
                <w:rFonts w:ascii="GHEA Grapalat" w:hAnsi="GHEA Grapalat"/>
                <w:sz w:val="22"/>
                <w:szCs w:val="22"/>
              </w:rPr>
            </w:pPr>
            <w:r w:rsidRPr="00C14675">
              <w:rPr>
                <w:rFonts w:ascii="GHEA Grapalat" w:hAnsi="GHEA Grapalat"/>
                <w:sz w:val="22"/>
                <w:szCs w:val="22"/>
              </w:rPr>
              <w:t>Ընդամենը հիմնական  գործունեությանը վերաբերվող</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48,611,767․</w:t>
            </w:r>
            <w:r w:rsidR="0021332F" w:rsidRPr="00C14675">
              <w:rPr>
                <w:rFonts w:ascii="GHEA Grapalat" w:hAnsi="GHEA Grapalat"/>
                <w:bCs/>
                <w:sz w:val="22"/>
                <w:szCs w:val="22"/>
              </w:rPr>
              <w:t>3</w:t>
            </w:r>
          </w:p>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42,473,100․</w:t>
            </w:r>
            <w:r w:rsidR="0021332F" w:rsidRPr="00C14675">
              <w:rPr>
                <w:rFonts w:ascii="GHEA Grapalat" w:hAnsi="GHEA Grapalat"/>
                <w:bCs/>
                <w:sz w:val="22"/>
                <w:szCs w:val="22"/>
              </w:rPr>
              <w:t>3</w:t>
            </w:r>
          </w:p>
          <w:p w:rsidR="0021332F" w:rsidRPr="00C14675" w:rsidRDefault="0021332F" w:rsidP="008F499B">
            <w:pPr>
              <w:pStyle w:val="BodyTextIndent"/>
              <w:framePr w:hSpace="180" w:wrap="auto" w:vAnchor="text" w:hAnchor="text" w:y="1"/>
              <w:tabs>
                <w:tab w:val="clear" w:pos="540"/>
                <w:tab w:val="left" w:pos="271"/>
                <w:tab w:val="left" w:pos="720"/>
                <w:tab w:val="center" w:pos="972"/>
              </w:tabs>
              <w:spacing w:line="276" w:lineRule="auto"/>
              <w:jc w:val="center"/>
              <w:rPr>
                <w:rFonts w:ascii="GHEA Grapalat" w:hAnsi="GHEA Grapalat"/>
                <w:bCs/>
                <w:sz w:val="22"/>
                <w:szCs w:val="22"/>
                <w:lang w:val="en-AU" w:eastAsia="ru-RU"/>
              </w:rPr>
            </w:pPr>
          </w:p>
        </w:tc>
      </w:tr>
      <w:tr w:rsidR="0021332F" w:rsidRPr="00C14675" w:rsidTr="008F499B">
        <w:trPr>
          <w:trHeight w:val="557"/>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9</w:t>
            </w:r>
            <w:r w:rsidRPr="00C14675">
              <w:rPr>
                <w:rFonts w:ascii="GHEA Grapalat" w:hAnsi="GHEA Grapalat"/>
                <w:sz w:val="22"/>
                <w:szCs w:val="22"/>
                <w:lang w:val="ru-RU"/>
              </w:rPr>
              <w:t>.</w:t>
            </w:r>
          </w:p>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9.1</w:t>
            </w:r>
          </w:p>
          <w:p w:rsidR="0021332F" w:rsidRPr="00C14675" w:rsidRDefault="0021332F" w:rsidP="008F499B">
            <w:pPr>
              <w:pStyle w:val="BodyTextIndent"/>
              <w:tabs>
                <w:tab w:val="clear" w:pos="540"/>
                <w:tab w:val="left" w:pos="720"/>
              </w:tabs>
              <w:jc w:val="center"/>
              <w:rPr>
                <w:rFonts w:ascii="GHEA Grapalat" w:hAnsi="GHEA Grapalat"/>
                <w:sz w:val="22"/>
                <w:szCs w:val="22"/>
                <w:lang w:val="ru-RU"/>
              </w:rPr>
            </w:pPr>
            <w:r w:rsidRPr="00C14675">
              <w:rPr>
                <w:rFonts w:ascii="GHEA Grapalat" w:hAnsi="GHEA Grapalat"/>
                <w:sz w:val="22"/>
                <w:szCs w:val="22"/>
              </w:rPr>
              <w:t>9.2</w:t>
            </w:r>
          </w:p>
          <w:p w:rsidR="0021332F" w:rsidRPr="00C14675" w:rsidRDefault="0021332F" w:rsidP="008F499B">
            <w:pPr>
              <w:pStyle w:val="BodyTextIndent"/>
              <w:tabs>
                <w:tab w:val="clear" w:pos="540"/>
                <w:tab w:val="left" w:pos="720"/>
              </w:tabs>
              <w:jc w:val="center"/>
              <w:rPr>
                <w:rFonts w:ascii="GHEA Grapalat" w:hAnsi="GHEA Grapalat"/>
                <w:sz w:val="22"/>
                <w:szCs w:val="22"/>
                <w:lang w:val="ru-RU"/>
              </w:rPr>
            </w:pPr>
            <w:r w:rsidRPr="00C14675">
              <w:rPr>
                <w:rFonts w:ascii="GHEA Grapalat" w:hAnsi="GHEA Grapalat"/>
                <w:sz w:val="22"/>
                <w:szCs w:val="22"/>
                <w:lang w:val="ru-RU"/>
              </w:rPr>
              <w:lastRenderedPageBreak/>
              <w:t>9.3</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sz w:val="22"/>
                <w:szCs w:val="22"/>
                <w:lang w:val="ru-RU"/>
              </w:rPr>
            </w:pPr>
            <w:r w:rsidRPr="00C14675">
              <w:rPr>
                <w:rFonts w:ascii="GHEA Grapalat" w:hAnsi="GHEA Grapalat" w:cs="Sylfaen"/>
                <w:sz w:val="22"/>
                <w:szCs w:val="22"/>
              </w:rPr>
              <w:lastRenderedPageBreak/>
              <w:t>Ընթացիկ</w:t>
            </w:r>
            <w:r w:rsidRPr="00C14675">
              <w:rPr>
                <w:rFonts w:ascii="GHEA Grapalat" w:hAnsi="GHEA Grapalat" w:cs="Sylfaen"/>
                <w:sz w:val="22"/>
                <w:szCs w:val="22"/>
                <w:lang w:val="ru-RU"/>
              </w:rPr>
              <w:t xml:space="preserve"> </w:t>
            </w:r>
            <w:r w:rsidRPr="00C14675">
              <w:rPr>
                <w:rFonts w:ascii="GHEA Grapalat" w:hAnsi="GHEA Grapalat" w:cs="Sylfaen"/>
                <w:sz w:val="22"/>
                <w:szCs w:val="22"/>
              </w:rPr>
              <w:t>պարտավորություններ</w:t>
            </w:r>
            <w:r w:rsidRPr="00C14675">
              <w:rPr>
                <w:rFonts w:ascii="GHEA Grapalat" w:hAnsi="GHEA Grapalat" w:cs="Sylfaen"/>
                <w:sz w:val="22"/>
                <w:szCs w:val="22"/>
                <w:lang w:val="ru-RU"/>
              </w:rPr>
              <w:t xml:space="preserve"> </w:t>
            </w:r>
            <w:r w:rsidRPr="00C14675">
              <w:rPr>
                <w:rFonts w:ascii="GHEA Grapalat" w:hAnsi="GHEA Grapalat" w:cs="Sylfaen"/>
                <w:sz w:val="22"/>
                <w:szCs w:val="22"/>
              </w:rPr>
              <w:t>ընդամենը</w:t>
            </w:r>
            <w:r w:rsidRPr="00C14675">
              <w:rPr>
                <w:rFonts w:ascii="GHEA Grapalat" w:hAnsi="GHEA Grapalat" w:cs="Sylfaen"/>
                <w:sz w:val="22"/>
                <w:szCs w:val="22"/>
                <w:lang w:val="ru-RU"/>
              </w:rPr>
              <w:t xml:space="preserve">, </w:t>
            </w:r>
            <w:r w:rsidRPr="00C14675">
              <w:rPr>
                <w:rFonts w:ascii="GHEA Grapalat" w:hAnsi="GHEA Grapalat" w:cs="Sylfaen"/>
                <w:sz w:val="22"/>
                <w:szCs w:val="22"/>
              </w:rPr>
              <w:t>այդ</w:t>
            </w:r>
            <w:r w:rsidRPr="00C14675">
              <w:rPr>
                <w:rFonts w:ascii="GHEA Grapalat" w:hAnsi="GHEA Grapalat" w:cs="Sylfaen"/>
                <w:sz w:val="22"/>
                <w:szCs w:val="22"/>
                <w:lang w:val="ru-RU"/>
              </w:rPr>
              <w:t xml:space="preserve"> </w:t>
            </w:r>
            <w:r w:rsidRPr="00C14675">
              <w:rPr>
                <w:rFonts w:ascii="GHEA Grapalat" w:hAnsi="GHEA Grapalat" w:cs="Sylfaen"/>
                <w:sz w:val="22"/>
                <w:szCs w:val="22"/>
              </w:rPr>
              <w:t>թվում</w:t>
            </w:r>
            <w:r w:rsidRPr="00C14675">
              <w:rPr>
                <w:rFonts w:ascii="GHEA Grapalat" w:hAnsi="GHEA Grapalat" w:cs="Sylfaen"/>
                <w:sz w:val="22"/>
                <w:szCs w:val="22"/>
                <w:lang w:val="ru-RU"/>
              </w:rPr>
              <w:t>`</w:t>
            </w:r>
          </w:p>
          <w:p w:rsidR="0021332F" w:rsidRPr="00C14675" w:rsidRDefault="0021332F" w:rsidP="008F499B">
            <w:pPr>
              <w:pStyle w:val="BodyTextIndent"/>
              <w:tabs>
                <w:tab w:val="clear" w:pos="540"/>
                <w:tab w:val="left" w:pos="720"/>
              </w:tabs>
              <w:jc w:val="left"/>
              <w:rPr>
                <w:rFonts w:ascii="GHEA Grapalat" w:hAnsi="GHEA Grapalat"/>
                <w:sz w:val="22"/>
                <w:szCs w:val="22"/>
                <w:lang w:val="ru-RU"/>
              </w:rPr>
            </w:pPr>
            <w:r w:rsidRPr="00C14675">
              <w:rPr>
                <w:rFonts w:ascii="GHEA Grapalat" w:hAnsi="GHEA Grapalat" w:cs="Sylfaen"/>
                <w:sz w:val="22"/>
                <w:szCs w:val="22"/>
              </w:rPr>
              <w:t>Կրեդիտորական</w:t>
            </w:r>
            <w:r w:rsidRPr="00C14675">
              <w:rPr>
                <w:rFonts w:ascii="GHEA Grapalat" w:hAnsi="GHEA Grapalat" w:cs="Sylfaen"/>
                <w:sz w:val="22"/>
                <w:szCs w:val="22"/>
                <w:lang w:val="ru-RU"/>
              </w:rPr>
              <w:t xml:space="preserve"> </w:t>
            </w:r>
            <w:r w:rsidRPr="00C14675">
              <w:rPr>
                <w:rFonts w:ascii="GHEA Grapalat" w:hAnsi="GHEA Grapalat" w:cs="Sylfaen"/>
                <w:sz w:val="22"/>
                <w:szCs w:val="22"/>
              </w:rPr>
              <w:t>պարտքեր</w:t>
            </w:r>
            <w:r w:rsidRPr="00C14675">
              <w:rPr>
                <w:rFonts w:ascii="GHEA Grapalat" w:hAnsi="GHEA Grapalat" w:cs="Sylfaen"/>
                <w:sz w:val="22"/>
                <w:szCs w:val="22"/>
                <w:lang w:val="ru-RU"/>
              </w:rPr>
              <w:t xml:space="preserve"> </w:t>
            </w:r>
            <w:r w:rsidRPr="00C14675">
              <w:rPr>
                <w:rFonts w:ascii="GHEA Grapalat" w:hAnsi="GHEA Grapalat" w:cs="Sylfaen"/>
                <w:sz w:val="22"/>
                <w:szCs w:val="22"/>
              </w:rPr>
              <w:t>գնումների</w:t>
            </w:r>
            <w:r w:rsidRPr="00C14675">
              <w:rPr>
                <w:rFonts w:ascii="GHEA Grapalat" w:hAnsi="GHEA Grapalat" w:cs="Sylfaen"/>
                <w:sz w:val="22"/>
                <w:szCs w:val="22"/>
                <w:lang w:val="ru-RU"/>
              </w:rPr>
              <w:t xml:space="preserve"> </w:t>
            </w:r>
            <w:r w:rsidRPr="00C14675">
              <w:rPr>
                <w:rFonts w:ascii="GHEA Grapalat" w:hAnsi="GHEA Grapalat" w:cs="Sylfaen"/>
                <w:sz w:val="22"/>
                <w:szCs w:val="22"/>
              </w:rPr>
              <w:t>գծով</w:t>
            </w:r>
          </w:p>
          <w:p w:rsidR="0021332F" w:rsidRPr="00C14675" w:rsidRDefault="0021332F" w:rsidP="008F499B">
            <w:pPr>
              <w:pStyle w:val="BodyTextIndent"/>
              <w:tabs>
                <w:tab w:val="clear" w:pos="540"/>
                <w:tab w:val="left" w:pos="720"/>
              </w:tabs>
              <w:jc w:val="left"/>
              <w:rPr>
                <w:rFonts w:ascii="GHEA Grapalat" w:hAnsi="GHEA Grapalat" w:cs="Sylfaen"/>
                <w:sz w:val="22"/>
                <w:szCs w:val="22"/>
                <w:lang w:val="ru-RU"/>
              </w:rPr>
            </w:pPr>
            <w:r w:rsidRPr="00C14675">
              <w:rPr>
                <w:rFonts w:ascii="GHEA Grapalat" w:hAnsi="GHEA Grapalat" w:cs="Sylfaen"/>
                <w:sz w:val="22"/>
                <w:szCs w:val="22"/>
                <w:lang w:val="ru-RU"/>
              </w:rPr>
              <w:t>կարճաժամկետ կրեդիտորական պարտքեր բյուջեին</w:t>
            </w:r>
          </w:p>
          <w:p w:rsidR="0021332F" w:rsidRPr="00C14675" w:rsidRDefault="0021332F" w:rsidP="008F499B">
            <w:pPr>
              <w:pStyle w:val="BodyTextIndent"/>
              <w:tabs>
                <w:tab w:val="clear" w:pos="540"/>
                <w:tab w:val="left" w:pos="720"/>
              </w:tabs>
              <w:jc w:val="left"/>
              <w:rPr>
                <w:rFonts w:ascii="GHEA Grapalat" w:hAnsi="GHEA Grapalat" w:cs="Sylfaen"/>
                <w:sz w:val="22"/>
                <w:szCs w:val="22"/>
                <w:lang w:val="ru-RU"/>
              </w:rPr>
            </w:pPr>
            <w:r w:rsidRPr="00C14675">
              <w:rPr>
                <w:rFonts w:ascii="GHEA Grapalat" w:hAnsi="GHEA Grapalat" w:cs="Sylfaen"/>
                <w:sz w:val="22"/>
                <w:szCs w:val="22"/>
                <w:lang w:val="ru-RU"/>
              </w:rPr>
              <w:lastRenderedPageBreak/>
              <w:t>աշխատավարձի և աշխատողների այլ կարճ.հատկացումների գծով</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lastRenderedPageBreak/>
              <w:t>65,948,050․</w:t>
            </w:r>
            <w:r w:rsidR="0021332F" w:rsidRPr="00C14675">
              <w:rPr>
                <w:rFonts w:ascii="GHEA Grapalat" w:hAnsi="GHEA Grapalat"/>
                <w:bCs/>
                <w:sz w:val="22"/>
                <w:szCs w:val="22"/>
              </w:rPr>
              <w:t>6</w:t>
            </w:r>
          </w:p>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29,867,470․</w:t>
            </w:r>
            <w:r w:rsidR="0021332F" w:rsidRPr="00C14675">
              <w:rPr>
                <w:rFonts w:ascii="GHEA Grapalat" w:hAnsi="GHEA Grapalat"/>
                <w:bCs/>
                <w:sz w:val="22"/>
                <w:szCs w:val="22"/>
              </w:rPr>
              <w:t>6</w:t>
            </w:r>
          </w:p>
          <w:p w:rsidR="0021332F" w:rsidRPr="00C14675" w:rsidRDefault="0021332F" w:rsidP="008F499B">
            <w:pPr>
              <w:jc w:val="center"/>
              <w:rPr>
                <w:rFonts w:ascii="GHEA Grapalat" w:hAnsi="GHEA Grapalat"/>
                <w:bCs/>
                <w:sz w:val="22"/>
                <w:szCs w:val="22"/>
                <w:lang w:val="en-US" w:eastAsia="en-US"/>
              </w:rPr>
            </w:pPr>
            <w:r w:rsidRPr="00C14675">
              <w:rPr>
                <w:rFonts w:ascii="GHEA Grapalat" w:hAnsi="GHEA Grapalat"/>
                <w:bCs/>
                <w:sz w:val="22"/>
                <w:szCs w:val="22"/>
              </w:rPr>
              <w:t>577</w:t>
            </w:r>
            <w:r w:rsidR="0064032F">
              <w:rPr>
                <w:rFonts w:ascii="GHEA Grapalat" w:hAnsi="GHEA Grapalat"/>
                <w:bCs/>
                <w:sz w:val="22"/>
                <w:szCs w:val="22"/>
                <w:lang w:val="hy-AM"/>
              </w:rPr>
              <w:t>,</w:t>
            </w:r>
            <w:r w:rsidRPr="00C14675">
              <w:rPr>
                <w:rFonts w:ascii="GHEA Grapalat" w:hAnsi="GHEA Grapalat"/>
                <w:bCs/>
                <w:sz w:val="22"/>
                <w:szCs w:val="22"/>
              </w:rPr>
              <w:t>925</w:t>
            </w:r>
            <w:r w:rsidR="0064032F">
              <w:rPr>
                <w:rFonts w:ascii="MS Mincho" w:eastAsia="MS Mincho" w:hAnsi="MS Mincho" w:cs="MS Mincho"/>
                <w:bCs/>
                <w:sz w:val="22"/>
                <w:szCs w:val="22"/>
                <w:lang w:val="hy-AM"/>
              </w:rPr>
              <w:t>․</w:t>
            </w:r>
            <w:r w:rsidRPr="00C14675">
              <w:rPr>
                <w:rFonts w:ascii="GHEA Grapalat" w:hAnsi="GHEA Grapalat"/>
                <w:bCs/>
                <w:sz w:val="22"/>
                <w:szCs w:val="22"/>
              </w:rPr>
              <w:t>1</w:t>
            </w:r>
          </w:p>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626,274․</w:t>
            </w:r>
            <w:r w:rsidR="0021332F" w:rsidRPr="00C14675">
              <w:rPr>
                <w:rFonts w:ascii="GHEA Grapalat" w:hAnsi="GHEA Grapalat"/>
                <w:bCs/>
                <w:sz w:val="22"/>
                <w:szCs w:val="22"/>
              </w:rPr>
              <w:t>0</w:t>
            </w:r>
          </w:p>
          <w:p w:rsidR="0021332F" w:rsidRPr="00C14675" w:rsidRDefault="0021332F" w:rsidP="008F499B">
            <w:pPr>
              <w:tabs>
                <w:tab w:val="left" w:pos="424"/>
                <w:tab w:val="center" w:pos="972"/>
              </w:tabs>
              <w:spacing w:line="276" w:lineRule="auto"/>
              <w:jc w:val="center"/>
              <w:rPr>
                <w:rFonts w:ascii="GHEA Grapalat" w:hAnsi="GHEA Grapalat"/>
                <w:bCs/>
                <w:sz w:val="22"/>
                <w:szCs w:val="22"/>
              </w:rPr>
            </w:pPr>
          </w:p>
        </w:tc>
      </w:tr>
      <w:tr w:rsidR="0021332F" w:rsidRPr="00C14675" w:rsidTr="008F499B">
        <w:trPr>
          <w:trHeight w:val="1289"/>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lastRenderedPageBreak/>
              <w:t>10</w:t>
            </w:r>
            <w:r w:rsidRPr="00C14675">
              <w:rPr>
                <w:rFonts w:ascii="GHEA Grapalat" w:hAnsi="GHEA Grapalat"/>
                <w:sz w:val="22"/>
                <w:szCs w:val="22"/>
                <w:lang w:val="ru-RU"/>
              </w:rPr>
              <w:t>.</w:t>
            </w:r>
          </w:p>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10.1</w:t>
            </w:r>
          </w:p>
          <w:p w:rsidR="0021332F" w:rsidRPr="00C14675" w:rsidRDefault="0021332F" w:rsidP="008F499B">
            <w:pPr>
              <w:pStyle w:val="BodyTextIndent"/>
              <w:tabs>
                <w:tab w:val="clear" w:pos="540"/>
                <w:tab w:val="left" w:pos="720"/>
              </w:tabs>
              <w:jc w:val="center"/>
              <w:rPr>
                <w:rFonts w:ascii="GHEA Grapalat" w:hAnsi="GHEA Grapalat"/>
                <w:sz w:val="22"/>
                <w:szCs w:val="22"/>
                <w:lang w:val="hy-AM"/>
              </w:rPr>
            </w:pPr>
            <w:r w:rsidRPr="00C14675">
              <w:rPr>
                <w:rFonts w:ascii="GHEA Grapalat" w:hAnsi="GHEA Grapalat"/>
                <w:sz w:val="22"/>
                <w:szCs w:val="22"/>
              </w:rPr>
              <w:t>10.2</w:t>
            </w:r>
          </w:p>
        </w:tc>
        <w:tc>
          <w:tcPr>
            <w:tcW w:w="6840" w:type="dxa"/>
            <w:tcBorders>
              <w:left w:val="nil"/>
            </w:tcBorders>
          </w:tcPr>
          <w:p w:rsidR="0021332F" w:rsidRPr="00C14675" w:rsidRDefault="0021332F" w:rsidP="008F499B">
            <w:pPr>
              <w:pStyle w:val="BodyTextIndent"/>
              <w:tabs>
                <w:tab w:val="clear" w:pos="540"/>
                <w:tab w:val="left" w:pos="720"/>
              </w:tabs>
              <w:jc w:val="left"/>
              <w:rPr>
                <w:rFonts w:ascii="GHEA Grapalat" w:hAnsi="GHEA Grapalat"/>
                <w:sz w:val="22"/>
                <w:szCs w:val="22"/>
                <w:lang w:val="hy-AM"/>
              </w:rPr>
            </w:pPr>
            <w:r w:rsidRPr="00C14675">
              <w:rPr>
                <w:rFonts w:ascii="GHEA Grapalat" w:hAnsi="GHEA Grapalat" w:cs="Sylfaen"/>
                <w:sz w:val="22"/>
                <w:szCs w:val="22"/>
                <w:lang w:val="hy-AM"/>
              </w:rPr>
              <w:t>Ընթացիկ ակտիվներ ընդամենը,  այդ թվում`</w:t>
            </w:r>
          </w:p>
          <w:p w:rsidR="0021332F" w:rsidRPr="00C14675" w:rsidRDefault="0021332F" w:rsidP="008F499B">
            <w:pPr>
              <w:pStyle w:val="BodyTextIndent"/>
              <w:tabs>
                <w:tab w:val="clear" w:pos="540"/>
                <w:tab w:val="left" w:pos="720"/>
              </w:tabs>
              <w:jc w:val="left"/>
              <w:rPr>
                <w:rFonts w:ascii="GHEA Grapalat" w:hAnsi="GHEA Grapalat"/>
                <w:sz w:val="22"/>
                <w:szCs w:val="22"/>
                <w:lang w:val="hy-AM"/>
              </w:rPr>
            </w:pPr>
            <w:r w:rsidRPr="00C14675">
              <w:rPr>
                <w:rFonts w:ascii="GHEA Grapalat" w:hAnsi="GHEA Grapalat" w:cs="Sylfaen"/>
                <w:sz w:val="22"/>
                <w:szCs w:val="22"/>
                <w:lang w:val="hy-AM"/>
              </w:rPr>
              <w:t>դեբիտորակն  պարտքեր վաճառքի գծով</w:t>
            </w:r>
          </w:p>
          <w:p w:rsidR="0021332F" w:rsidRPr="00C14675" w:rsidRDefault="0021332F" w:rsidP="008F499B">
            <w:pPr>
              <w:pStyle w:val="BodyTextIndent"/>
              <w:tabs>
                <w:tab w:val="clear" w:pos="540"/>
                <w:tab w:val="left" w:pos="720"/>
              </w:tabs>
              <w:jc w:val="left"/>
              <w:rPr>
                <w:rFonts w:ascii="GHEA Grapalat" w:hAnsi="GHEA Grapalat"/>
                <w:sz w:val="22"/>
                <w:szCs w:val="22"/>
                <w:lang w:val="hy-AM"/>
              </w:rPr>
            </w:pPr>
            <w:r w:rsidRPr="00C14675">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158,</w:t>
            </w:r>
            <w:r w:rsidR="0021332F" w:rsidRPr="00C14675">
              <w:rPr>
                <w:rFonts w:ascii="GHEA Grapalat" w:hAnsi="GHEA Grapalat"/>
                <w:bCs/>
                <w:sz w:val="22"/>
                <w:szCs w:val="22"/>
              </w:rPr>
              <w:t>796</w:t>
            </w:r>
            <w:r>
              <w:rPr>
                <w:rFonts w:ascii="GHEA Grapalat" w:hAnsi="GHEA Grapalat"/>
                <w:bCs/>
                <w:sz w:val="22"/>
                <w:szCs w:val="22"/>
                <w:lang w:val="hy-AM"/>
              </w:rPr>
              <w:t>,</w:t>
            </w:r>
            <w:r>
              <w:rPr>
                <w:rFonts w:ascii="GHEA Grapalat" w:hAnsi="GHEA Grapalat"/>
                <w:bCs/>
                <w:sz w:val="22"/>
                <w:szCs w:val="22"/>
              </w:rPr>
              <w:t>896․</w:t>
            </w:r>
            <w:r w:rsidR="0021332F" w:rsidRPr="00C14675">
              <w:rPr>
                <w:rFonts w:ascii="GHEA Grapalat" w:hAnsi="GHEA Grapalat"/>
                <w:bCs/>
                <w:sz w:val="22"/>
                <w:szCs w:val="22"/>
              </w:rPr>
              <w:t>2</w:t>
            </w:r>
          </w:p>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4,469,447․</w:t>
            </w:r>
            <w:r w:rsidR="0021332F" w:rsidRPr="00C14675">
              <w:rPr>
                <w:rFonts w:ascii="GHEA Grapalat" w:hAnsi="GHEA Grapalat"/>
                <w:bCs/>
                <w:sz w:val="22"/>
                <w:szCs w:val="22"/>
              </w:rPr>
              <w:t>6</w:t>
            </w:r>
          </w:p>
          <w:p w:rsidR="0021332F" w:rsidRPr="00C14675" w:rsidRDefault="0021332F" w:rsidP="008F499B">
            <w:pPr>
              <w:jc w:val="center"/>
              <w:rPr>
                <w:rFonts w:ascii="GHEA Grapalat" w:hAnsi="GHEA Grapalat"/>
                <w:bCs/>
                <w:sz w:val="22"/>
                <w:szCs w:val="22"/>
                <w:lang w:val="en-US" w:eastAsia="en-US"/>
              </w:rPr>
            </w:pPr>
            <w:r w:rsidRPr="00C14675">
              <w:rPr>
                <w:rFonts w:ascii="GHEA Grapalat" w:hAnsi="GHEA Grapalat"/>
                <w:bCs/>
                <w:sz w:val="22"/>
                <w:szCs w:val="22"/>
              </w:rPr>
              <w:t>26</w:t>
            </w:r>
            <w:r w:rsidR="0064032F">
              <w:rPr>
                <w:rFonts w:ascii="GHEA Grapalat" w:hAnsi="GHEA Grapalat"/>
                <w:bCs/>
                <w:sz w:val="22"/>
                <w:szCs w:val="22"/>
                <w:lang w:val="hy-AM"/>
              </w:rPr>
              <w:t>,</w:t>
            </w:r>
            <w:r w:rsidRPr="00C14675">
              <w:rPr>
                <w:rFonts w:ascii="GHEA Grapalat" w:hAnsi="GHEA Grapalat"/>
                <w:bCs/>
                <w:sz w:val="22"/>
                <w:szCs w:val="22"/>
              </w:rPr>
              <w:t>192</w:t>
            </w:r>
            <w:r w:rsidR="0064032F">
              <w:rPr>
                <w:rFonts w:ascii="GHEA Grapalat" w:hAnsi="GHEA Grapalat"/>
                <w:bCs/>
                <w:sz w:val="22"/>
                <w:szCs w:val="22"/>
                <w:lang w:val="hy-AM"/>
              </w:rPr>
              <w:t>,</w:t>
            </w:r>
            <w:r w:rsidR="0064032F">
              <w:rPr>
                <w:rFonts w:ascii="GHEA Grapalat" w:hAnsi="GHEA Grapalat"/>
                <w:bCs/>
                <w:sz w:val="22"/>
                <w:szCs w:val="22"/>
              </w:rPr>
              <w:t>935․</w:t>
            </w:r>
            <w:r w:rsidRPr="00C14675">
              <w:rPr>
                <w:rFonts w:ascii="GHEA Grapalat" w:hAnsi="GHEA Grapalat"/>
                <w:bCs/>
                <w:sz w:val="22"/>
                <w:szCs w:val="22"/>
              </w:rPr>
              <w:t>2</w:t>
            </w:r>
          </w:p>
          <w:p w:rsidR="0021332F" w:rsidRPr="00C14675" w:rsidRDefault="0021332F" w:rsidP="008F499B">
            <w:pPr>
              <w:spacing w:line="276" w:lineRule="auto"/>
              <w:jc w:val="center"/>
              <w:rPr>
                <w:rFonts w:ascii="GHEA Grapalat" w:hAnsi="GHEA Grapalat"/>
                <w:bCs/>
                <w:sz w:val="22"/>
                <w:szCs w:val="22"/>
              </w:rPr>
            </w:pPr>
          </w:p>
        </w:tc>
      </w:tr>
      <w:tr w:rsidR="0021332F" w:rsidRPr="00C14675" w:rsidTr="008F499B">
        <w:trPr>
          <w:trHeight w:val="1289"/>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lang w:val="ru-RU"/>
              </w:rPr>
            </w:pPr>
            <w:r w:rsidRPr="00C14675">
              <w:rPr>
                <w:rFonts w:ascii="GHEA Grapalat" w:hAnsi="GHEA Grapalat"/>
                <w:sz w:val="22"/>
                <w:szCs w:val="22"/>
                <w:lang w:val="ru-RU"/>
              </w:rPr>
              <w:t>11</w:t>
            </w:r>
          </w:p>
          <w:p w:rsidR="0021332F" w:rsidRPr="00C14675" w:rsidRDefault="0021332F" w:rsidP="008F499B">
            <w:pPr>
              <w:pStyle w:val="BodyTextIndent"/>
              <w:tabs>
                <w:tab w:val="clear" w:pos="540"/>
                <w:tab w:val="left" w:pos="720"/>
              </w:tabs>
              <w:jc w:val="center"/>
              <w:rPr>
                <w:rFonts w:ascii="GHEA Grapalat" w:hAnsi="GHEA Grapalat"/>
                <w:sz w:val="22"/>
                <w:szCs w:val="22"/>
                <w:lang w:val="ru-RU"/>
              </w:rPr>
            </w:pPr>
            <w:r w:rsidRPr="00C14675">
              <w:rPr>
                <w:rFonts w:ascii="GHEA Grapalat" w:hAnsi="GHEA Grapalat"/>
                <w:sz w:val="22"/>
                <w:szCs w:val="22"/>
                <w:lang w:val="ru-RU"/>
              </w:rPr>
              <w:t>11.1</w:t>
            </w:r>
          </w:p>
          <w:p w:rsidR="0021332F" w:rsidRPr="00C14675" w:rsidRDefault="0021332F" w:rsidP="008F499B">
            <w:pPr>
              <w:pStyle w:val="BodyTextIndent"/>
              <w:tabs>
                <w:tab w:val="clear" w:pos="540"/>
                <w:tab w:val="left" w:pos="720"/>
              </w:tabs>
              <w:jc w:val="center"/>
              <w:rPr>
                <w:rFonts w:ascii="GHEA Grapalat" w:hAnsi="GHEA Grapalat"/>
                <w:sz w:val="22"/>
                <w:szCs w:val="22"/>
                <w:lang w:val="ru-RU"/>
              </w:rPr>
            </w:pPr>
            <w:r w:rsidRPr="00C14675">
              <w:rPr>
                <w:rFonts w:ascii="GHEA Grapalat" w:hAnsi="GHEA Grapalat"/>
                <w:sz w:val="22"/>
                <w:szCs w:val="22"/>
                <w:lang w:val="ru-RU"/>
              </w:rPr>
              <w:t>11.2</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cs="Sylfaen"/>
                <w:sz w:val="22"/>
                <w:szCs w:val="22"/>
                <w:lang w:val="ru-RU"/>
              </w:rPr>
            </w:pPr>
            <w:r w:rsidRPr="00C14675">
              <w:rPr>
                <w:rFonts w:ascii="GHEA Grapalat" w:hAnsi="GHEA Grapalat" w:cs="Sylfaen"/>
                <w:sz w:val="22"/>
                <w:szCs w:val="22"/>
                <w:lang w:val="ru-RU"/>
              </w:rPr>
              <w:t>Ընդամենը ոչ ընթացիկ պարտավորություններ, այդ թվում՝</w:t>
            </w:r>
          </w:p>
          <w:p w:rsidR="0021332F" w:rsidRPr="00C14675" w:rsidRDefault="0021332F" w:rsidP="008F499B">
            <w:pPr>
              <w:pStyle w:val="BodyTextIndent"/>
              <w:tabs>
                <w:tab w:val="clear" w:pos="540"/>
                <w:tab w:val="left" w:pos="720"/>
              </w:tabs>
              <w:jc w:val="left"/>
              <w:rPr>
                <w:rFonts w:ascii="GHEA Grapalat" w:hAnsi="GHEA Grapalat" w:cs="Sylfaen"/>
                <w:sz w:val="22"/>
                <w:szCs w:val="22"/>
                <w:lang w:val="ru-RU"/>
              </w:rPr>
            </w:pPr>
            <w:r w:rsidRPr="00C14675">
              <w:rPr>
                <w:rFonts w:ascii="GHEA Grapalat" w:hAnsi="GHEA Grapalat" w:cs="Sylfaen"/>
                <w:sz w:val="22"/>
                <w:szCs w:val="22"/>
                <w:lang w:val="ru-RU"/>
              </w:rPr>
              <w:t>երկարաժմկետ բանկային վարկեր և փոխառություններ</w:t>
            </w:r>
          </w:p>
          <w:p w:rsidR="0021332F" w:rsidRPr="00C14675" w:rsidRDefault="0021332F" w:rsidP="008F499B">
            <w:pPr>
              <w:pStyle w:val="BodyTextIndent"/>
              <w:tabs>
                <w:tab w:val="clear" w:pos="540"/>
                <w:tab w:val="left" w:pos="720"/>
              </w:tabs>
              <w:jc w:val="left"/>
              <w:rPr>
                <w:rFonts w:ascii="GHEA Grapalat" w:hAnsi="GHEA Grapalat" w:cs="Sylfaen"/>
                <w:sz w:val="22"/>
                <w:szCs w:val="22"/>
                <w:lang w:val="hy-AM"/>
              </w:rPr>
            </w:pPr>
            <w:r w:rsidRPr="00C14675">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367,270,259․</w:t>
            </w:r>
            <w:r w:rsidR="0021332F" w:rsidRPr="00C14675">
              <w:rPr>
                <w:rFonts w:ascii="GHEA Grapalat" w:hAnsi="GHEA Grapalat"/>
                <w:bCs/>
                <w:sz w:val="22"/>
                <w:szCs w:val="22"/>
              </w:rPr>
              <w:t>0</w:t>
            </w:r>
          </w:p>
          <w:p w:rsidR="0021332F" w:rsidRPr="00C14675" w:rsidRDefault="0021332F" w:rsidP="008F499B">
            <w:pPr>
              <w:jc w:val="center"/>
              <w:rPr>
                <w:rFonts w:ascii="GHEA Grapalat" w:hAnsi="GHEA Grapalat"/>
                <w:bCs/>
                <w:sz w:val="22"/>
                <w:szCs w:val="22"/>
                <w:lang w:val="en-US" w:eastAsia="en-US"/>
              </w:rPr>
            </w:pPr>
            <w:r w:rsidRPr="00C14675">
              <w:rPr>
                <w:rFonts w:ascii="GHEA Grapalat" w:hAnsi="GHEA Grapalat"/>
                <w:bCs/>
                <w:sz w:val="22"/>
                <w:szCs w:val="22"/>
              </w:rPr>
              <w:t>3</w:t>
            </w:r>
            <w:r w:rsidR="0064032F">
              <w:rPr>
                <w:rFonts w:ascii="GHEA Grapalat" w:hAnsi="GHEA Grapalat"/>
                <w:bCs/>
                <w:sz w:val="22"/>
                <w:szCs w:val="22"/>
              </w:rPr>
              <w:t>51,</w:t>
            </w:r>
            <w:r w:rsidRPr="00C14675">
              <w:rPr>
                <w:rFonts w:ascii="GHEA Grapalat" w:hAnsi="GHEA Grapalat"/>
                <w:bCs/>
                <w:sz w:val="22"/>
                <w:szCs w:val="22"/>
              </w:rPr>
              <w:t>420</w:t>
            </w:r>
            <w:r w:rsidR="0064032F">
              <w:rPr>
                <w:rFonts w:ascii="GHEA Grapalat" w:hAnsi="GHEA Grapalat"/>
                <w:bCs/>
                <w:sz w:val="22"/>
                <w:szCs w:val="22"/>
                <w:lang w:val="hy-AM"/>
              </w:rPr>
              <w:t>,</w:t>
            </w:r>
            <w:r w:rsidR="0064032F">
              <w:rPr>
                <w:rFonts w:ascii="GHEA Grapalat" w:hAnsi="GHEA Grapalat"/>
                <w:bCs/>
                <w:sz w:val="22"/>
                <w:szCs w:val="22"/>
              </w:rPr>
              <w:t>664․</w:t>
            </w:r>
            <w:r w:rsidRPr="00C14675">
              <w:rPr>
                <w:rFonts w:ascii="GHEA Grapalat" w:hAnsi="GHEA Grapalat"/>
                <w:bCs/>
                <w:sz w:val="22"/>
                <w:szCs w:val="22"/>
              </w:rPr>
              <w:t>0</w:t>
            </w:r>
          </w:p>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13,449,892․</w:t>
            </w:r>
            <w:r w:rsidR="0021332F" w:rsidRPr="00C14675">
              <w:rPr>
                <w:rFonts w:ascii="GHEA Grapalat" w:hAnsi="GHEA Grapalat"/>
                <w:bCs/>
                <w:sz w:val="22"/>
                <w:szCs w:val="22"/>
              </w:rPr>
              <w:t>0</w:t>
            </w:r>
          </w:p>
          <w:p w:rsidR="0021332F" w:rsidRPr="00C14675" w:rsidRDefault="0021332F" w:rsidP="008F499B">
            <w:pPr>
              <w:spacing w:line="276" w:lineRule="auto"/>
              <w:jc w:val="center"/>
              <w:rPr>
                <w:rFonts w:ascii="GHEA Grapalat" w:hAnsi="GHEA Grapalat"/>
                <w:bCs/>
                <w:sz w:val="22"/>
                <w:szCs w:val="22"/>
              </w:rPr>
            </w:pPr>
          </w:p>
        </w:tc>
      </w:tr>
      <w:tr w:rsidR="0021332F" w:rsidRPr="00C14675" w:rsidTr="008F499B">
        <w:trPr>
          <w:trHeight w:val="895"/>
        </w:trPr>
        <w:tc>
          <w:tcPr>
            <w:tcW w:w="720" w:type="dxa"/>
            <w:tcBorders>
              <w:left w:val="single" w:sz="18" w:space="0" w:color="auto"/>
              <w:right w:val="single" w:sz="18" w:space="0" w:color="auto"/>
            </w:tcBorders>
          </w:tcPr>
          <w:p w:rsidR="0021332F" w:rsidRPr="00C14675" w:rsidRDefault="0021332F" w:rsidP="008F499B">
            <w:pPr>
              <w:pStyle w:val="BodyTextIndent"/>
              <w:tabs>
                <w:tab w:val="clear" w:pos="540"/>
                <w:tab w:val="left" w:pos="720"/>
              </w:tabs>
              <w:jc w:val="center"/>
              <w:rPr>
                <w:rFonts w:ascii="GHEA Grapalat" w:hAnsi="GHEA Grapalat"/>
                <w:sz w:val="22"/>
                <w:szCs w:val="22"/>
              </w:rPr>
            </w:pPr>
            <w:r w:rsidRPr="00C14675">
              <w:rPr>
                <w:rFonts w:ascii="GHEA Grapalat" w:hAnsi="GHEA Grapalat"/>
                <w:sz w:val="22"/>
                <w:szCs w:val="22"/>
              </w:rPr>
              <w:t>1</w:t>
            </w:r>
            <w:r w:rsidRPr="00C14675">
              <w:rPr>
                <w:rFonts w:ascii="GHEA Grapalat" w:hAnsi="GHEA Grapalat"/>
                <w:sz w:val="22"/>
                <w:szCs w:val="22"/>
                <w:lang w:val="ru-RU"/>
              </w:rPr>
              <w:t>2</w:t>
            </w:r>
            <w:r w:rsidRPr="00C14675">
              <w:rPr>
                <w:rFonts w:ascii="GHEA Grapalat" w:hAnsi="GHEA Grapalat"/>
                <w:sz w:val="22"/>
                <w:szCs w:val="22"/>
              </w:rPr>
              <w:t>.</w:t>
            </w:r>
          </w:p>
        </w:tc>
        <w:tc>
          <w:tcPr>
            <w:tcW w:w="6840" w:type="dxa"/>
            <w:tcBorders>
              <w:left w:val="nil"/>
            </w:tcBorders>
            <w:vAlign w:val="center"/>
          </w:tcPr>
          <w:p w:rsidR="0021332F" w:rsidRPr="00C14675" w:rsidRDefault="0021332F" w:rsidP="008F499B">
            <w:pPr>
              <w:pStyle w:val="BodyTextIndent"/>
              <w:tabs>
                <w:tab w:val="clear" w:pos="540"/>
                <w:tab w:val="left" w:pos="720"/>
              </w:tabs>
              <w:jc w:val="left"/>
              <w:rPr>
                <w:rFonts w:ascii="GHEA Grapalat" w:hAnsi="GHEA Grapalat" w:cs="Sylfaen"/>
                <w:sz w:val="22"/>
                <w:szCs w:val="22"/>
              </w:rPr>
            </w:pPr>
            <w:r w:rsidRPr="00C14675">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C14675" w:rsidRDefault="0064032F" w:rsidP="008F499B">
            <w:pPr>
              <w:jc w:val="center"/>
              <w:rPr>
                <w:rFonts w:ascii="GHEA Grapalat" w:hAnsi="GHEA Grapalat"/>
                <w:bCs/>
                <w:sz w:val="22"/>
                <w:szCs w:val="22"/>
                <w:lang w:val="en-US" w:eastAsia="en-US"/>
              </w:rPr>
            </w:pPr>
            <w:r>
              <w:rPr>
                <w:rFonts w:ascii="GHEA Grapalat" w:hAnsi="GHEA Grapalat"/>
                <w:bCs/>
                <w:sz w:val="22"/>
                <w:szCs w:val="22"/>
              </w:rPr>
              <w:t>41,870,205․</w:t>
            </w:r>
            <w:r w:rsidR="0021332F" w:rsidRPr="00C14675">
              <w:rPr>
                <w:rFonts w:ascii="GHEA Grapalat" w:hAnsi="GHEA Grapalat"/>
                <w:bCs/>
                <w:sz w:val="22"/>
                <w:szCs w:val="22"/>
              </w:rPr>
              <w:t>0</w:t>
            </w:r>
          </w:p>
          <w:p w:rsidR="0021332F" w:rsidRPr="00C14675" w:rsidRDefault="0021332F" w:rsidP="008F499B">
            <w:pPr>
              <w:pStyle w:val="BodyTextIndent"/>
              <w:tabs>
                <w:tab w:val="clear" w:pos="540"/>
                <w:tab w:val="left" w:pos="271"/>
                <w:tab w:val="left" w:pos="720"/>
                <w:tab w:val="center" w:pos="972"/>
              </w:tabs>
              <w:spacing w:line="276" w:lineRule="auto"/>
              <w:jc w:val="center"/>
              <w:rPr>
                <w:rFonts w:ascii="GHEA Grapalat" w:hAnsi="GHEA Grapalat"/>
                <w:bCs/>
                <w:sz w:val="22"/>
                <w:szCs w:val="22"/>
                <w:lang w:val="en-AU" w:eastAsia="ru-RU"/>
              </w:rPr>
            </w:pPr>
          </w:p>
        </w:tc>
      </w:tr>
    </w:tbl>
    <w:p w:rsidR="0021332F" w:rsidRPr="00C14675" w:rsidRDefault="0021332F" w:rsidP="0021332F">
      <w:pPr>
        <w:pStyle w:val="BodyTextIndent"/>
        <w:tabs>
          <w:tab w:val="clear" w:pos="540"/>
          <w:tab w:val="left" w:pos="720"/>
        </w:tabs>
        <w:spacing w:line="240" w:lineRule="auto"/>
        <w:ind w:right="-338"/>
        <w:jc w:val="left"/>
        <w:rPr>
          <w:rFonts w:ascii="GHEA Grapalat" w:hAnsi="GHEA Grapalat"/>
          <w:sz w:val="22"/>
          <w:szCs w:val="22"/>
        </w:rPr>
      </w:pPr>
      <w:r w:rsidRPr="00C14675">
        <w:rPr>
          <w:rFonts w:ascii="GHEA Grapalat" w:hAnsi="GHEA Grapalat"/>
          <w:sz w:val="22"/>
          <w:szCs w:val="22"/>
        </w:rPr>
        <w:tab/>
      </w:r>
      <w:r w:rsidRPr="00C14675">
        <w:rPr>
          <w:rFonts w:ascii="GHEA Grapalat" w:hAnsi="GHEA Grapalat"/>
          <w:sz w:val="22"/>
          <w:szCs w:val="22"/>
        </w:rPr>
        <w:tab/>
      </w:r>
      <w:r w:rsidRPr="00C14675">
        <w:rPr>
          <w:rFonts w:ascii="GHEA Grapalat" w:hAnsi="GHEA Grapalat"/>
          <w:sz w:val="22"/>
          <w:szCs w:val="22"/>
        </w:rPr>
        <w:tab/>
      </w:r>
      <w:r w:rsidRPr="00C14675">
        <w:rPr>
          <w:rFonts w:ascii="GHEA Grapalat" w:hAnsi="GHEA Grapalat"/>
          <w:sz w:val="22"/>
          <w:szCs w:val="22"/>
        </w:rPr>
        <w:tab/>
      </w:r>
      <w:r w:rsidRPr="00C14675">
        <w:rPr>
          <w:rFonts w:ascii="GHEA Grapalat" w:hAnsi="GHEA Grapalat"/>
          <w:sz w:val="22"/>
          <w:szCs w:val="22"/>
        </w:rPr>
        <w:tab/>
      </w:r>
      <w:r w:rsidRPr="00C14675">
        <w:rPr>
          <w:rFonts w:ascii="GHEA Grapalat" w:hAnsi="GHEA Grapalat"/>
          <w:sz w:val="22"/>
          <w:szCs w:val="22"/>
        </w:rPr>
        <w:tab/>
      </w:r>
    </w:p>
    <w:p w:rsidR="0021332F" w:rsidRPr="00C14675" w:rsidRDefault="0021332F" w:rsidP="0021332F">
      <w:pPr>
        <w:pStyle w:val="BodyTextIndent"/>
        <w:ind w:firstLine="540"/>
        <w:rPr>
          <w:rFonts w:ascii="GHEA Grapalat" w:hAnsi="GHEA Grapalat"/>
          <w:sz w:val="22"/>
          <w:szCs w:val="22"/>
        </w:rPr>
      </w:pPr>
      <w:r w:rsidRPr="00C14675">
        <w:rPr>
          <w:rFonts w:ascii="GHEA Grapalat" w:hAnsi="GHEA Grapalat"/>
          <w:sz w:val="22"/>
          <w:szCs w:val="22"/>
        </w:rPr>
        <w:t xml:space="preserve">6.4 </w:t>
      </w:r>
      <w:r w:rsidRPr="00C14675">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C14675">
        <w:rPr>
          <w:rFonts w:ascii="GHEA Grapalat" w:hAnsi="GHEA Grapalat"/>
          <w:sz w:val="22"/>
          <w:szCs w:val="22"/>
        </w:rPr>
        <w:tab/>
      </w:r>
    </w:p>
    <w:p w:rsidR="0021332F" w:rsidRPr="00C14675" w:rsidRDefault="0021332F" w:rsidP="0021332F">
      <w:pPr>
        <w:jc w:val="right"/>
        <w:rPr>
          <w:rFonts w:ascii="GHEA Grapalat" w:hAnsi="GHEA Grapalat" w:cs="Sylfaen"/>
          <w:sz w:val="22"/>
          <w:szCs w:val="22"/>
          <w:lang w:val="en-US"/>
        </w:rPr>
      </w:pPr>
      <w:r w:rsidRPr="00C14675">
        <w:rPr>
          <w:rFonts w:ascii="GHEA Grapalat" w:hAnsi="GHEA Grapalat" w:cs="Sylfaen"/>
          <w:sz w:val="22"/>
          <w:szCs w:val="22"/>
          <w:lang w:val="en-US"/>
        </w:rPr>
        <w:t>2021թ</w:t>
      </w:r>
      <w:r w:rsidRPr="00C14675">
        <w:rPr>
          <w:rFonts w:ascii="GHEA Grapalat" w:hAnsi="GHEA Grapalat" w:cs="Sylfaen"/>
          <w:sz w:val="22"/>
          <w:szCs w:val="22"/>
          <w:lang w:val="hy-AM"/>
        </w:rPr>
        <w:t xml:space="preserve">. </w:t>
      </w:r>
      <w:r w:rsidRPr="00C14675">
        <w:rPr>
          <w:rFonts w:ascii="GHEA Grapalat" w:hAnsi="GHEA Grapalat" w:cs="Sylfaen"/>
          <w:sz w:val="22"/>
          <w:szCs w:val="22"/>
          <w:lang w:val="en-US"/>
        </w:rPr>
        <w:t>առաջին կիսամյակ</w:t>
      </w:r>
    </w:p>
    <w:p w:rsidR="0021332F" w:rsidRPr="00C14675" w:rsidRDefault="0021332F" w:rsidP="0021332F">
      <w:pPr>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C14675"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Համակարգի ընկերությունների թիվը</w:t>
            </w:r>
          </w:p>
        </w:tc>
      </w:tr>
      <w:tr w:rsidR="0021332F" w:rsidRPr="00C14675"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C14675"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C14675" w:rsidRDefault="0021332F" w:rsidP="008F499B">
            <w:pPr>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թույլատրելի սահմանային նորմաներին բավարարող</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սահմանային նորմաներից շեղվող</w:t>
            </w:r>
          </w:p>
        </w:tc>
      </w:tr>
      <w:tr w:rsidR="0021332F" w:rsidRPr="00C14675"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C14675"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C14675" w:rsidRDefault="0021332F" w:rsidP="008F499B">
            <w:pPr>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C14675" w:rsidRDefault="0021332F" w:rsidP="008F499B">
            <w:pPr>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Նորմաներից  բարձր</w:t>
            </w:r>
          </w:p>
        </w:tc>
      </w:tr>
      <w:tr w:rsidR="0021332F" w:rsidRPr="00C14675" w:rsidTr="008F499B">
        <w:trPr>
          <w:cantSplit/>
          <w:jc w:val="center"/>
        </w:trPr>
        <w:tc>
          <w:tcPr>
            <w:tcW w:w="4140" w:type="dxa"/>
            <w:tcBorders>
              <w:top w:val="single" w:sz="18" w:space="0" w:color="auto"/>
              <w:left w:val="single" w:sz="18" w:space="0" w:color="auto"/>
              <w:right w:val="nil"/>
            </w:tcBorders>
            <w:vAlign w:val="center"/>
          </w:tcPr>
          <w:p w:rsidR="0021332F" w:rsidRPr="00C1467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14675">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0</w:t>
            </w:r>
          </w:p>
        </w:tc>
        <w:tc>
          <w:tcPr>
            <w:tcW w:w="1260" w:type="dxa"/>
            <w:tcBorders>
              <w:top w:val="single" w:sz="18" w:space="0" w:color="auto"/>
              <w:left w:val="nil"/>
              <w:right w:val="single" w:sz="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5</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6</w:t>
            </w:r>
          </w:p>
        </w:tc>
      </w:tr>
      <w:tr w:rsidR="0021332F" w:rsidRPr="00C14675" w:rsidTr="008F499B">
        <w:trPr>
          <w:cantSplit/>
          <w:trHeight w:val="90"/>
          <w:jc w:val="center"/>
        </w:trPr>
        <w:tc>
          <w:tcPr>
            <w:tcW w:w="4140" w:type="dxa"/>
            <w:tcBorders>
              <w:left w:val="single" w:sz="18" w:space="0" w:color="auto"/>
              <w:right w:val="nil"/>
            </w:tcBorders>
            <w:vAlign w:val="center"/>
          </w:tcPr>
          <w:p w:rsidR="0021332F" w:rsidRPr="00C14675"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C14675">
              <w:rPr>
                <w:rFonts w:ascii="GHEA Grapalat" w:hAnsi="GHEA Grapalat" w:cs="Sylfaen"/>
                <w:sz w:val="22"/>
                <w:szCs w:val="22"/>
                <w:lang w:val="hy-AM"/>
              </w:rPr>
              <w:t>Ընթացիկ իրացվելիության գործ.</w:t>
            </w:r>
          </w:p>
        </w:tc>
        <w:tc>
          <w:tcPr>
            <w:tcW w:w="1890" w:type="dxa"/>
            <w:tcBorders>
              <w:left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8</w:t>
            </w:r>
          </w:p>
        </w:tc>
        <w:tc>
          <w:tcPr>
            <w:tcW w:w="1260" w:type="dxa"/>
            <w:tcBorders>
              <w:left w:val="nil"/>
              <w:right w:val="single" w:sz="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0</w:t>
            </w:r>
          </w:p>
        </w:tc>
      </w:tr>
      <w:tr w:rsidR="0021332F" w:rsidRPr="00C14675" w:rsidTr="008F499B">
        <w:trPr>
          <w:cantSplit/>
          <w:trHeight w:val="735"/>
          <w:jc w:val="center"/>
        </w:trPr>
        <w:tc>
          <w:tcPr>
            <w:tcW w:w="4140" w:type="dxa"/>
            <w:tcBorders>
              <w:left w:val="single" w:sz="18" w:space="0" w:color="auto"/>
              <w:right w:val="nil"/>
            </w:tcBorders>
            <w:vAlign w:val="center"/>
          </w:tcPr>
          <w:p w:rsidR="0021332F" w:rsidRPr="00C1467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14675">
              <w:rPr>
                <w:rFonts w:ascii="GHEA Grapalat" w:hAnsi="GHEA Grapalat" w:cs="Sylfaen"/>
                <w:sz w:val="22"/>
                <w:szCs w:val="22"/>
                <w:lang w:val="hy-AM"/>
              </w:rPr>
              <w:t>Ս</w:t>
            </w:r>
            <w:r w:rsidRPr="00C14675">
              <w:rPr>
                <w:rFonts w:ascii="GHEA Grapalat" w:hAnsi="GHEA Grapalat" w:cs="Sylfaen"/>
                <w:sz w:val="22"/>
                <w:szCs w:val="22"/>
              </w:rPr>
              <w:t>եփական շրջ. միջ. ապահով. գործ.</w:t>
            </w:r>
          </w:p>
        </w:tc>
        <w:tc>
          <w:tcPr>
            <w:tcW w:w="1890" w:type="dxa"/>
            <w:tcBorders>
              <w:left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7</w:t>
            </w:r>
          </w:p>
        </w:tc>
        <w:tc>
          <w:tcPr>
            <w:tcW w:w="1260" w:type="dxa"/>
            <w:tcBorders>
              <w:left w:val="nil"/>
              <w:right w:val="single" w:sz="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0</w:t>
            </w:r>
          </w:p>
        </w:tc>
      </w:tr>
      <w:tr w:rsidR="0021332F" w:rsidRPr="00C14675" w:rsidTr="008F499B">
        <w:trPr>
          <w:cantSplit/>
          <w:jc w:val="center"/>
        </w:trPr>
        <w:tc>
          <w:tcPr>
            <w:tcW w:w="4140" w:type="dxa"/>
            <w:tcBorders>
              <w:left w:val="single" w:sz="18" w:space="0" w:color="auto"/>
              <w:right w:val="nil"/>
            </w:tcBorders>
            <w:vAlign w:val="center"/>
          </w:tcPr>
          <w:p w:rsidR="0021332F" w:rsidRPr="00C1467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14675">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5</w:t>
            </w:r>
          </w:p>
        </w:tc>
        <w:tc>
          <w:tcPr>
            <w:tcW w:w="1260" w:type="dxa"/>
            <w:tcBorders>
              <w:left w:val="nil"/>
              <w:right w:val="single" w:sz="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7</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0</w:t>
            </w:r>
          </w:p>
        </w:tc>
      </w:tr>
      <w:tr w:rsidR="0021332F" w:rsidRPr="00C14675" w:rsidTr="008F499B">
        <w:trPr>
          <w:cantSplit/>
          <w:jc w:val="center"/>
        </w:trPr>
        <w:tc>
          <w:tcPr>
            <w:tcW w:w="4140" w:type="dxa"/>
            <w:tcBorders>
              <w:left w:val="single" w:sz="18" w:space="0" w:color="auto"/>
              <w:bottom w:val="single" w:sz="18" w:space="0" w:color="auto"/>
              <w:right w:val="nil"/>
            </w:tcBorders>
            <w:vAlign w:val="center"/>
          </w:tcPr>
          <w:p w:rsidR="0021332F" w:rsidRPr="00C1467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14675">
              <w:rPr>
                <w:rFonts w:ascii="GHEA Grapalat" w:hAnsi="GHEA Grapalat" w:cs="Sylfaen"/>
                <w:sz w:val="22"/>
                <w:szCs w:val="22"/>
              </w:rPr>
              <w:t>Պարտ</w:t>
            </w:r>
            <w:r w:rsidRPr="00C14675">
              <w:rPr>
                <w:rFonts w:ascii="GHEA Grapalat" w:hAnsi="GHEA Grapalat" w:cs="Sylfaen"/>
                <w:sz w:val="22"/>
                <w:szCs w:val="22"/>
                <w:lang w:val="hy-AM"/>
              </w:rPr>
              <w:t>.</w:t>
            </w:r>
            <w:r w:rsidRPr="00C14675">
              <w:rPr>
                <w:rFonts w:ascii="GHEA Grapalat" w:hAnsi="GHEA Grapalat" w:cs="Sylfaen"/>
                <w:sz w:val="22"/>
                <w:szCs w:val="22"/>
              </w:rPr>
              <w:t xml:space="preserve">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5</w:t>
            </w:r>
          </w:p>
        </w:tc>
        <w:tc>
          <w:tcPr>
            <w:tcW w:w="1260" w:type="dxa"/>
            <w:tcBorders>
              <w:left w:val="nil"/>
              <w:bottom w:val="single" w:sz="18" w:space="0" w:color="auto"/>
              <w:right w:val="single" w:sz="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rPr>
            </w:pPr>
            <w:r w:rsidRPr="00C14675">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C1467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14675">
              <w:rPr>
                <w:rFonts w:ascii="GHEA Grapalat" w:hAnsi="GHEA Grapalat"/>
                <w:sz w:val="22"/>
                <w:szCs w:val="22"/>
                <w:lang w:val="hy-AM"/>
              </w:rPr>
              <w:t>7</w:t>
            </w:r>
          </w:p>
        </w:tc>
      </w:tr>
    </w:tbl>
    <w:p w:rsidR="0021332F" w:rsidRPr="00C93A83" w:rsidRDefault="0021332F" w:rsidP="0021332F">
      <w:pPr>
        <w:jc w:val="center"/>
        <w:rPr>
          <w:rFonts w:ascii="GHEA Grapalat" w:hAnsi="GHEA Grapalat"/>
          <w:b/>
          <w:sz w:val="22"/>
          <w:szCs w:val="22"/>
          <w:u w:val="single"/>
          <w:lang w:val="ru-RU"/>
        </w:rPr>
      </w:pPr>
    </w:p>
    <w:p w:rsidR="0021332F" w:rsidRPr="00C93A83" w:rsidRDefault="0021332F" w:rsidP="0021332F">
      <w:pPr>
        <w:jc w:val="center"/>
        <w:rPr>
          <w:rFonts w:ascii="GHEA Grapalat" w:hAnsi="GHEA Grapalat"/>
          <w:b/>
          <w:sz w:val="22"/>
          <w:szCs w:val="22"/>
          <w:u w:val="single"/>
          <w:lang w:val="ru-RU"/>
        </w:rPr>
      </w:pPr>
    </w:p>
    <w:p w:rsidR="0021332F" w:rsidRPr="00C14675" w:rsidRDefault="0021332F" w:rsidP="0021332F">
      <w:pPr>
        <w:spacing w:line="360" w:lineRule="auto"/>
        <w:ind w:firstLine="450"/>
        <w:jc w:val="both"/>
        <w:rPr>
          <w:rFonts w:ascii="GHEA Grapalat" w:hAnsi="GHEA Grapalat" w:cs="Sylfaen"/>
          <w:sz w:val="22"/>
          <w:szCs w:val="22"/>
          <w:lang w:val="ru-RU"/>
        </w:rPr>
      </w:pPr>
      <w:r w:rsidRPr="00C14675">
        <w:rPr>
          <w:rFonts w:ascii="GHEA Grapalat" w:hAnsi="GHEA Grapalat"/>
          <w:sz w:val="22"/>
          <w:szCs w:val="22"/>
          <w:lang w:val="ru-RU"/>
        </w:rPr>
        <w:t>6.5</w:t>
      </w:r>
      <w:r w:rsidRPr="00C14675">
        <w:rPr>
          <w:rFonts w:ascii="GHEA Grapalat" w:hAnsi="GHEA Grapalat"/>
          <w:sz w:val="22"/>
          <w:szCs w:val="22"/>
          <w:lang w:val="hy-AM"/>
        </w:rPr>
        <w:t xml:space="preserve"> </w:t>
      </w:r>
      <w:r w:rsidRPr="00C14675">
        <w:rPr>
          <w:rFonts w:ascii="GHEA Grapalat" w:hAnsi="GHEA Grapalat" w:cs="Sylfaen"/>
          <w:sz w:val="22"/>
          <w:szCs w:val="22"/>
        </w:rPr>
        <w:t>Առևտրային</w:t>
      </w:r>
      <w:r w:rsidRPr="00C14675">
        <w:rPr>
          <w:rFonts w:ascii="GHEA Grapalat" w:hAnsi="GHEA Grapalat" w:cs="Sylfaen"/>
          <w:sz w:val="22"/>
          <w:szCs w:val="22"/>
          <w:lang w:val="hy-AM"/>
        </w:rPr>
        <w:t xml:space="preserve"> </w:t>
      </w:r>
      <w:r w:rsidRPr="00C14675">
        <w:rPr>
          <w:rFonts w:ascii="GHEA Grapalat" w:hAnsi="GHEA Grapalat" w:cs="Sylfaen"/>
          <w:sz w:val="22"/>
          <w:szCs w:val="22"/>
        </w:rPr>
        <w:t>կազմակերպությունների</w:t>
      </w:r>
      <w:r w:rsidRPr="00C14675">
        <w:rPr>
          <w:rFonts w:ascii="GHEA Grapalat" w:hAnsi="GHEA Grapalat" w:cs="Sylfaen"/>
          <w:sz w:val="22"/>
          <w:szCs w:val="22"/>
          <w:lang w:val="hy-AM"/>
        </w:rPr>
        <w:t xml:space="preserve"> </w:t>
      </w:r>
      <w:r w:rsidRPr="00C14675">
        <w:rPr>
          <w:rFonts w:ascii="GHEA Grapalat" w:hAnsi="GHEA Grapalat" w:cs="Sylfaen"/>
          <w:sz w:val="22"/>
          <w:szCs w:val="22"/>
        </w:rPr>
        <w:t>ֆինանսատնտեսական</w:t>
      </w:r>
      <w:r w:rsidRPr="00C14675">
        <w:rPr>
          <w:rFonts w:ascii="GHEA Grapalat" w:hAnsi="GHEA Grapalat" w:cs="Sylfaen"/>
          <w:sz w:val="22"/>
          <w:szCs w:val="22"/>
          <w:lang w:val="hy-AM"/>
        </w:rPr>
        <w:t xml:space="preserve"> </w:t>
      </w:r>
      <w:r w:rsidRPr="00C14675">
        <w:rPr>
          <w:rFonts w:ascii="GHEA Grapalat" w:hAnsi="GHEA Grapalat" w:cs="Sylfaen"/>
          <w:sz w:val="22"/>
          <w:szCs w:val="22"/>
        </w:rPr>
        <w:t>ցուցանիշների</w:t>
      </w:r>
      <w:r w:rsidRPr="00C14675">
        <w:rPr>
          <w:rFonts w:ascii="GHEA Grapalat" w:hAnsi="GHEA Grapalat" w:cs="Sylfaen"/>
          <w:sz w:val="22"/>
          <w:szCs w:val="22"/>
          <w:lang w:val="hy-AM"/>
        </w:rPr>
        <w:t xml:space="preserve"> </w:t>
      </w:r>
      <w:r w:rsidRPr="00C14675">
        <w:rPr>
          <w:rFonts w:ascii="GHEA Grapalat" w:hAnsi="GHEA Grapalat" w:cs="Sylfaen"/>
          <w:sz w:val="22"/>
          <w:szCs w:val="22"/>
        </w:rPr>
        <w:t>վերլուծություններ</w:t>
      </w:r>
      <w:r w:rsidRPr="00C14675">
        <w:rPr>
          <w:rFonts w:ascii="GHEA Grapalat" w:hAnsi="GHEA Grapalat" w:cs="Sylfaen"/>
          <w:sz w:val="22"/>
          <w:szCs w:val="22"/>
          <w:lang w:val="ru-RU"/>
        </w:rPr>
        <w:t>.</w:t>
      </w:r>
    </w:p>
    <w:p w:rsidR="0021332F" w:rsidRPr="00C14675" w:rsidRDefault="0021332F" w:rsidP="0021332F">
      <w:pPr>
        <w:spacing w:line="360" w:lineRule="auto"/>
        <w:ind w:firstLine="450"/>
        <w:jc w:val="both"/>
        <w:rPr>
          <w:rFonts w:ascii="GHEA Grapalat" w:hAnsi="GHEA Grapalat" w:cs="Sylfaen"/>
          <w:sz w:val="22"/>
          <w:szCs w:val="22"/>
          <w:lang w:val="hy-AM"/>
        </w:rPr>
      </w:pPr>
      <w:r w:rsidRPr="00C14675">
        <w:rPr>
          <w:rFonts w:ascii="GHEA Grapalat" w:hAnsi="GHEA Grapalat"/>
          <w:sz w:val="22"/>
          <w:szCs w:val="22"/>
          <w:lang w:val="ru-RU"/>
        </w:rPr>
        <w:lastRenderedPageBreak/>
        <w:t>1. 2021</w:t>
      </w:r>
      <w:r w:rsidRPr="00C14675">
        <w:rPr>
          <w:rFonts w:ascii="GHEA Grapalat" w:hAnsi="GHEA Grapalat"/>
          <w:sz w:val="22"/>
          <w:szCs w:val="22"/>
        </w:rPr>
        <w:t>թ</w:t>
      </w:r>
      <w:r w:rsidRPr="00C14675">
        <w:rPr>
          <w:rFonts w:ascii="GHEA Grapalat" w:hAnsi="GHEA Grapalat"/>
          <w:sz w:val="22"/>
          <w:szCs w:val="22"/>
          <w:lang w:val="ru-RU"/>
        </w:rPr>
        <w:t>.-</w:t>
      </w:r>
      <w:r w:rsidRPr="00C14675">
        <w:rPr>
          <w:rFonts w:ascii="GHEA Grapalat" w:hAnsi="GHEA Grapalat"/>
          <w:sz w:val="22"/>
          <w:szCs w:val="22"/>
        </w:rPr>
        <w:t>ի</w:t>
      </w:r>
      <w:r w:rsidRPr="00C14675">
        <w:rPr>
          <w:rFonts w:ascii="GHEA Grapalat" w:hAnsi="GHEA Grapalat"/>
          <w:sz w:val="22"/>
          <w:szCs w:val="22"/>
          <w:lang w:val="ru-RU"/>
        </w:rPr>
        <w:t xml:space="preserve"> </w:t>
      </w:r>
      <w:r w:rsidRPr="00C14675">
        <w:rPr>
          <w:rFonts w:ascii="GHEA Grapalat" w:hAnsi="GHEA Grapalat"/>
          <w:sz w:val="22"/>
          <w:szCs w:val="22"/>
        </w:rPr>
        <w:t>առաջին</w:t>
      </w:r>
      <w:r w:rsidRPr="00C14675">
        <w:rPr>
          <w:rFonts w:ascii="GHEA Grapalat" w:hAnsi="GHEA Grapalat"/>
          <w:sz w:val="22"/>
          <w:szCs w:val="22"/>
          <w:lang w:val="ru-RU"/>
        </w:rPr>
        <w:t xml:space="preserve"> </w:t>
      </w:r>
      <w:r w:rsidRPr="00C14675">
        <w:rPr>
          <w:rFonts w:ascii="GHEA Grapalat" w:hAnsi="GHEA Grapalat"/>
          <w:sz w:val="22"/>
          <w:szCs w:val="22"/>
        </w:rPr>
        <w:t>կիսամյակի</w:t>
      </w:r>
      <w:r w:rsidRPr="00C14675">
        <w:rPr>
          <w:rFonts w:ascii="GHEA Grapalat" w:hAnsi="GHEA Grapalat"/>
          <w:sz w:val="22"/>
          <w:szCs w:val="22"/>
          <w:lang w:val="ru-RU"/>
        </w:rPr>
        <w:t xml:space="preserve"> </w:t>
      </w:r>
      <w:r w:rsidRPr="00C14675">
        <w:rPr>
          <w:rFonts w:ascii="GHEA Grapalat" w:hAnsi="GHEA Grapalat"/>
          <w:sz w:val="22"/>
          <w:szCs w:val="22"/>
        </w:rPr>
        <w:t>տվյալներով՝</w:t>
      </w:r>
      <w:r w:rsidRPr="00C14675">
        <w:rPr>
          <w:rFonts w:ascii="GHEA Grapalat" w:hAnsi="GHEA Grapalat"/>
          <w:sz w:val="22"/>
          <w:szCs w:val="22"/>
          <w:lang w:val="hy-AM"/>
        </w:rPr>
        <w:t xml:space="preserve"> </w:t>
      </w:r>
      <w:r w:rsidRPr="00C14675">
        <w:rPr>
          <w:rFonts w:ascii="GHEA Grapalat" w:hAnsi="GHEA Grapalat" w:cs="Sylfaen"/>
          <w:sz w:val="22"/>
          <w:szCs w:val="22"/>
          <w:lang w:val="hy-AM"/>
        </w:rPr>
        <w:t xml:space="preserve">«Էներգետիկայի գիտահետազոտական ինստիտուտ» և «Նաիրիտ-2» ՓԲԸ-ները ձևավորել են վնաս, «Ռադիոակտիվ թափոնների վնասազերծում» ՓԲԸ-ն` ինչպես նախորդ նույն հաշվետու ժամանակահատվածում, շահույթ (վնաս) չի ձևավորել, մնացած թվով 9 ընկերություն աշխատել են շահույթով։ </w:t>
      </w:r>
    </w:p>
    <w:p w:rsidR="0021332F" w:rsidRPr="00CA5835" w:rsidRDefault="0021332F" w:rsidP="0021332F">
      <w:pPr>
        <w:tabs>
          <w:tab w:val="left" w:pos="540"/>
        </w:tabs>
        <w:spacing w:line="360" w:lineRule="auto"/>
        <w:ind w:firstLine="426"/>
        <w:jc w:val="both"/>
        <w:rPr>
          <w:rFonts w:ascii="GHEA Grapalat" w:hAnsi="GHEA Grapalat" w:cs="Sylfaen"/>
          <w:sz w:val="22"/>
          <w:szCs w:val="22"/>
          <w:lang w:val="hy-AM"/>
        </w:rPr>
      </w:pPr>
      <w:r w:rsidRPr="00CA5835">
        <w:rPr>
          <w:rFonts w:ascii="GHEA Grapalat" w:hAnsi="GHEA Grapalat"/>
          <w:sz w:val="22"/>
          <w:szCs w:val="22"/>
          <w:lang w:val="hy-AM"/>
        </w:rPr>
        <w:t>2.</w:t>
      </w:r>
      <w:r w:rsidRPr="00CA5835">
        <w:rPr>
          <w:rFonts w:ascii="GHEA Grapalat" w:hAnsi="GHEA Grapalat" w:cs="Sylfaen"/>
          <w:sz w:val="22"/>
          <w:szCs w:val="22"/>
          <w:lang w:val="hy-AM"/>
        </w:rPr>
        <w:t xml:space="preserve"> </w:t>
      </w:r>
      <w:r w:rsidRPr="00CA5835">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Գործակիցը թվով 6 ընկերության` </w:t>
      </w:r>
      <w:r w:rsidRPr="00CA5835">
        <w:rPr>
          <w:rFonts w:ascii="GHEA Grapalat" w:hAnsi="GHEA Grapalat" w:cs="Sylfaen"/>
          <w:sz w:val="22"/>
          <w:szCs w:val="22"/>
          <w:lang w:val="hy-AM"/>
        </w:rPr>
        <w:t xml:space="preserve">«Երևանի ՋԵԿ», «ԲԷՑ», «Հաշվարկային կենտրոն», «Էներգետիկայի գիտահետազոտական ինստիտուտ», «Հայատոմ» և «Անլիտիկ» ՓԲԸ-ների մոտ գերազանցում է ֆինանսական վերլուծության պրակտիկայում ընդունված թույլատրելի սահմանային նորման, այսինքն ընկերությունների մոտ առկա է դրամական միջոցների կուտակում, որը խոսում է դրամական միջոցների որոշակի անգործության մասին: Թվով 5 ընկերության` «ՀԱԷԿ», «Էլեկտրաէներգետիկական համակարգի օպերատոր», «Նաիրիտ-2», «Էներգաիմպեքս» և «Հայավտոկայան» ՓԲԸ-ների մոտ գործակիցը սաքհմանային միջակայքից ցածր է, այսինքն ցածր է ընկերությունների կարճաժամկետ պարտավորությունների դրամական միջոցներով կամ դրանց համարժեքներով ապահովվածության աստիճանը՝ իրացվելիության առումով ունեն դժվարություններ: «Ռադիոակտիվ թափոնների վնասազերծում» ՓԲԸ-ի համար բացարձակ իրացվելիության և իրացվելիության ընդհանուր գործակիցները չեն հաշվարկվել, քանի որ ընկերությունն ընթացիկ պարտավորություններ չունի։ </w:t>
      </w:r>
    </w:p>
    <w:p w:rsidR="0021332F" w:rsidRPr="00CA5835" w:rsidRDefault="0021332F" w:rsidP="0021332F">
      <w:pPr>
        <w:spacing w:line="360" w:lineRule="auto"/>
        <w:ind w:firstLine="426"/>
        <w:jc w:val="both"/>
        <w:rPr>
          <w:rFonts w:ascii="GHEA Grapalat" w:hAnsi="GHEA Grapalat" w:cs="Sylfaen"/>
          <w:sz w:val="22"/>
          <w:szCs w:val="22"/>
          <w:lang w:val="hy-AM"/>
        </w:rPr>
      </w:pPr>
      <w:r w:rsidRPr="00CA5835">
        <w:rPr>
          <w:rFonts w:ascii="GHEA Grapalat" w:hAnsi="GHEA Grapalat" w:cs="Sylfaen"/>
          <w:sz w:val="22"/>
          <w:szCs w:val="22"/>
          <w:lang w:val="hy-AM"/>
        </w:rPr>
        <w:t>3. «ՀԱԷԿ», «Երևանի ՋԵԿ», «ԲԷՑ» և «Էլեկտրաէնե</w:t>
      </w:r>
      <w:r w:rsidR="00445796">
        <w:rPr>
          <w:rFonts w:ascii="GHEA Grapalat" w:hAnsi="GHEA Grapalat" w:cs="Sylfaen"/>
          <w:sz w:val="22"/>
          <w:szCs w:val="22"/>
          <w:lang w:val="hy-AM"/>
        </w:rPr>
        <w:t xml:space="preserve">րգետիկական համակարգի օպերատոր» </w:t>
      </w:r>
      <w:r w:rsidRPr="00CA5835">
        <w:rPr>
          <w:rFonts w:ascii="GHEA Grapalat" w:hAnsi="GHEA Grapalat" w:cs="Sylfaen"/>
          <w:sz w:val="22"/>
          <w:szCs w:val="22"/>
          <w:lang w:val="hy-AM"/>
        </w:rPr>
        <w:t>ՓԲԸ-ներն ունե</w:t>
      </w:r>
      <w:r w:rsidR="00EF0286">
        <w:rPr>
          <w:rFonts w:ascii="GHEA Grapalat" w:hAnsi="GHEA Grapalat" w:cs="Sylfaen"/>
          <w:sz w:val="22"/>
          <w:szCs w:val="22"/>
          <w:lang w:val="hy-AM"/>
        </w:rPr>
        <w:t>ն համապատասխանաբար` 131,919,722․</w:t>
      </w:r>
      <w:r w:rsidRPr="00CA5835">
        <w:rPr>
          <w:rFonts w:ascii="GHEA Grapalat" w:hAnsi="GHEA Grapalat" w:cs="Sylfaen"/>
          <w:sz w:val="22"/>
          <w:szCs w:val="22"/>
          <w:lang w:val="hy-AM"/>
        </w:rPr>
        <w:t>0 հազ. դրամ, 114</w:t>
      </w:r>
      <w:r w:rsidR="00EF0286">
        <w:rPr>
          <w:rFonts w:ascii="GHEA Grapalat" w:hAnsi="GHEA Grapalat" w:cs="Sylfaen"/>
          <w:sz w:val="22"/>
          <w:szCs w:val="22"/>
          <w:lang w:val="hy-AM"/>
        </w:rPr>
        <w:t>,</w:t>
      </w:r>
      <w:r w:rsidRPr="00CA5835">
        <w:rPr>
          <w:rFonts w:ascii="GHEA Grapalat" w:hAnsi="GHEA Grapalat" w:cs="Sylfaen"/>
          <w:sz w:val="22"/>
          <w:szCs w:val="22"/>
          <w:lang w:val="hy-AM"/>
        </w:rPr>
        <w:t>163</w:t>
      </w:r>
      <w:r w:rsidR="00EF0286">
        <w:rPr>
          <w:rFonts w:ascii="Courier New" w:hAnsi="Courier New" w:cs="Courier New"/>
          <w:sz w:val="22"/>
          <w:szCs w:val="22"/>
          <w:lang w:val="hy-AM"/>
        </w:rPr>
        <w:t>,</w:t>
      </w:r>
      <w:r w:rsidRPr="00CA5835">
        <w:rPr>
          <w:rFonts w:ascii="GHEA Grapalat" w:hAnsi="GHEA Grapalat" w:cs="Sylfaen"/>
          <w:sz w:val="22"/>
          <w:szCs w:val="22"/>
          <w:lang w:val="hy-AM"/>
        </w:rPr>
        <w:t>265</w:t>
      </w:r>
      <w:r w:rsidR="00EF0286">
        <w:rPr>
          <w:rFonts w:ascii="MS Mincho" w:eastAsia="MS Mincho" w:hAnsi="MS Mincho" w:cs="MS Mincho"/>
          <w:sz w:val="22"/>
          <w:szCs w:val="22"/>
          <w:lang w:val="hy-AM"/>
        </w:rPr>
        <w:t>․</w:t>
      </w:r>
      <w:r w:rsidR="00EF0286">
        <w:rPr>
          <w:rFonts w:ascii="GHEA Grapalat" w:hAnsi="GHEA Grapalat" w:cs="Sylfaen"/>
          <w:sz w:val="22"/>
          <w:szCs w:val="22"/>
          <w:lang w:val="hy-AM"/>
        </w:rPr>
        <w:t>0 հազ. դրամ, 96,</w:t>
      </w:r>
      <w:r w:rsidRPr="00CA5835">
        <w:rPr>
          <w:rFonts w:ascii="GHEA Grapalat" w:hAnsi="GHEA Grapalat" w:cs="Sylfaen"/>
          <w:sz w:val="22"/>
          <w:szCs w:val="22"/>
          <w:lang w:val="hy-AM"/>
        </w:rPr>
        <w:t>987</w:t>
      </w:r>
      <w:r w:rsidR="00EF0286">
        <w:rPr>
          <w:rFonts w:ascii="GHEA Grapalat" w:hAnsi="GHEA Grapalat" w:cs="Sylfaen"/>
          <w:sz w:val="22"/>
          <w:szCs w:val="22"/>
          <w:lang w:val="hy-AM"/>
        </w:rPr>
        <w:t>, 107․</w:t>
      </w:r>
      <w:r w:rsidRPr="00CA5835">
        <w:rPr>
          <w:rFonts w:ascii="GHEA Grapalat" w:hAnsi="GHEA Grapalat" w:cs="Sylfaen"/>
          <w:sz w:val="22"/>
          <w:szCs w:val="22"/>
          <w:lang w:val="hy-AM"/>
        </w:rPr>
        <w:t>0 հազ. դրամ և 8</w:t>
      </w:r>
      <w:r w:rsidR="00EF0286">
        <w:rPr>
          <w:rFonts w:ascii="Calibri" w:hAnsi="Calibri" w:cs="Calibri"/>
          <w:sz w:val="22"/>
          <w:szCs w:val="22"/>
          <w:lang w:val="hy-AM"/>
        </w:rPr>
        <w:t>,</w:t>
      </w:r>
      <w:r w:rsidR="00EF0286">
        <w:rPr>
          <w:rFonts w:ascii="GHEA Grapalat" w:hAnsi="GHEA Grapalat" w:cs="Sylfaen"/>
          <w:sz w:val="22"/>
          <w:szCs w:val="22"/>
          <w:lang w:val="hy-AM"/>
        </w:rPr>
        <w:t>283,939․</w:t>
      </w:r>
      <w:r w:rsidRPr="00CA5835">
        <w:rPr>
          <w:rFonts w:ascii="GHEA Grapalat" w:hAnsi="GHEA Grapalat" w:cs="Sylfaen"/>
          <w:sz w:val="22"/>
          <w:szCs w:val="22"/>
          <w:lang w:val="hy-AM"/>
        </w:rPr>
        <w:t>0 հազ. դրամ  ձևակերպած երկարաժամկետ բանկային վարկեր և փոխառություններ։</w:t>
      </w:r>
    </w:p>
    <w:p w:rsidR="0021332F" w:rsidRPr="00CA5835" w:rsidRDefault="0021332F" w:rsidP="0021332F">
      <w:pPr>
        <w:spacing w:line="360" w:lineRule="auto"/>
        <w:ind w:firstLine="426"/>
        <w:jc w:val="both"/>
        <w:rPr>
          <w:rFonts w:ascii="GHEA Grapalat" w:hAnsi="GHEA Grapalat"/>
          <w:sz w:val="22"/>
          <w:szCs w:val="22"/>
          <w:lang w:val="hy-AM"/>
        </w:rPr>
      </w:pPr>
      <w:r w:rsidRPr="00CA5835">
        <w:rPr>
          <w:rFonts w:ascii="GHEA Grapalat" w:hAnsi="GHEA Grapalat" w:cs="Sylfaen"/>
          <w:sz w:val="22"/>
          <w:szCs w:val="22"/>
          <w:lang w:val="hy-AM"/>
        </w:rPr>
        <w:t xml:space="preserve">4. </w:t>
      </w:r>
      <w:r w:rsidRPr="00CA5835">
        <w:rPr>
          <w:rFonts w:ascii="GHEA Grapalat" w:hAnsi="GHEA Grapalat"/>
          <w:sz w:val="22"/>
          <w:szCs w:val="22"/>
          <w:lang w:val="hy-AM"/>
        </w:rPr>
        <w:t xml:space="preserve">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 </w:t>
      </w:r>
      <w:r w:rsidRPr="00CA5835">
        <w:rPr>
          <w:rFonts w:ascii="GHEA Grapalat" w:hAnsi="GHEA Grapalat" w:cs="Sylfaen"/>
          <w:sz w:val="22"/>
          <w:szCs w:val="22"/>
          <w:lang w:val="hy-AM"/>
        </w:rPr>
        <w:t>Ս</w:t>
      </w:r>
      <w:r w:rsidRPr="00CA5835">
        <w:rPr>
          <w:rFonts w:ascii="GHEA Grapalat" w:hAnsi="GHEA Grapalat"/>
          <w:sz w:val="22"/>
          <w:szCs w:val="22"/>
          <w:lang w:val="hy-AM"/>
        </w:rPr>
        <w:t xml:space="preserve">եփական շրջանառու միջոցներով ապահովվածության գործակիցը՝ </w:t>
      </w:r>
      <w:r w:rsidRPr="00CA5835">
        <w:rPr>
          <w:rFonts w:ascii="GHEA Grapalat" w:hAnsi="GHEA Grapalat" w:cs="Sylfaen"/>
          <w:sz w:val="22"/>
          <w:szCs w:val="22"/>
          <w:lang w:val="hy-AM"/>
        </w:rPr>
        <w:t xml:space="preserve">«ՀԱԷԿ», «Երևանի ՋԵԿ», «ԲԷՑ», «Էլեկտրաէներգետիկական համակարգի օպերատոր», «Ռադիոակտիվ թափոնների վնասազերծում», «Անլիտիկ» և «Հայավտոկայան» ՓԲԸ-ների </w:t>
      </w:r>
      <w:r w:rsidRPr="00CA5835">
        <w:rPr>
          <w:rFonts w:ascii="GHEA Grapalat" w:hAnsi="GHEA Grapalat" w:cs="Sylfaen"/>
          <w:sz w:val="22"/>
          <w:szCs w:val="22"/>
          <w:lang w:val="hy-AM" w:eastAsia="en-US"/>
        </w:rPr>
        <w:t xml:space="preserve">մոտ ցածր է </w:t>
      </w:r>
      <w:r w:rsidRPr="00CA5835">
        <w:rPr>
          <w:rFonts w:ascii="GHEA Grapalat" w:hAnsi="GHEA Grapalat"/>
          <w:sz w:val="22"/>
          <w:szCs w:val="22"/>
          <w:lang w:val="hy-AM"/>
        </w:rPr>
        <w:t xml:space="preserve">ֆինանսական վերլուծության պրակտիկայում ընդունված թույլատրելի սահմանային նորմայից, այսինքն ցածր է Ընկերությունների սեփական շրջանառու միջոցների ձևավորմանը սեփական կապիտալի մասնակցության աստիճանը։ </w:t>
      </w:r>
    </w:p>
    <w:p w:rsidR="0021332F" w:rsidRPr="00CA5835" w:rsidRDefault="0021332F" w:rsidP="0021332F">
      <w:pPr>
        <w:spacing w:line="360" w:lineRule="auto"/>
        <w:ind w:firstLine="426"/>
        <w:jc w:val="both"/>
        <w:rPr>
          <w:rFonts w:ascii="GHEA Grapalat" w:hAnsi="GHEA Grapalat" w:cs="Sylfaen"/>
          <w:sz w:val="22"/>
          <w:szCs w:val="22"/>
          <w:lang w:val="hy-AM"/>
        </w:rPr>
      </w:pPr>
      <w:r w:rsidRPr="00CA5835">
        <w:rPr>
          <w:rFonts w:ascii="GHEA Grapalat" w:hAnsi="GHEA Grapalat" w:cs="Sylfaen"/>
          <w:sz w:val="22"/>
          <w:szCs w:val="22"/>
          <w:lang w:val="hy-AM"/>
        </w:rPr>
        <w:t>5. Ներդրման գործակիցը ցույց է տալիս սեփական կապիտալի արտադրական ներդրումների ծածկման աստիճանը։ Ընկերությունների մոտ այն գտնվում է 0.02</w:t>
      </w:r>
      <w:r w:rsidR="00445796">
        <w:rPr>
          <w:rFonts w:ascii="GHEA Grapalat" w:hAnsi="GHEA Grapalat" w:cs="Sylfaen"/>
          <w:sz w:val="22"/>
          <w:szCs w:val="22"/>
          <w:lang w:val="hy-AM"/>
        </w:rPr>
        <w:t xml:space="preserve">7 – 7․146 միջակայքում։ Գործակցի </w:t>
      </w:r>
      <w:r w:rsidRPr="00CA5835">
        <w:rPr>
          <w:rFonts w:ascii="GHEA Grapalat" w:hAnsi="GHEA Grapalat" w:cs="Sylfaen"/>
          <w:sz w:val="22"/>
          <w:szCs w:val="22"/>
          <w:lang w:val="hy-AM"/>
        </w:rPr>
        <w:t>առավելագույն արժեքը համապատասխանում է «Էներգաիմպեքս» ՓԲԸ-ին, իսկ նվազագույնը` «Երևանի ՋԵԿ» ՓԲԸ-ին։</w:t>
      </w:r>
    </w:p>
    <w:p w:rsidR="0021332F" w:rsidRPr="00CA5835" w:rsidRDefault="0021332F" w:rsidP="0021332F">
      <w:pPr>
        <w:spacing w:line="360" w:lineRule="auto"/>
        <w:ind w:firstLine="426"/>
        <w:jc w:val="both"/>
        <w:rPr>
          <w:rFonts w:ascii="GHEA Grapalat" w:hAnsi="GHEA Grapalat"/>
          <w:sz w:val="22"/>
          <w:szCs w:val="22"/>
          <w:lang w:val="hy-AM"/>
        </w:rPr>
      </w:pPr>
      <w:r w:rsidRPr="00CA5835">
        <w:rPr>
          <w:rFonts w:ascii="GHEA Grapalat" w:hAnsi="GHEA Grapalat"/>
          <w:sz w:val="22"/>
          <w:szCs w:val="22"/>
          <w:lang w:val="hy-AM"/>
        </w:rPr>
        <w:lastRenderedPageBreak/>
        <w:t xml:space="preserve">6. </w:t>
      </w:r>
      <w:r w:rsidRPr="00CA5835">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CA5835">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 </w:t>
      </w:r>
      <w:r w:rsidRPr="00CA5835">
        <w:rPr>
          <w:rFonts w:ascii="GHEA Grapalat" w:hAnsi="GHEA Grapalat" w:cs="Sylfaen"/>
          <w:sz w:val="22"/>
          <w:szCs w:val="22"/>
          <w:lang w:val="hy-AM"/>
        </w:rPr>
        <w:t xml:space="preserve">«Նաիրիտ-2» ՓԲԸ-ի ակտիվներն ընդհանրապես չեն շրջանառվել, իսկ  ընկերությունների մոտ </w:t>
      </w:r>
      <w:r w:rsidRPr="00CA5835">
        <w:rPr>
          <w:rFonts w:ascii="GHEA Grapalat" w:hAnsi="GHEA Grapalat" w:cs="Sylfaen"/>
          <w:sz w:val="22"/>
          <w:szCs w:val="22"/>
          <w:lang w:val="hy-AM" w:eastAsia="en-US"/>
        </w:rPr>
        <w:t xml:space="preserve">գործակիցն ընկած է 0.014–1.807 միջակայքում: Գործակցի առավելագույն արժեքը համապատասխանում է </w:t>
      </w:r>
      <w:r w:rsidRPr="00CA5835">
        <w:rPr>
          <w:rFonts w:ascii="GHEA Grapalat" w:hAnsi="GHEA Grapalat" w:cs="Sylfaen"/>
          <w:sz w:val="22"/>
          <w:szCs w:val="22"/>
          <w:lang w:val="hy-AM"/>
        </w:rPr>
        <w:t>«Էներգաիմպեքս» ՓԲԸ-ին, իսկ նվազագույնը՝ «ԲԷՑ» ՓԲԸ-ին։</w:t>
      </w:r>
    </w:p>
    <w:p w:rsidR="0021332F" w:rsidRPr="00CA5835" w:rsidRDefault="0021332F" w:rsidP="0021332F">
      <w:pPr>
        <w:spacing w:line="360" w:lineRule="auto"/>
        <w:ind w:firstLine="426"/>
        <w:jc w:val="both"/>
        <w:rPr>
          <w:rFonts w:ascii="GHEA Grapalat" w:hAnsi="GHEA Grapalat"/>
          <w:sz w:val="22"/>
          <w:szCs w:val="22"/>
          <w:lang w:val="hy-AM"/>
        </w:rPr>
      </w:pPr>
      <w:r w:rsidRPr="00CA5835">
        <w:rPr>
          <w:rFonts w:ascii="GHEA Grapalat" w:hAnsi="GHEA Grapalat" w:cs="Sylfaen"/>
          <w:sz w:val="22"/>
          <w:szCs w:val="22"/>
          <w:lang w:val="hy-AM"/>
        </w:rPr>
        <w:t xml:space="preserve">7.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Շահույթով աշխատած ընկերությունների շահութաբերության ցուցանիշն ընկած է 0.33–6.20 միջակայքում: </w:t>
      </w:r>
      <w:r w:rsidRPr="00CA5835">
        <w:rPr>
          <w:rFonts w:ascii="GHEA Grapalat" w:hAnsi="GHEA Grapalat" w:cs="Sylfaen"/>
          <w:sz w:val="22"/>
          <w:szCs w:val="22"/>
          <w:lang w:val="hy-AM" w:eastAsia="en-US"/>
        </w:rPr>
        <w:t xml:space="preserve">Գործակցի առավելագույն արժեքը համապատասխանում է </w:t>
      </w:r>
      <w:r w:rsidRPr="00CA5835">
        <w:rPr>
          <w:rFonts w:ascii="GHEA Grapalat" w:hAnsi="GHEA Grapalat" w:cs="Sylfaen"/>
          <w:sz w:val="22"/>
          <w:szCs w:val="22"/>
          <w:lang w:val="hy-AM"/>
        </w:rPr>
        <w:t>«Երևանի ՋԵԿ» ՓԲԸ-ին, իսկ նվազագույնը` «Անլիտիկ» ՓԲԸ-ին։</w:t>
      </w:r>
    </w:p>
    <w:p w:rsidR="0021332F" w:rsidRPr="00CA5835" w:rsidRDefault="0021332F" w:rsidP="0021332F">
      <w:pPr>
        <w:spacing w:line="360" w:lineRule="auto"/>
        <w:ind w:firstLine="426"/>
        <w:jc w:val="both"/>
        <w:rPr>
          <w:rFonts w:ascii="GHEA Grapalat" w:hAnsi="GHEA Grapalat"/>
          <w:sz w:val="22"/>
          <w:szCs w:val="22"/>
          <w:lang w:val="hy-AM"/>
        </w:rPr>
      </w:pPr>
      <w:r w:rsidRPr="00CA5835">
        <w:rPr>
          <w:rFonts w:ascii="GHEA Grapalat" w:hAnsi="GHEA Grapalat" w:cs="Sylfaen"/>
          <w:sz w:val="22"/>
          <w:szCs w:val="22"/>
          <w:lang w:val="hy-AM"/>
        </w:rPr>
        <w:t>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«Նաիրիտ 2» ՓԲԸ-ն եկամուտներ չի ձևավորվել: «ՀԱԷԿ», «Երևանի ՋԵԿ», «ԲԷՑ» և  «Էլեկտրաէներգետիկական համակարգի օպերատոր» ՓԲԸ-ների եկամուտների համապատասխանաբար՝ 30,1%, 40,1%, 82,0% և 51,01% ձևավորվել են ոչ հիմնական գործունեությունից՝ փոխարժեքի տարբերությունից, ներդրված ավանդների տոկոսներից, ստացված շնորհներից, տույժերի, տոկոսային եկամուտներ հաշվի առած գործարքի հետ կապված ծախսումներից, վարձակալությունից, արտարժույթի փոխարկումից, այլ եկամուտներից։ Նախարարության ենթակայության մնացած ընկերություններում եկամուտներն հիմնականում ձևավորվել են հիմնական գործունեությունից:</w:t>
      </w:r>
    </w:p>
    <w:p w:rsidR="0021332F" w:rsidRPr="00CA5835" w:rsidRDefault="0021332F" w:rsidP="0021332F">
      <w:pPr>
        <w:spacing w:line="360" w:lineRule="auto"/>
        <w:ind w:firstLine="426"/>
        <w:rPr>
          <w:rFonts w:ascii="GHEA Grapalat" w:hAnsi="GHEA Grapalat" w:cs="Sylfaen"/>
          <w:sz w:val="22"/>
          <w:szCs w:val="22"/>
          <w:lang w:val="hy-AM"/>
        </w:rPr>
      </w:pPr>
      <w:r w:rsidRPr="00CA5835">
        <w:rPr>
          <w:rFonts w:ascii="GHEA Grapalat" w:hAnsi="GHEA Grapalat"/>
          <w:sz w:val="22"/>
          <w:szCs w:val="22"/>
          <w:lang w:val="hy-AM"/>
        </w:rPr>
        <w:t>6.6</w:t>
      </w:r>
      <w:r w:rsidRPr="00CA5835">
        <w:rPr>
          <w:rFonts w:ascii="GHEA Grapalat" w:hAnsi="GHEA Grapalat"/>
          <w:sz w:val="22"/>
          <w:szCs w:val="22"/>
          <w:lang w:val="hy-AM"/>
        </w:rPr>
        <w:tab/>
      </w:r>
      <w:r w:rsidRPr="00CA5835">
        <w:rPr>
          <w:rFonts w:ascii="GHEA Grapalat" w:hAnsi="GHEA Grapalat" w:cs="Sylfaen"/>
          <w:sz w:val="22"/>
          <w:szCs w:val="22"/>
          <w:lang w:val="hy-AM"/>
        </w:rPr>
        <w:t>Եզրակացություն</w:t>
      </w:r>
    </w:p>
    <w:p w:rsidR="0021332F" w:rsidRPr="00CA5835" w:rsidRDefault="0021332F" w:rsidP="0021332F">
      <w:pPr>
        <w:spacing w:line="360" w:lineRule="auto"/>
        <w:ind w:firstLine="426"/>
        <w:jc w:val="both"/>
        <w:rPr>
          <w:rFonts w:ascii="GHEA Grapalat" w:hAnsi="GHEA Grapalat" w:cs="Sylfaen"/>
          <w:sz w:val="22"/>
          <w:szCs w:val="22"/>
          <w:lang w:val="hy-AM"/>
        </w:rPr>
      </w:pPr>
      <w:r w:rsidRPr="00CA5835">
        <w:rPr>
          <w:rFonts w:ascii="GHEA Grapalat" w:hAnsi="GHEA Grapalat"/>
          <w:sz w:val="22"/>
          <w:szCs w:val="22"/>
          <w:lang w:val="hy-AM"/>
        </w:rPr>
        <w:t xml:space="preserve">2021թ.-ի առաջին կիսամյակի </w:t>
      </w:r>
      <w:r w:rsidRPr="00CA5835">
        <w:rPr>
          <w:rFonts w:ascii="GHEA Grapalat" w:hAnsi="GHEA Grapalat" w:cs="Sylfaen"/>
          <w:sz w:val="22"/>
          <w:szCs w:val="22"/>
          <w:lang w:val="hy-AM"/>
        </w:rPr>
        <w:t>տվյալներով ՀՀ տարածքային կառավարման և ենթակառուցվածքների նախարարություն` «Էներգետիկայի գիտահետազոտական ինստիտուտ» և «Նաիրիտ-2» ՓԲԸ-ներն աշխատել են վնասով և ձ</w:t>
      </w:r>
      <w:r w:rsidR="00EF0286">
        <w:rPr>
          <w:rFonts w:ascii="GHEA Grapalat" w:hAnsi="GHEA Grapalat" w:cs="Sylfaen"/>
          <w:sz w:val="22"/>
          <w:szCs w:val="22"/>
          <w:lang w:val="hy-AM"/>
        </w:rPr>
        <w:t>ևավորել են համապատասխանաբար՝ 28,</w:t>
      </w:r>
      <w:r w:rsidRPr="00CA5835">
        <w:rPr>
          <w:rFonts w:ascii="GHEA Grapalat" w:hAnsi="GHEA Grapalat" w:cs="Sylfaen"/>
          <w:sz w:val="22"/>
          <w:szCs w:val="22"/>
          <w:lang w:val="hy-AM"/>
        </w:rPr>
        <w:t>772</w:t>
      </w:r>
      <w:r w:rsidR="00EF0286">
        <w:rPr>
          <w:rFonts w:ascii="MS Mincho" w:eastAsia="MS Mincho" w:hAnsi="MS Mincho" w:cs="MS Mincho"/>
          <w:sz w:val="22"/>
          <w:szCs w:val="22"/>
          <w:lang w:val="hy-AM"/>
        </w:rPr>
        <w:t>․0</w:t>
      </w:r>
      <w:r w:rsidR="00EF0286">
        <w:rPr>
          <w:rFonts w:ascii="GHEA Grapalat" w:hAnsi="GHEA Grapalat" w:cs="Sylfaen"/>
          <w:sz w:val="22"/>
          <w:szCs w:val="22"/>
          <w:lang w:val="hy-AM"/>
        </w:rPr>
        <w:t xml:space="preserve"> հազ. դրամ և 299,845․</w:t>
      </w:r>
      <w:r w:rsidRPr="00CA5835">
        <w:rPr>
          <w:rFonts w:ascii="GHEA Grapalat" w:hAnsi="GHEA Grapalat" w:cs="Sylfaen"/>
          <w:sz w:val="22"/>
          <w:szCs w:val="22"/>
          <w:lang w:val="hy-AM"/>
        </w:rPr>
        <w:t xml:space="preserve">5 հազ. դրամ վնաս։ «Ռադիոակտիվ թափոնների վնասազերծում» ՓԲԸ-ն` ինչպես նախորդ նույն հաշվետու ժամանակահատվածում, շահույթ (վնաս) չի ձևավորել, մնացած թվով 9 ընկերություն աշխատել են շահույթով և ընդամենը զուտ շահույթը կազմել է </w:t>
      </w:r>
      <w:r w:rsidR="00EF0286">
        <w:rPr>
          <w:rFonts w:ascii="GHEA Grapalat" w:hAnsi="GHEA Grapalat"/>
          <w:sz w:val="22"/>
          <w:szCs w:val="22"/>
          <w:lang w:val="hy-AM"/>
        </w:rPr>
        <w:t>23,485,889․</w:t>
      </w:r>
      <w:r w:rsidRPr="00CA5835">
        <w:rPr>
          <w:rFonts w:ascii="GHEA Grapalat" w:hAnsi="GHEA Grapalat"/>
          <w:sz w:val="22"/>
          <w:szCs w:val="22"/>
          <w:lang w:val="hy-AM"/>
        </w:rPr>
        <w:t xml:space="preserve">0 </w:t>
      </w:r>
      <w:r w:rsidR="00EF0286">
        <w:rPr>
          <w:rFonts w:ascii="GHEA Grapalat" w:hAnsi="GHEA Grapalat"/>
          <w:bCs/>
          <w:sz w:val="22"/>
          <w:szCs w:val="22"/>
          <w:lang w:val="hy-AM"/>
        </w:rPr>
        <w:t>հազ. դրամ, որից միայն 13,</w:t>
      </w:r>
      <w:r w:rsidRPr="00CA5835">
        <w:rPr>
          <w:rFonts w:ascii="GHEA Grapalat" w:hAnsi="GHEA Grapalat"/>
          <w:bCs/>
          <w:sz w:val="22"/>
          <w:szCs w:val="22"/>
          <w:lang w:val="hy-AM"/>
        </w:rPr>
        <w:t>413</w:t>
      </w:r>
      <w:r w:rsidR="00EF0286">
        <w:rPr>
          <w:rFonts w:ascii="GHEA Grapalat" w:hAnsi="GHEA Grapalat"/>
          <w:bCs/>
          <w:sz w:val="22"/>
          <w:szCs w:val="22"/>
          <w:lang w:val="hy-AM"/>
        </w:rPr>
        <w:t>,</w:t>
      </w:r>
      <w:r w:rsidRPr="00CA5835">
        <w:rPr>
          <w:rFonts w:ascii="GHEA Grapalat" w:hAnsi="GHEA Grapalat"/>
          <w:bCs/>
          <w:sz w:val="22"/>
          <w:szCs w:val="22"/>
          <w:lang w:val="hy-AM"/>
        </w:rPr>
        <w:t>144</w:t>
      </w:r>
      <w:r w:rsidR="00EF0286">
        <w:rPr>
          <w:rFonts w:ascii="MS Mincho" w:eastAsia="MS Mincho" w:hAnsi="MS Mincho" w:cs="MS Mincho"/>
          <w:bCs/>
          <w:sz w:val="22"/>
          <w:szCs w:val="22"/>
          <w:lang w:val="hy-AM"/>
        </w:rPr>
        <w:t>․</w:t>
      </w:r>
      <w:r w:rsidRPr="00CA5835">
        <w:rPr>
          <w:rFonts w:ascii="GHEA Grapalat" w:hAnsi="GHEA Grapalat"/>
          <w:bCs/>
          <w:sz w:val="22"/>
          <w:szCs w:val="22"/>
          <w:lang w:val="hy-AM"/>
        </w:rPr>
        <w:t xml:space="preserve">7 հազ․ դրամը </w:t>
      </w:r>
      <w:r w:rsidRPr="00CA5835">
        <w:rPr>
          <w:rFonts w:ascii="GHEA Grapalat" w:hAnsi="GHEA Grapalat" w:cs="Sylfaen"/>
          <w:sz w:val="22"/>
          <w:szCs w:val="22"/>
          <w:lang w:val="hy-AM"/>
        </w:rPr>
        <w:t xml:space="preserve">«Երևանի ՋԵԿ» ՓԲԸ-ի զուտ շահույթն է, </w:t>
      </w:r>
      <w:r w:rsidR="00EF0286">
        <w:rPr>
          <w:rFonts w:ascii="GHEA Grapalat" w:hAnsi="GHEA Grapalat"/>
          <w:bCs/>
          <w:sz w:val="22"/>
          <w:szCs w:val="22"/>
          <w:lang w:val="hy-AM"/>
        </w:rPr>
        <w:t>5,437,596․</w:t>
      </w:r>
      <w:r w:rsidRPr="00CA5835">
        <w:rPr>
          <w:rFonts w:ascii="GHEA Grapalat" w:hAnsi="GHEA Grapalat"/>
          <w:bCs/>
          <w:sz w:val="22"/>
          <w:szCs w:val="22"/>
          <w:lang w:val="hy-AM"/>
        </w:rPr>
        <w:t xml:space="preserve">0 հազ. </w:t>
      </w:r>
      <w:r w:rsidRPr="00CA5835">
        <w:rPr>
          <w:rFonts w:ascii="GHEA Grapalat" w:hAnsi="GHEA Grapalat"/>
          <w:bCs/>
          <w:sz w:val="22"/>
          <w:szCs w:val="22"/>
          <w:lang w:val="hy-AM"/>
        </w:rPr>
        <w:lastRenderedPageBreak/>
        <w:t xml:space="preserve">դրամ զուտ շահույթը </w:t>
      </w:r>
      <w:r w:rsidR="00EF0286">
        <w:rPr>
          <w:rFonts w:ascii="GHEA Grapalat" w:hAnsi="GHEA Grapalat" w:cs="Sylfaen"/>
          <w:sz w:val="22"/>
          <w:szCs w:val="22"/>
          <w:lang w:val="hy-AM"/>
        </w:rPr>
        <w:t>«ԲԷՑ» ՓԲԸ-ինը, իսկ 3,</w:t>
      </w:r>
      <w:r w:rsidRPr="00CA5835">
        <w:rPr>
          <w:rFonts w:ascii="GHEA Grapalat" w:hAnsi="GHEA Grapalat" w:cs="Sylfaen"/>
          <w:sz w:val="22"/>
          <w:szCs w:val="22"/>
          <w:lang w:val="hy-AM"/>
        </w:rPr>
        <w:t>635</w:t>
      </w:r>
      <w:r w:rsidR="00EF0286">
        <w:rPr>
          <w:rFonts w:ascii="GHEA Grapalat" w:hAnsi="GHEA Grapalat" w:cs="Sylfaen"/>
          <w:sz w:val="22"/>
          <w:szCs w:val="22"/>
          <w:lang w:val="hy-AM"/>
        </w:rPr>
        <w:t>,654․</w:t>
      </w:r>
      <w:r w:rsidRPr="00CA5835">
        <w:rPr>
          <w:rFonts w:ascii="GHEA Grapalat" w:hAnsi="GHEA Grapalat" w:cs="Sylfaen"/>
          <w:sz w:val="22"/>
          <w:szCs w:val="22"/>
          <w:lang w:val="hy-AM"/>
        </w:rPr>
        <w:t xml:space="preserve">0 հազ․ դրամը՝ «ՀԱԷԿ» ՓԲԸ-ի կաղմից ձևավորած զուտ շահույթն է: </w:t>
      </w:r>
    </w:p>
    <w:p w:rsidR="0021332F" w:rsidRPr="00CA5835" w:rsidRDefault="0021332F" w:rsidP="0021332F">
      <w:pPr>
        <w:pStyle w:val="BodyTextIndent"/>
        <w:tabs>
          <w:tab w:val="clear" w:pos="540"/>
        </w:tabs>
        <w:ind w:firstLine="426"/>
        <w:rPr>
          <w:rFonts w:ascii="GHEA Grapalat" w:hAnsi="GHEA Grapalat" w:cs="Sylfaen"/>
          <w:sz w:val="22"/>
          <w:szCs w:val="22"/>
          <w:lang w:val="hy-AM"/>
        </w:rPr>
      </w:pPr>
      <w:r w:rsidRPr="00CA5835">
        <w:rPr>
          <w:rFonts w:ascii="GHEA Grapalat" w:hAnsi="GHEA Grapalat" w:cs="Sylfaen"/>
          <w:sz w:val="22"/>
          <w:szCs w:val="22"/>
          <w:lang w:val="hy-AM"/>
        </w:rPr>
        <w:t>Հաշվետու ժամանակահատվածում «Երևանի ՋԵԿ» և «Նաիրիտ-2» ՓԲԸ-ներն ու</w:t>
      </w:r>
      <w:r w:rsidR="00EF0286">
        <w:rPr>
          <w:rFonts w:ascii="GHEA Grapalat" w:hAnsi="GHEA Grapalat" w:cs="Sylfaen"/>
          <w:sz w:val="22"/>
          <w:szCs w:val="22"/>
          <w:lang w:val="hy-AM"/>
        </w:rPr>
        <w:t>նեն համապատասխանաբար</w:t>
      </w:r>
      <w:r w:rsidR="00205EA1">
        <w:rPr>
          <w:rFonts w:ascii="GHEA Grapalat" w:hAnsi="GHEA Grapalat" w:cs="Sylfaen"/>
          <w:sz w:val="22"/>
          <w:szCs w:val="22"/>
          <w:lang w:val="hy-AM"/>
        </w:rPr>
        <w:t>՝</w:t>
      </w:r>
      <w:r w:rsidR="00EF0286">
        <w:rPr>
          <w:rFonts w:ascii="GHEA Grapalat" w:hAnsi="GHEA Grapalat" w:cs="Sylfaen"/>
          <w:sz w:val="22"/>
          <w:szCs w:val="22"/>
          <w:lang w:val="hy-AM"/>
        </w:rPr>
        <w:t xml:space="preserve"> 15,049,591․0 հազ. դրամ և 1,690,782․</w:t>
      </w:r>
      <w:r w:rsidRPr="00CA5835">
        <w:rPr>
          <w:rFonts w:ascii="GHEA Grapalat" w:hAnsi="GHEA Grapalat" w:cs="Sylfaen"/>
          <w:sz w:val="22"/>
          <w:szCs w:val="22"/>
          <w:lang w:val="hy-AM"/>
        </w:rPr>
        <w:t>0  հազ. դրամ կուտակված վնաս:</w:t>
      </w:r>
    </w:p>
    <w:p w:rsidR="0021332F" w:rsidRPr="00CA5835" w:rsidRDefault="0021332F" w:rsidP="0021332F">
      <w:pPr>
        <w:pStyle w:val="BodyTextIndent"/>
        <w:tabs>
          <w:tab w:val="clear" w:pos="540"/>
          <w:tab w:val="left" w:pos="284"/>
        </w:tabs>
        <w:ind w:left="284"/>
        <w:rPr>
          <w:rFonts w:ascii="GHEA Grapalat" w:hAnsi="GHEA Grapalat" w:cs="Sylfaen"/>
          <w:b/>
          <w:sz w:val="22"/>
          <w:u w:val="single"/>
          <w:lang w:val="hy-AM"/>
        </w:rPr>
      </w:pPr>
    </w:p>
    <w:p w:rsidR="0021332F" w:rsidRPr="00E63CD7" w:rsidRDefault="0021332F" w:rsidP="0021332F">
      <w:pPr>
        <w:pStyle w:val="BodyTextIndent"/>
        <w:tabs>
          <w:tab w:val="clear" w:pos="540"/>
          <w:tab w:val="left" w:pos="284"/>
        </w:tabs>
        <w:ind w:left="284"/>
        <w:jc w:val="center"/>
        <w:rPr>
          <w:rFonts w:ascii="GHEA Grapalat" w:hAnsi="GHEA Grapalat" w:cs="Sylfaen"/>
          <w:b/>
          <w:sz w:val="22"/>
          <w:u w:val="single"/>
          <w:lang w:val="hy-AM"/>
        </w:rPr>
      </w:pPr>
    </w:p>
    <w:p w:rsidR="0021332F" w:rsidRPr="00C93A83" w:rsidRDefault="0021332F" w:rsidP="0021332F">
      <w:pPr>
        <w:pStyle w:val="BodyTextIndent"/>
        <w:tabs>
          <w:tab w:val="clear" w:pos="540"/>
          <w:tab w:val="left" w:pos="284"/>
        </w:tabs>
        <w:ind w:left="284"/>
        <w:jc w:val="center"/>
        <w:rPr>
          <w:rFonts w:ascii="GHEA Grapalat" w:hAnsi="GHEA Grapalat"/>
          <w:b/>
          <w:sz w:val="22"/>
          <w:szCs w:val="22"/>
          <w:u w:val="single"/>
          <w:lang w:val="hy-AM"/>
        </w:rPr>
      </w:pPr>
      <w:r w:rsidRPr="00323DCF">
        <w:rPr>
          <w:rFonts w:ascii="GHEA Grapalat" w:hAnsi="GHEA Grapalat" w:cs="Sylfaen"/>
          <w:b/>
          <w:sz w:val="22"/>
          <w:u w:val="single"/>
          <w:lang w:val="hy-AM"/>
        </w:rPr>
        <w:t>7</w:t>
      </w:r>
      <w:r w:rsidRPr="00323DCF">
        <w:rPr>
          <w:rFonts w:ascii="GHEA Grapalat" w:hAnsi="GHEA Grapalat" w:cs="Sylfaen"/>
          <w:b/>
          <w:sz w:val="22"/>
          <w:szCs w:val="22"/>
          <w:u w:val="single"/>
          <w:lang w:val="hy-AM"/>
        </w:rPr>
        <w:t>.</w:t>
      </w:r>
      <w:r w:rsidRPr="00C93A83">
        <w:rPr>
          <w:rFonts w:ascii="GHEA Grapalat" w:hAnsi="GHEA Grapalat" w:cs="Sylfaen"/>
          <w:b/>
          <w:sz w:val="22"/>
          <w:szCs w:val="22"/>
          <w:u w:val="single"/>
          <w:lang w:val="hy-AM"/>
        </w:rPr>
        <w:t xml:space="preserve"> ՀՀ  </w:t>
      </w:r>
      <w:r w:rsidRPr="00C93A83">
        <w:rPr>
          <w:rFonts w:ascii="GHEA Grapalat" w:hAnsi="GHEA Grapalat"/>
          <w:b/>
          <w:sz w:val="22"/>
          <w:szCs w:val="22"/>
          <w:u w:val="single"/>
          <w:lang w:val="hy-AM"/>
        </w:rPr>
        <w:t xml:space="preserve">ԷԿՈՆՈՄԻԿԱՅԻ </w:t>
      </w:r>
      <w:r w:rsidRPr="00C93A83">
        <w:rPr>
          <w:rFonts w:ascii="GHEA Grapalat" w:hAnsi="GHEA Grapalat" w:cs="Sylfaen"/>
          <w:b/>
          <w:sz w:val="22"/>
          <w:szCs w:val="22"/>
          <w:u w:val="single"/>
          <w:lang w:val="hy-AM"/>
        </w:rPr>
        <w:t>ՆԱԽԱՐԱՐՈՒԹՅՈՒՆ</w:t>
      </w:r>
    </w:p>
    <w:p w:rsidR="0021332F" w:rsidRPr="00C93A83" w:rsidRDefault="0021332F" w:rsidP="0021332F">
      <w:pPr>
        <w:pStyle w:val="BodyTextIndent"/>
        <w:tabs>
          <w:tab w:val="clear" w:pos="540"/>
          <w:tab w:val="left" w:pos="284"/>
        </w:tabs>
        <w:ind w:left="644"/>
        <w:jc w:val="center"/>
        <w:rPr>
          <w:rFonts w:ascii="GHEA Grapalat" w:hAnsi="GHEA Grapalat"/>
          <w:b/>
          <w:sz w:val="22"/>
          <w:szCs w:val="22"/>
          <w:u w:val="single"/>
          <w:lang w:val="hy-AM"/>
        </w:rPr>
      </w:pPr>
    </w:p>
    <w:p w:rsidR="0021332F" w:rsidRPr="00C93A83" w:rsidRDefault="0021332F" w:rsidP="0021332F">
      <w:pPr>
        <w:spacing w:line="360" w:lineRule="auto"/>
        <w:ind w:firstLine="426"/>
        <w:jc w:val="both"/>
        <w:rPr>
          <w:rFonts w:ascii="GHEA Grapalat" w:hAnsi="GHEA Grapalat" w:cs="Sylfaen"/>
          <w:sz w:val="22"/>
          <w:szCs w:val="22"/>
          <w:lang w:val="hy-AM" w:eastAsia="en-US"/>
        </w:rPr>
      </w:pPr>
      <w:r w:rsidRPr="00C93A83">
        <w:rPr>
          <w:rFonts w:ascii="GHEA Grapalat" w:hAnsi="GHEA Grapalat"/>
          <w:sz w:val="22"/>
          <w:szCs w:val="22"/>
          <w:lang w:val="hy-AM"/>
        </w:rPr>
        <w:t xml:space="preserve">7.1 </w:t>
      </w:r>
      <w:r>
        <w:rPr>
          <w:rFonts w:ascii="GHEA Grapalat" w:hAnsi="GHEA Grapalat"/>
          <w:sz w:val="22"/>
          <w:szCs w:val="22"/>
          <w:lang w:val="hy-AM"/>
        </w:rPr>
        <w:t>ՀՀ Էկոնոմիկայի ն</w:t>
      </w:r>
      <w:r w:rsidRPr="00C93A83">
        <w:rPr>
          <w:rFonts w:ascii="GHEA Grapalat" w:hAnsi="GHEA Grapalat"/>
          <w:sz w:val="22"/>
          <w:szCs w:val="22"/>
          <w:lang w:val="hy-AM"/>
        </w:rPr>
        <w:t xml:space="preserve">ախարարության </w:t>
      </w:r>
      <w:r>
        <w:rPr>
          <w:rFonts w:ascii="GHEA Grapalat" w:hAnsi="GHEA Grapalat"/>
          <w:sz w:val="22"/>
          <w:szCs w:val="22"/>
          <w:lang w:val="hy-AM"/>
        </w:rPr>
        <w:t xml:space="preserve">կողմից՝ նախարարության ենթակայության կազմակերպությունների վերաբերյալ </w:t>
      </w:r>
      <w:r w:rsidRPr="00323DCF">
        <w:rPr>
          <w:rFonts w:ascii="GHEA Grapalat" w:hAnsi="GHEA Grapalat"/>
          <w:sz w:val="22"/>
          <w:szCs w:val="22"/>
          <w:lang w:val="hy-AM"/>
        </w:rPr>
        <w:t xml:space="preserve">2021թ.-ի </w:t>
      </w:r>
      <w:r w:rsidRPr="00C93A83">
        <w:rPr>
          <w:rFonts w:ascii="GHEA Grapalat" w:hAnsi="GHEA Grapalat"/>
          <w:sz w:val="22"/>
          <w:szCs w:val="22"/>
          <w:lang w:val="hy-AM"/>
        </w:rPr>
        <w:t>առաջին կիսամյակի</w:t>
      </w:r>
      <w:r>
        <w:rPr>
          <w:rFonts w:ascii="GHEA Grapalat" w:hAnsi="GHEA Grapalat"/>
          <w:sz w:val="22"/>
          <w:szCs w:val="22"/>
          <w:lang w:val="hy-AM"/>
        </w:rPr>
        <w:t xml:space="preserve"> համար պահանջվող տեղեկատվություն չի ներկայացվել։ Ֆինանսատնտեսական</w:t>
      </w:r>
      <w:r w:rsidRPr="00C93A83">
        <w:rPr>
          <w:rFonts w:ascii="GHEA Grapalat" w:hAnsi="GHEA Grapalat" w:cs="Sylfaen"/>
          <w:sz w:val="22"/>
          <w:szCs w:val="22"/>
          <w:lang w:val="hy-AM" w:eastAsia="en-US"/>
        </w:rPr>
        <w:t xml:space="preserve"> </w:t>
      </w:r>
      <w:r>
        <w:rPr>
          <w:rFonts w:ascii="GHEA Grapalat" w:hAnsi="GHEA Grapalat" w:cs="Sylfaen"/>
          <w:sz w:val="22"/>
          <w:szCs w:val="22"/>
          <w:lang w:val="hy-AM" w:eastAsia="en-US"/>
        </w:rPr>
        <w:t>դրտարկումներ և վերլուծություն չի իրականացվել։</w:t>
      </w:r>
    </w:p>
    <w:p w:rsidR="0021332F" w:rsidRDefault="0021332F" w:rsidP="0021332F">
      <w:pPr>
        <w:pStyle w:val="BodyTextIndent"/>
        <w:tabs>
          <w:tab w:val="clear" w:pos="540"/>
        </w:tabs>
        <w:jc w:val="center"/>
        <w:rPr>
          <w:rFonts w:ascii="GHEA Grapalat" w:hAnsi="GHEA Grapalat"/>
          <w:b/>
          <w:color w:val="FF0000"/>
          <w:sz w:val="22"/>
          <w:u w:val="single"/>
          <w:lang w:val="hy-AM"/>
        </w:rPr>
      </w:pPr>
    </w:p>
    <w:p w:rsidR="00445796" w:rsidRDefault="00445796" w:rsidP="0021332F">
      <w:pPr>
        <w:pStyle w:val="BodyTextIndent"/>
        <w:tabs>
          <w:tab w:val="clear" w:pos="540"/>
        </w:tabs>
        <w:jc w:val="center"/>
        <w:rPr>
          <w:rFonts w:ascii="GHEA Grapalat" w:hAnsi="GHEA Grapalat"/>
          <w:b/>
          <w:color w:val="FF0000"/>
          <w:sz w:val="22"/>
          <w:u w:val="single"/>
          <w:lang w:val="hy-AM"/>
        </w:rPr>
      </w:pPr>
    </w:p>
    <w:p w:rsidR="00445796" w:rsidRDefault="00445796" w:rsidP="0021332F">
      <w:pPr>
        <w:pStyle w:val="BodyTextIndent"/>
        <w:tabs>
          <w:tab w:val="clear" w:pos="540"/>
        </w:tabs>
        <w:jc w:val="center"/>
        <w:rPr>
          <w:rFonts w:ascii="GHEA Grapalat" w:hAnsi="GHEA Grapalat"/>
          <w:b/>
          <w:color w:val="FF0000"/>
          <w:sz w:val="22"/>
          <w:u w:val="single"/>
          <w:lang w:val="hy-AM"/>
        </w:rPr>
      </w:pPr>
    </w:p>
    <w:p w:rsidR="0021332F" w:rsidRDefault="0021332F" w:rsidP="0021332F">
      <w:pPr>
        <w:pStyle w:val="BodyTextIndent"/>
        <w:tabs>
          <w:tab w:val="clear" w:pos="540"/>
        </w:tabs>
        <w:jc w:val="center"/>
        <w:rPr>
          <w:rFonts w:ascii="GHEA Grapalat" w:hAnsi="GHEA Grapalat"/>
          <w:b/>
          <w:color w:val="FF0000"/>
          <w:sz w:val="22"/>
          <w:u w:val="single"/>
          <w:lang w:val="hy-AM"/>
        </w:rPr>
      </w:pPr>
    </w:p>
    <w:p w:rsidR="0021332F" w:rsidRPr="00CA5835" w:rsidRDefault="0021332F" w:rsidP="0021332F">
      <w:pPr>
        <w:pStyle w:val="BodyTextIndent"/>
        <w:tabs>
          <w:tab w:val="clear" w:pos="540"/>
        </w:tabs>
        <w:jc w:val="center"/>
        <w:rPr>
          <w:rFonts w:ascii="GHEA Grapalat" w:hAnsi="GHEA Grapalat" w:cs="Sylfaen"/>
          <w:b/>
          <w:sz w:val="22"/>
          <w:szCs w:val="22"/>
          <w:u w:val="single"/>
          <w:lang w:val="hy-AM"/>
        </w:rPr>
      </w:pPr>
      <w:r w:rsidRPr="00CA5835">
        <w:rPr>
          <w:rFonts w:ascii="GHEA Grapalat" w:hAnsi="GHEA Grapalat"/>
          <w:b/>
          <w:sz w:val="22"/>
          <w:szCs w:val="22"/>
          <w:u w:val="single"/>
          <w:lang w:val="hy-AM"/>
        </w:rPr>
        <w:t xml:space="preserve">8. </w:t>
      </w:r>
      <w:r w:rsidRPr="00CA5835">
        <w:rPr>
          <w:rFonts w:ascii="GHEA Grapalat" w:hAnsi="GHEA Grapalat" w:cs="Sylfaen"/>
          <w:b/>
          <w:sz w:val="22"/>
          <w:szCs w:val="22"/>
          <w:u w:val="single"/>
          <w:lang w:val="hy-AM"/>
        </w:rPr>
        <w:t>ՀՀ ԿՐԹՈՒԹՅԱՆ, ԳԻՏՈՒԹՅԱՆ, ՄՇԱԿՈՒՅԹԻ ԵՎ ՍՊՈՐՏԻ ՆԱԽԱՐԱՐՈՒԹՅՈՒՆ</w:t>
      </w:r>
    </w:p>
    <w:p w:rsidR="0021332F" w:rsidRPr="00CA5835" w:rsidRDefault="0021332F" w:rsidP="0021332F">
      <w:pPr>
        <w:pStyle w:val="BodyTextIndent"/>
        <w:tabs>
          <w:tab w:val="clear" w:pos="540"/>
        </w:tabs>
        <w:jc w:val="center"/>
        <w:rPr>
          <w:rFonts w:ascii="GHEA Grapalat" w:hAnsi="GHEA Grapalat" w:cs="Sylfaen"/>
          <w:b/>
          <w:sz w:val="22"/>
          <w:szCs w:val="22"/>
          <w:u w:val="single"/>
          <w:lang w:val="hy-AM"/>
        </w:rPr>
      </w:pPr>
    </w:p>
    <w:p w:rsidR="0021332F" w:rsidRPr="00CA5835" w:rsidRDefault="0021332F" w:rsidP="0021332F">
      <w:pPr>
        <w:spacing w:line="360" w:lineRule="auto"/>
        <w:ind w:firstLine="567"/>
        <w:jc w:val="both"/>
        <w:rPr>
          <w:rFonts w:ascii="GHEA Grapalat" w:hAnsi="GHEA Grapalat"/>
          <w:sz w:val="22"/>
          <w:szCs w:val="22"/>
          <w:lang w:val="hy-AM"/>
        </w:rPr>
      </w:pPr>
      <w:r w:rsidRPr="00CA5835">
        <w:rPr>
          <w:rFonts w:ascii="GHEA Grapalat" w:hAnsi="GHEA Grapalat"/>
          <w:sz w:val="22"/>
          <w:szCs w:val="22"/>
          <w:lang w:val="hy-AM"/>
        </w:rPr>
        <w:t xml:space="preserve">8.1 Նախարարության ենթակայությամբ 2021թ.-ի առաջին կիսամյակի տվյալներով առկա են թվով 5 պետական մասնակցությամբ առևտրային կազմակերպություններ: </w:t>
      </w:r>
    </w:p>
    <w:p w:rsidR="0021332F" w:rsidRPr="00CA5835" w:rsidRDefault="0021332F" w:rsidP="0021332F">
      <w:pPr>
        <w:pStyle w:val="BodyTextIndent"/>
        <w:ind w:firstLine="567"/>
        <w:rPr>
          <w:rFonts w:ascii="GHEA Grapalat" w:hAnsi="GHEA Grapalat"/>
          <w:sz w:val="22"/>
          <w:szCs w:val="22"/>
          <w:lang w:val="hy-AM"/>
        </w:rPr>
      </w:pPr>
      <w:r w:rsidRPr="00CA5835">
        <w:rPr>
          <w:rFonts w:ascii="GHEA Grapalat" w:hAnsi="GHEA Grapalat"/>
          <w:sz w:val="22"/>
          <w:szCs w:val="22"/>
          <w:lang w:val="hy-AM"/>
        </w:rPr>
        <w:t>8.2 Հաշվետու ժամանակաշրջանում ըն</w:t>
      </w:r>
      <w:r w:rsidRPr="00CA5835">
        <w:rPr>
          <w:rFonts w:ascii="GHEA Grapalat" w:hAnsi="GHEA Grapalat" w:cs="Sylfaen"/>
          <w:sz w:val="22"/>
          <w:szCs w:val="22"/>
          <w:lang w:val="hy-AM"/>
        </w:rPr>
        <w:t>կերությունների աշխատողների ընդհանուր թվաքանակը կազմել է 467 աշխատող՝ նախորդ տարվա նույն հաշվետու ժամանակահատվածում կազմել էր 498 աշխատող:</w:t>
      </w:r>
    </w:p>
    <w:p w:rsidR="0021332F" w:rsidRPr="00CA5835" w:rsidRDefault="0021332F" w:rsidP="0021332F">
      <w:pPr>
        <w:pStyle w:val="BodyTextIndent"/>
        <w:tabs>
          <w:tab w:val="num" w:pos="-5220"/>
        </w:tabs>
        <w:ind w:firstLine="567"/>
        <w:rPr>
          <w:rFonts w:ascii="GHEA Grapalat" w:hAnsi="GHEA Grapalat" w:cs="Sylfaen"/>
          <w:sz w:val="22"/>
          <w:szCs w:val="22"/>
          <w:lang w:val="hy-AM"/>
        </w:rPr>
      </w:pPr>
      <w:r w:rsidRPr="00CA5835">
        <w:rPr>
          <w:rFonts w:ascii="GHEA Grapalat" w:hAnsi="GHEA Grapalat"/>
          <w:sz w:val="22"/>
          <w:szCs w:val="22"/>
          <w:lang w:val="hy-AM"/>
        </w:rPr>
        <w:t xml:space="preserve">8.3 </w:t>
      </w:r>
      <w:r w:rsidRPr="00CA5835">
        <w:rPr>
          <w:rFonts w:ascii="GHEA Grapalat" w:hAnsi="GHEA Grapalat" w:cs="Sylfaen"/>
          <w:sz w:val="22"/>
          <w:szCs w:val="22"/>
          <w:lang w:val="hy-AM"/>
        </w:rPr>
        <w:t>Առևտրային կազմակերպությունների ֆինանսատնտեսական գործունեության ամփոփ</w:t>
      </w:r>
      <w:r w:rsidRPr="00CA5835">
        <w:rPr>
          <w:rFonts w:ascii="GHEA Grapalat" w:hAnsi="GHEA Grapalat"/>
          <w:sz w:val="22"/>
          <w:szCs w:val="22"/>
          <w:lang w:val="hy-AM"/>
        </w:rPr>
        <w:t xml:space="preserve"> </w:t>
      </w:r>
      <w:r w:rsidRPr="00CA5835">
        <w:rPr>
          <w:rFonts w:ascii="GHEA Grapalat" w:hAnsi="GHEA Grapalat" w:cs="Sylfaen"/>
          <w:sz w:val="22"/>
          <w:szCs w:val="22"/>
          <w:lang w:val="hy-AM"/>
        </w:rPr>
        <w:t>արդյունքներն այսպիսին են.</w:t>
      </w:r>
    </w:p>
    <w:p w:rsidR="0021332F" w:rsidRPr="00CA5835" w:rsidRDefault="0021332F" w:rsidP="0021332F">
      <w:pPr>
        <w:pStyle w:val="BodyTextIndent"/>
        <w:tabs>
          <w:tab w:val="num" w:pos="-5220"/>
        </w:tabs>
        <w:ind w:firstLine="567"/>
        <w:rPr>
          <w:rFonts w:ascii="GHEA Grapalat" w:hAnsi="GHEA Grapalat"/>
          <w:sz w:val="22"/>
          <w:szCs w:val="22"/>
          <w:lang w:val="hy-AM"/>
        </w:rPr>
      </w:pPr>
    </w:p>
    <w:p w:rsidR="0021332F" w:rsidRPr="00CA5835" w:rsidRDefault="0021332F" w:rsidP="0021332F">
      <w:pPr>
        <w:pStyle w:val="BodyTextIndent"/>
        <w:tabs>
          <w:tab w:val="num" w:pos="-5220"/>
        </w:tabs>
        <w:jc w:val="right"/>
        <w:rPr>
          <w:rFonts w:ascii="GHEA Grapalat" w:hAnsi="GHEA Grapalat"/>
          <w:sz w:val="22"/>
          <w:szCs w:val="22"/>
        </w:rPr>
      </w:pPr>
      <w:r w:rsidRPr="00CA5835">
        <w:rPr>
          <w:rFonts w:ascii="GHEA Grapalat" w:hAnsi="GHEA Grapalat"/>
          <w:i/>
          <w:iCs/>
          <w:sz w:val="22"/>
          <w:szCs w:val="22"/>
          <w:lang w:val="hy-AM"/>
        </w:rPr>
        <w:t xml:space="preserve">  </w:t>
      </w:r>
      <w:r w:rsidRPr="00CA5835">
        <w:rPr>
          <w:rFonts w:ascii="GHEA Grapalat" w:hAnsi="GHEA Grapalat"/>
          <w:i/>
          <w:iCs/>
          <w:sz w:val="22"/>
          <w:szCs w:val="22"/>
        </w:rPr>
        <w:t>(</w:t>
      </w:r>
      <w:r w:rsidRPr="00CA5835">
        <w:rPr>
          <w:rFonts w:ascii="GHEA Grapalat" w:hAnsi="GHEA Grapalat" w:cs="Sylfaen"/>
          <w:i/>
          <w:iCs/>
          <w:sz w:val="22"/>
          <w:szCs w:val="22"/>
        </w:rPr>
        <w:t>հազ. դրամ)</w:t>
      </w:r>
      <w:r w:rsidRPr="00CA5835">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CA5835"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A5835" w:rsidRDefault="0021332F" w:rsidP="008F499B">
            <w:pPr>
              <w:pStyle w:val="BodyTextIndent"/>
              <w:tabs>
                <w:tab w:val="clear" w:pos="540"/>
                <w:tab w:val="left" w:pos="720"/>
              </w:tabs>
              <w:jc w:val="center"/>
              <w:rPr>
                <w:rFonts w:ascii="GHEA Grapalat" w:hAnsi="GHEA Grapalat"/>
                <w:b/>
                <w:sz w:val="22"/>
                <w:szCs w:val="22"/>
              </w:rPr>
            </w:pPr>
            <w:r w:rsidRPr="00CA5835">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CA5835" w:rsidRDefault="0021332F" w:rsidP="008F499B">
            <w:pPr>
              <w:pStyle w:val="BodyTextIndent"/>
              <w:tabs>
                <w:tab w:val="clear" w:pos="540"/>
                <w:tab w:val="left" w:pos="720"/>
              </w:tabs>
              <w:jc w:val="center"/>
              <w:rPr>
                <w:rFonts w:ascii="GHEA Grapalat" w:hAnsi="GHEA Grapalat"/>
                <w:bCs/>
                <w:sz w:val="22"/>
                <w:szCs w:val="22"/>
              </w:rPr>
            </w:pPr>
            <w:r w:rsidRPr="00CA5835">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CA5835" w:rsidRDefault="0021332F" w:rsidP="008F499B">
            <w:pPr>
              <w:pStyle w:val="BodyTextIndent"/>
              <w:tabs>
                <w:tab w:val="clear" w:pos="540"/>
                <w:tab w:val="left" w:pos="720"/>
              </w:tabs>
              <w:jc w:val="center"/>
              <w:rPr>
                <w:rFonts w:ascii="GHEA Grapalat" w:hAnsi="GHEA Grapalat" w:cs="Sylfaen"/>
                <w:bCs/>
                <w:sz w:val="22"/>
                <w:szCs w:val="22"/>
                <w:lang w:val="ru-RU"/>
              </w:rPr>
            </w:pPr>
            <w:r w:rsidRPr="00CA5835">
              <w:rPr>
                <w:rFonts w:ascii="GHEA Grapalat" w:hAnsi="GHEA Grapalat"/>
                <w:bCs/>
                <w:sz w:val="22"/>
                <w:szCs w:val="22"/>
              </w:rPr>
              <w:t>2021</w:t>
            </w:r>
            <w:r w:rsidRPr="00CA5835">
              <w:rPr>
                <w:rFonts w:ascii="GHEA Grapalat" w:hAnsi="GHEA Grapalat" w:cs="Sylfaen"/>
                <w:bCs/>
                <w:sz w:val="22"/>
                <w:szCs w:val="22"/>
              </w:rPr>
              <w:t>թ</w:t>
            </w:r>
            <w:r w:rsidRPr="00CA5835">
              <w:rPr>
                <w:rFonts w:ascii="GHEA Grapalat" w:hAnsi="GHEA Grapalat" w:cs="Sylfaen"/>
                <w:bCs/>
                <w:sz w:val="22"/>
                <w:szCs w:val="22"/>
                <w:lang w:val="ru-RU"/>
              </w:rPr>
              <w:t>.</w:t>
            </w:r>
          </w:p>
          <w:p w:rsidR="0021332F" w:rsidRPr="00CA5835" w:rsidRDefault="0021332F" w:rsidP="008F499B">
            <w:pPr>
              <w:pStyle w:val="BodyTextIndent"/>
              <w:tabs>
                <w:tab w:val="clear" w:pos="540"/>
                <w:tab w:val="left" w:pos="720"/>
              </w:tabs>
              <w:jc w:val="center"/>
              <w:rPr>
                <w:rFonts w:ascii="GHEA Grapalat" w:hAnsi="GHEA Grapalat" w:cs="Sylfaen"/>
                <w:b/>
                <w:sz w:val="22"/>
                <w:szCs w:val="22"/>
              </w:rPr>
            </w:pPr>
            <w:r w:rsidRPr="00CA5835">
              <w:rPr>
                <w:rFonts w:ascii="GHEA Grapalat" w:hAnsi="GHEA Grapalat"/>
                <w:bCs/>
                <w:sz w:val="22"/>
                <w:szCs w:val="22"/>
              </w:rPr>
              <w:t>առաջին կիսամյակ</w:t>
            </w:r>
          </w:p>
        </w:tc>
      </w:tr>
      <w:tr w:rsidR="0021332F" w:rsidRPr="00CA5835" w:rsidTr="008F499B">
        <w:trPr>
          <w:trHeight w:val="150"/>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1.</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sz w:val="22"/>
                <w:szCs w:val="22"/>
              </w:rPr>
            </w:pPr>
            <w:r w:rsidRPr="00CA5835">
              <w:rPr>
                <w:rFonts w:ascii="GHEA Grapalat" w:hAnsi="GHEA Grapalat" w:cs="Sylfaen"/>
                <w:sz w:val="22"/>
                <w:szCs w:val="22"/>
              </w:rPr>
              <w:t>Սեփական կապիտալ</w:t>
            </w:r>
          </w:p>
        </w:tc>
        <w:tc>
          <w:tcPr>
            <w:tcW w:w="2160" w:type="dxa"/>
            <w:tcBorders>
              <w:right w:val="single" w:sz="18" w:space="0" w:color="auto"/>
            </w:tcBorders>
          </w:tcPr>
          <w:p w:rsidR="0021332F" w:rsidRPr="00CA5835" w:rsidRDefault="00EF0286" w:rsidP="00EF0286">
            <w:pPr>
              <w:jc w:val="center"/>
              <w:rPr>
                <w:rFonts w:ascii="GHEA Grapalat" w:hAnsi="GHEA Grapalat"/>
                <w:bCs/>
                <w:sz w:val="22"/>
                <w:szCs w:val="22"/>
                <w:lang w:val="en-US" w:eastAsia="en-US"/>
              </w:rPr>
            </w:pPr>
            <w:r>
              <w:rPr>
                <w:rFonts w:ascii="GHEA Grapalat" w:hAnsi="GHEA Grapalat"/>
                <w:bCs/>
                <w:sz w:val="22"/>
                <w:szCs w:val="22"/>
              </w:rPr>
              <w:t>138,</w:t>
            </w:r>
            <w:r w:rsidR="0021332F" w:rsidRPr="00CA5835">
              <w:rPr>
                <w:rFonts w:ascii="GHEA Grapalat" w:hAnsi="GHEA Grapalat"/>
                <w:bCs/>
                <w:sz w:val="22"/>
                <w:szCs w:val="22"/>
              </w:rPr>
              <w:t>593</w:t>
            </w:r>
            <w:r w:rsidR="00205EA1">
              <w:rPr>
                <w:rFonts w:ascii="GHEA Grapalat" w:hAnsi="GHEA Grapalat"/>
                <w:bCs/>
                <w:sz w:val="22"/>
                <w:szCs w:val="22"/>
                <w:lang w:val="hy-AM"/>
              </w:rPr>
              <w:t>․</w:t>
            </w:r>
            <w:r w:rsidR="0021332F" w:rsidRPr="00CA5835">
              <w:rPr>
                <w:rFonts w:ascii="GHEA Grapalat" w:hAnsi="GHEA Grapalat"/>
                <w:bCs/>
                <w:sz w:val="22"/>
                <w:szCs w:val="22"/>
              </w:rPr>
              <w:t>4</w:t>
            </w:r>
          </w:p>
        </w:tc>
      </w:tr>
      <w:tr w:rsidR="0021332F" w:rsidRPr="00CA5835" w:rsidTr="008F499B">
        <w:trPr>
          <w:trHeight w:val="150"/>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2.</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cs="Sylfaen"/>
                <w:sz w:val="22"/>
                <w:szCs w:val="22"/>
              </w:rPr>
            </w:pPr>
            <w:r w:rsidRPr="00CA5835">
              <w:rPr>
                <w:rFonts w:ascii="GHEA Grapalat" w:hAnsi="GHEA Grapalat" w:cs="Sylfaen"/>
                <w:sz w:val="22"/>
                <w:szCs w:val="22"/>
              </w:rPr>
              <w:t>Աշխատել են շահույթով</w:t>
            </w:r>
            <w:r w:rsidRPr="00CA5835">
              <w:rPr>
                <w:rFonts w:ascii="GHEA Grapalat" w:hAnsi="GHEA Grapalat" w:cs="Sylfaen"/>
                <w:sz w:val="22"/>
                <w:szCs w:val="22"/>
                <w:lang w:val="ru-RU"/>
              </w:rPr>
              <w:t xml:space="preserve"> </w:t>
            </w:r>
            <w:r w:rsidRPr="00CA5835">
              <w:rPr>
                <w:rFonts w:ascii="GHEA Grapalat" w:hAnsi="GHEA Grapalat" w:cs="Sylfaen"/>
                <w:sz w:val="22"/>
                <w:szCs w:val="22"/>
              </w:rPr>
              <w:t>(</w:t>
            </w:r>
            <w:r w:rsidRPr="00CA5835">
              <w:rPr>
                <w:rFonts w:ascii="GHEA Grapalat" w:hAnsi="GHEA Grapalat" w:cs="Sylfaen"/>
                <w:sz w:val="22"/>
                <w:szCs w:val="22"/>
                <w:lang w:val="ru-RU"/>
              </w:rPr>
              <w:t>հատ</w:t>
            </w:r>
            <w:r w:rsidRPr="00CA5835">
              <w:rPr>
                <w:rFonts w:ascii="GHEA Grapalat" w:hAnsi="GHEA Grapalat" w:cs="Sylfaen"/>
                <w:sz w:val="22"/>
                <w:szCs w:val="22"/>
              </w:rPr>
              <w:t>)</w:t>
            </w:r>
          </w:p>
        </w:tc>
        <w:tc>
          <w:tcPr>
            <w:tcW w:w="2160" w:type="dxa"/>
            <w:tcBorders>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lang w:val="hy-AM"/>
              </w:rPr>
            </w:pPr>
            <w:r w:rsidRPr="00CA5835">
              <w:rPr>
                <w:rFonts w:ascii="GHEA Grapalat" w:hAnsi="GHEA Grapalat"/>
                <w:sz w:val="22"/>
                <w:szCs w:val="22"/>
                <w:lang w:val="hy-AM"/>
              </w:rPr>
              <w:t>4</w:t>
            </w:r>
          </w:p>
        </w:tc>
      </w:tr>
      <w:tr w:rsidR="0021332F" w:rsidRPr="00CA5835" w:rsidTr="008F499B">
        <w:trPr>
          <w:trHeight w:val="150"/>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3.</w:t>
            </w:r>
          </w:p>
        </w:tc>
        <w:tc>
          <w:tcPr>
            <w:tcW w:w="6840" w:type="dxa"/>
            <w:tcBorders>
              <w:left w:val="nil"/>
            </w:tcBorders>
            <w:vAlign w:val="center"/>
          </w:tcPr>
          <w:p w:rsidR="0021332F" w:rsidRPr="00CA5835"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CA5835">
              <w:rPr>
                <w:rFonts w:ascii="GHEA Grapalat" w:hAnsi="GHEA Grapalat" w:cs="Sylfaen"/>
                <w:sz w:val="22"/>
                <w:szCs w:val="22"/>
              </w:rPr>
              <w:t>Աշ</w:t>
            </w:r>
            <w:r w:rsidRPr="00CA5835">
              <w:rPr>
                <w:rFonts w:ascii="GHEA Grapalat" w:hAnsi="GHEA Grapalat" w:cs="Sylfaen"/>
                <w:sz w:val="22"/>
                <w:szCs w:val="22"/>
                <w:lang w:val="ru-RU"/>
              </w:rPr>
              <w:t>խ</w:t>
            </w:r>
            <w:r w:rsidRPr="00CA5835">
              <w:rPr>
                <w:rFonts w:ascii="GHEA Grapalat" w:hAnsi="GHEA Grapalat" w:cs="Sylfaen"/>
                <w:sz w:val="22"/>
                <w:szCs w:val="22"/>
              </w:rPr>
              <w:t>ատել են վնասով</w:t>
            </w:r>
            <w:r w:rsidRPr="00CA5835">
              <w:rPr>
                <w:rFonts w:ascii="GHEA Grapalat" w:hAnsi="GHEA Grapalat" w:cs="Sylfaen"/>
                <w:sz w:val="22"/>
                <w:szCs w:val="22"/>
                <w:lang w:val="ru-RU"/>
              </w:rPr>
              <w:t xml:space="preserve"> </w:t>
            </w:r>
            <w:r w:rsidRPr="00CA5835">
              <w:rPr>
                <w:rFonts w:ascii="GHEA Grapalat" w:hAnsi="GHEA Grapalat" w:cs="Sylfaen"/>
                <w:sz w:val="22"/>
                <w:szCs w:val="22"/>
              </w:rPr>
              <w:t>(</w:t>
            </w:r>
            <w:r w:rsidRPr="00CA5835">
              <w:rPr>
                <w:rFonts w:ascii="GHEA Grapalat" w:hAnsi="GHEA Grapalat" w:cs="Sylfaen"/>
                <w:sz w:val="22"/>
                <w:szCs w:val="22"/>
                <w:lang w:val="ru-RU"/>
              </w:rPr>
              <w:t>հատ</w:t>
            </w:r>
            <w:r w:rsidRPr="00CA5835">
              <w:rPr>
                <w:rFonts w:ascii="GHEA Grapalat" w:hAnsi="GHEA Grapalat" w:cs="Sylfaen"/>
                <w:sz w:val="22"/>
                <w:szCs w:val="22"/>
              </w:rPr>
              <w:t>)</w:t>
            </w:r>
          </w:p>
        </w:tc>
        <w:tc>
          <w:tcPr>
            <w:tcW w:w="2160" w:type="dxa"/>
            <w:tcBorders>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lang w:val="hy-AM"/>
              </w:rPr>
            </w:pPr>
            <w:r w:rsidRPr="00CA5835">
              <w:rPr>
                <w:rFonts w:ascii="GHEA Grapalat" w:hAnsi="GHEA Grapalat"/>
                <w:sz w:val="22"/>
                <w:szCs w:val="22"/>
                <w:lang w:val="hy-AM"/>
              </w:rPr>
              <w:t>1</w:t>
            </w:r>
          </w:p>
        </w:tc>
      </w:tr>
      <w:tr w:rsidR="0021332F" w:rsidRPr="00CA5835" w:rsidTr="008F499B">
        <w:trPr>
          <w:trHeight w:val="150"/>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lastRenderedPageBreak/>
              <w:t>4.</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cs="Sylfaen"/>
                <w:sz w:val="22"/>
                <w:szCs w:val="22"/>
              </w:rPr>
            </w:pPr>
            <w:r w:rsidRPr="00CA5835">
              <w:rPr>
                <w:rFonts w:ascii="GHEA Grapalat" w:hAnsi="GHEA Grapalat" w:cs="Sylfaen"/>
                <w:sz w:val="22"/>
                <w:szCs w:val="22"/>
              </w:rPr>
              <w:t>Շահույթ (վնաս) չեն ձևավորել (</w:t>
            </w:r>
            <w:r w:rsidRPr="00CA5835">
              <w:rPr>
                <w:rFonts w:ascii="GHEA Grapalat" w:hAnsi="GHEA Grapalat" w:cs="Sylfaen"/>
                <w:sz w:val="22"/>
                <w:szCs w:val="22"/>
                <w:lang w:val="ru-RU"/>
              </w:rPr>
              <w:t>հատ</w:t>
            </w:r>
            <w:r w:rsidRPr="00CA5835">
              <w:rPr>
                <w:rFonts w:ascii="GHEA Grapalat" w:hAnsi="GHEA Grapalat" w:cs="Sylfaen"/>
                <w:sz w:val="22"/>
                <w:szCs w:val="22"/>
              </w:rPr>
              <w:t>)</w:t>
            </w:r>
          </w:p>
        </w:tc>
        <w:tc>
          <w:tcPr>
            <w:tcW w:w="2160" w:type="dxa"/>
            <w:tcBorders>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r w:rsidRPr="00CA5835">
              <w:rPr>
                <w:rFonts w:ascii="GHEA Grapalat" w:hAnsi="GHEA Grapalat"/>
                <w:sz w:val="22"/>
                <w:szCs w:val="22"/>
                <w:lang w:val="ru-RU"/>
              </w:rPr>
              <w:t>0</w:t>
            </w:r>
          </w:p>
        </w:tc>
      </w:tr>
      <w:tr w:rsidR="0021332F" w:rsidRPr="00CA5835" w:rsidTr="008F499B">
        <w:trPr>
          <w:trHeight w:val="150"/>
        </w:trPr>
        <w:tc>
          <w:tcPr>
            <w:tcW w:w="720" w:type="dxa"/>
            <w:tcBorders>
              <w:left w:val="single" w:sz="18" w:space="0" w:color="auto"/>
              <w:right w:val="single" w:sz="18" w:space="0" w:color="auto"/>
            </w:tcBorders>
          </w:tcPr>
          <w:p w:rsidR="0021332F" w:rsidRPr="00CA5835" w:rsidRDefault="0021332F" w:rsidP="008F499B">
            <w:pPr>
              <w:pStyle w:val="BodyText"/>
              <w:rPr>
                <w:rFonts w:ascii="GHEA Grapalat" w:hAnsi="GHEA Grapalat"/>
                <w:sz w:val="22"/>
                <w:szCs w:val="22"/>
              </w:rPr>
            </w:pPr>
            <w:r w:rsidRPr="00CA5835">
              <w:rPr>
                <w:rFonts w:ascii="GHEA Grapalat" w:hAnsi="GHEA Grapalat"/>
                <w:sz w:val="22"/>
                <w:szCs w:val="22"/>
              </w:rPr>
              <w:t>5.</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sz w:val="22"/>
                <w:szCs w:val="22"/>
              </w:rPr>
            </w:pPr>
            <w:r w:rsidRPr="00CA5835">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CA5835" w:rsidRDefault="00205EA1" w:rsidP="008F499B">
            <w:pPr>
              <w:jc w:val="center"/>
              <w:rPr>
                <w:rFonts w:ascii="GHEA Grapalat" w:hAnsi="GHEA Grapalat"/>
                <w:sz w:val="22"/>
                <w:szCs w:val="22"/>
                <w:lang w:val="en-US" w:eastAsia="en-US"/>
              </w:rPr>
            </w:pPr>
            <w:r>
              <w:rPr>
                <w:rFonts w:ascii="GHEA Grapalat" w:hAnsi="GHEA Grapalat"/>
                <w:sz w:val="22"/>
                <w:szCs w:val="22"/>
              </w:rPr>
              <w:t>13,131․</w:t>
            </w:r>
            <w:r w:rsidR="0021332F" w:rsidRPr="00CA5835">
              <w:rPr>
                <w:rFonts w:ascii="GHEA Grapalat" w:hAnsi="GHEA Grapalat"/>
                <w:sz w:val="22"/>
                <w:szCs w:val="22"/>
              </w:rPr>
              <w:t>7</w:t>
            </w:r>
          </w:p>
        </w:tc>
      </w:tr>
      <w:tr w:rsidR="0021332F" w:rsidRPr="00CA5835" w:rsidTr="008F499B">
        <w:trPr>
          <w:trHeight w:val="150"/>
        </w:trPr>
        <w:tc>
          <w:tcPr>
            <w:tcW w:w="720" w:type="dxa"/>
            <w:tcBorders>
              <w:left w:val="single" w:sz="18" w:space="0" w:color="auto"/>
              <w:right w:val="single" w:sz="18" w:space="0" w:color="auto"/>
            </w:tcBorders>
          </w:tcPr>
          <w:p w:rsidR="0021332F" w:rsidRPr="00CA5835" w:rsidRDefault="0021332F" w:rsidP="008F499B">
            <w:pPr>
              <w:pStyle w:val="BodyText"/>
              <w:rPr>
                <w:rFonts w:ascii="GHEA Grapalat" w:hAnsi="GHEA Grapalat"/>
                <w:sz w:val="22"/>
                <w:szCs w:val="22"/>
              </w:rPr>
            </w:pPr>
            <w:r w:rsidRPr="00CA5835">
              <w:rPr>
                <w:rFonts w:ascii="GHEA Grapalat" w:hAnsi="GHEA Grapalat"/>
                <w:sz w:val="22"/>
                <w:szCs w:val="22"/>
              </w:rPr>
              <w:t>6.</w:t>
            </w:r>
          </w:p>
        </w:tc>
        <w:tc>
          <w:tcPr>
            <w:tcW w:w="6840" w:type="dxa"/>
            <w:tcBorders>
              <w:left w:val="nil"/>
            </w:tcBorders>
            <w:vAlign w:val="center"/>
          </w:tcPr>
          <w:p w:rsidR="0021332F" w:rsidRPr="00CA5835" w:rsidRDefault="0021332F" w:rsidP="008F499B">
            <w:pPr>
              <w:pStyle w:val="BodyText"/>
              <w:jc w:val="left"/>
              <w:rPr>
                <w:rFonts w:ascii="GHEA Grapalat" w:hAnsi="GHEA Grapalat"/>
                <w:sz w:val="22"/>
                <w:szCs w:val="22"/>
              </w:rPr>
            </w:pPr>
            <w:r w:rsidRPr="00CA5835">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CA5835" w:rsidRDefault="00EF0286" w:rsidP="008F499B">
            <w:pPr>
              <w:jc w:val="center"/>
              <w:rPr>
                <w:rFonts w:ascii="GHEA Grapalat" w:hAnsi="GHEA Grapalat"/>
                <w:sz w:val="22"/>
                <w:szCs w:val="22"/>
                <w:lang w:val="en-US" w:eastAsia="en-US"/>
              </w:rPr>
            </w:pPr>
            <w:r>
              <w:rPr>
                <w:rFonts w:ascii="GHEA Grapalat" w:hAnsi="GHEA Grapalat"/>
                <w:sz w:val="22"/>
                <w:szCs w:val="22"/>
              </w:rPr>
              <w:t>5,503․</w:t>
            </w:r>
            <w:r w:rsidR="0021332F" w:rsidRPr="00CA5835">
              <w:rPr>
                <w:rFonts w:ascii="GHEA Grapalat" w:hAnsi="GHEA Grapalat"/>
                <w:sz w:val="22"/>
                <w:szCs w:val="22"/>
              </w:rPr>
              <w:t>3</w:t>
            </w:r>
          </w:p>
        </w:tc>
      </w:tr>
      <w:tr w:rsidR="0021332F" w:rsidRPr="00CA5835" w:rsidTr="008F499B">
        <w:trPr>
          <w:trHeight w:val="1026"/>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7.</w:t>
            </w:r>
          </w:p>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7.1</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sz w:val="22"/>
                <w:szCs w:val="22"/>
              </w:rPr>
            </w:pPr>
            <w:r w:rsidRPr="00CA5835">
              <w:rPr>
                <w:rFonts w:ascii="GHEA Grapalat" w:hAnsi="GHEA Grapalat" w:cs="Sylfaen"/>
                <w:sz w:val="22"/>
                <w:szCs w:val="22"/>
              </w:rPr>
              <w:t>Եկամուտների ընդամենը ծավալը` այդ թվում*</w:t>
            </w:r>
          </w:p>
          <w:p w:rsidR="0021332F" w:rsidRPr="00CA5835" w:rsidRDefault="0021332F" w:rsidP="008F499B">
            <w:pPr>
              <w:pStyle w:val="BodyTextIndent"/>
              <w:tabs>
                <w:tab w:val="clear" w:pos="540"/>
                <w:tab w:val="left" w:pos="720"/>
              </w:tabs>
              <w:jc w:val="left"/>
              <w:rPr>
                <w:rFonts w:ascii="GHEA Grapalat" w:hAnsi="GHEA Grapalat"/>
                <w:sz w:val="22"/>
                <w:szCs w:val="22"/>
              </w:rPr>
            </w:pPr>
            <w:r w:rsidRPr="00CA5835">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CA5835" w:rsidRDefault="0021332F" w:rsidP="008F499B">
            <w:pPr>
              <w:jc w:val="center"/>
              <w:rPr>
                <w:rFonts w:ascii="GHEA Grapalat" w:hAnsi="GHEA Grapalat"/>
                <w:bCs/>
                <w:sz w:val="22"/>
                <w:szCs w:val="22"/>
                <w:lang w:val="en-US" w:eastAsia="en-US"/>
              </w:rPr>
            </w:pPr>
            <w:r w:rsidRPr="00CA5835">
              <w:rPr>
                <w:rFonts w:ascii="GHEA Grapalat" w:hAnsi="GHEA Grapalat"/>
                <w:bCs/>
                <w:sz w:val="22"/>
                <w:szCs w:val="22"/>
              </w:rPr>
              <w:t>369</w:t>
            </w:r>
            <w:r w:rsidR="00EF0286">
              <w:rPr>
                <w:rFonts w:ascii="GHEA Grapalat" w:hAnsi="GHEA Grapalat"/>
                <w:bCs/>
                <w:sz w:val="22"/>
                <w:szCs w:val="22"/>
                <w:lang w:val="hy-AM"/>
              </w:rPr>
              <w:t>,</w:t>
            </w:r>
            <w:r w:rsidR="00EF0286">
              <w:rPr>
                <w:rFonts w:ascii="GHEA Grapalat" w:hAnsi="GHEA Grapalat"/>
                <w:bCs/>
                <w:sz w:val="22"/>
                <w:szCs w:val="22"/>
              </w:rPr>
              <w:t>650․</w:t>
            </w:r>
            <w:r w:rsidRPr="00CA5835">
              <w:rPr>
                <w:rFonts w:ascii="GHEA Grapalat" w:hAnsi="GHEA Grapalat"/>
                <w:bCs/>
                <w:sz w:val="22"/>
                <w:szCs w:val="22"/>
              </w:rPr>
              <w:t>3</w:t>
            </w:r>
          </w:p>
          <w:p w:rsidR="0021332F" w:rsidRPr="00CA5835" w:rsidRDefault="00EF0286" w:rsidP="008F499B">
            <w:pPr>
              <w:jc w:val="center"/>
              <w:rPr>
                <w:rFonts w:ascii="GHEA Grapalat" w:hAnsi="GHEA Grapalat"/>
                <w:bCs/>
                <w:sz w:val="22"/>
                <w:szCs w:val="22"/>
                <w:lang w:val="en-US" w:eastAsia="en-US"/>
              </w:rPr>
            </w:pPr>
            <w:r>
              <w:rPr>
                <w:rFonts w:ascii="GHEA Grapalat" w:hAnsi="GHEA Grapalat"/>
                <w:bCs/>
                <w:sz w:val="22"/>
                <w:szCs w:val="22"/>
              </w:rPr>
              <w:t>339,731․</w:t>
            </w:r>
            <w:r w:rsidR="0021332F" w:rsidRPr="00CA5835">
              <w:rPr>
                <w:rFonts w:ascii="GHEA Grapalat" w:hAnsi="GHEA Grapalat"/>
                <w:bCs/>
                <w:sz w:val="22"/>
                <w:szCs w:val="22"/>
              </w:rPr>
              <w:t>5</w:t>
            </w:r>
          </w:p>
          <w:p w:rsidR="0021332F" w:rsidRPr="00CA5835" w:rsidRDefault="0021332F" w:rsidP="008F499B">
            <w:pPr>
              <w:spacing w:line="360" w:lineRule="auto"/>
              <w:jc w:val="center"/>
              <w:rPr>
                <w:rFonts w:ascii="GHEA Grapalat" w:hAnsi="GHEA Grapalat"/>
                <w:bCs/>
                <w:sz w:val="22"/>
                <w:szCs w:val="22"/>
              </w:rPr>
            </w:pPr>
          </w:p>
        </w:tc>
      </w:tr>
      <w:tr w:rsidR="0021332F" w:rsidRPr="00CA5835" w:rsidTr="008F499B">
        <w:trPr>
          <w:trHeight w:val="882"/>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8.</w:t>
            </w:r>
          </w:p>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8.1</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sz w:val="22"/>
                <w:szCs w:val="22"/>
              </w:rPr>
            </w:pPr>
            <w:r w:rsidRPr="00CA5835">
              <w:rPr>
                <w:rFonts w:ascii="GHEA Grapalat" w:hAnsi="GHEA Grapalat" w:cs="Sylfaen"/>
                <w:sz w:val="22"/>
                <w:szCs w:val="22"/>
              </w:rPr>
              <w:t>Ծախսերի ընդհանուր ծավալը, այդ թվում`</w:t>
            </w:r>
          </w:p>
          <w:p w:rsidR="0021332F" w:rsidRPr="00CA5835" w:rsidRDefault="0021332F" w:rsidP="008F499B">
            <w:pPr>
              <w:pStyle w:val="BodyTextIndent"/>
              <w:tabs>
                <w:tab w:val="clear" w:pos="540"/>
                <w:tab w:val="left" w:pos="720"/>
              </w:tabs>
              <w:jc w:val="left"/>
              <w:rPr>
                <w:rFonts w:ascii="GHEA Grapalat" w:hAnsi="GHEA Grapalat"/>
                <w:sz w:val="22"/>
                <w:szCs w:val="22"/>
              </w:rPr>
            </w:pPr>
            <w:r w:rsidRPr="00CA5835">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360,490․</w:t>
            </w:r>
            <w:r w:rsidR="0021332F" w:rsidRPr="00CA5835">
              <w:rPr>
                <w:rFonts w:ascii="GHEA Grapalat" w:hAnsi="GHEA Grapalat"/>
                <w:bCs/>
                <w:sz w:val="22"/>
                <w:szCs w:val="22"/>
              </w:rPr>
              <w:t>8</w:t>
            </w:r>
          </w:p>
          <w:p w:rsidR="0021332F" w:rsidRPr="00CA5835" w:rsidRDefault="0021332F" w:rsidP="008F499B">
            <w:pPr>
              <w:jc w:val="center"/>
              <w:rPr>
                <w:rFonts w:ascii="GHEA Grapalat" w:hAnsi="GHEA Grapalat"/>
                <w:bCs/>
                <w:sz w:val="22"/>
                <w:szCs w:val="22"/>
                <w:lang w:val="en-US" w:eastAsia="en-US"/>
              </w:rPr>
            </w:pPr>
            <w:r w:rsidRPr="00CA5835">
              <w:rPr>
                <w:rFonts w:ascii="GHEA Grapalat" w:hAnsi="GHEA Grapalat"/>
                <w:bCs/>
                <w:sz w:val="22"/>
                <w:szCs w:val="22"/>
              </w:rPr>
              <w:t>358</w:t>
            </w:r>
            <w:r w:rsidR="00C4539F">
              <w:rPr>
                <w:rFonts w:ascii="GHEA Grapalat" w:hAnsi="GHEA Grapalat"/>
                <w:bCs/>
                <w:sz w:val="22"/>
                <w:szCs w:val="22"/>
                <w:lang w:val="hy-AM"/>
              </w:rPr>
              <w:t>,</w:t>
            </w:r>
            <w:r w:rsidRPr="00CA5835">
              <w:rPr>
                <w:rFonts w:ascii="GHEA Grapalat" w:hAnsi="GHEA Grapalat"/>
                <w:bCs/>
                <w:sz w:val="22"/>
                <w:szCs w:val="22"/>
              </w:rPr>
              <w:t>072</w:t>
            </w:r>
            <w:r w:rsidR="00C4539F">
              <w:rPr>
                <w:rFonts w:ascii="MS Mincho" w:eastAsia="MS Mincho" w:hAnsi="MS Mincho" w:cs="MS Mincho"/>
                <w:bCs/>
                <w:sz w:val="22"/>
                <w:szCs w:val="22"/>
                <w:lang w:val="hy-AM"/>
              </w:rPr>
              <w:t>․</w:t>
            </w:r>
            <w:r w:rsidRPr="00CA5835">
              <w:rPr>
                <w:rFonts w:ascii="GHEA Grapalat" w:hAnsi="GHEA Grapalat"/>
                <w:bCs/>
                <w:sz w:val="22"/>
                <w:szCs w:val="22"/>
              </w:rPr>
              <w:t>2</w:t>
            </w:r>
          </w:p>
          <w:p w:rsidR="0021332F" w:rsidRPr="00CA5835" w:rsidRDefault="0021332F" w:rsidP="008F499B">
            <w:pPr>
              <w:pStyle w:val="BodyTextIndent"/>
              <w:framePr w:hSpace="180" w:wrap="auto" w:vAnchor="text" w:hAnchor="text" w:y="1"/>
              <w:tabs>
                <w:tab w:val="clear" w:pos="540"/>
                <w:tab w:val="left" w:pos="720"/>
              </w:tabs>
              <w:jc w:val="center"/>
              <w:rPr>
                <w:rFonts w:ascii="GHEA Grapalat" w:hAnsi="GHEA Grapalat"/>
                <w:bCs/>
                <w:sz w:val="22"/>
                <w:szCs w:val="22"/>
                <w:lang w:val="en-AU" w:eastAsia="ru-RU"/>
              </w:rPr>
            </w:pPr>
            <w:r w:rsidRPr="00CA5835">
              <w:rPr>
                <w:rFonts w:ascii="GHEA Grapalat" w:hAnsi="GHEA Grapalat"/>
                <w:bCs/>
                <w:sz w:val="22"/>
                <w:szCs w:val="22"/>
                <w:lang w:val="en-AU" w:eastAsia="ru-RU"/>
              </w:rPr>
              <w:t xml:space="preserve"> </w:t>
            </w:r>
          </w:p>
        </w:tc>
      </w:tr>
      <w:tr w:rsidR="0021332F" w:rsidRPr="00CA5835" w:rsidTr="008F499B">
        <w:trPr>
          <w:trHeight w:val="557"/>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9</w:t>
            </w:r>
            <w:r w:rsidRPr="00CA5835">
              <w:rPr>
                <w:rFonts w:ascii="GHEA Grapalat" w:hAnsi="GHEA Grapalat"/>
                <w:sz w:val="22"/>
                <w:szCs w:val="22"/>
                <w:lang w:val="ru-RU"/>
              </w:rPr>
              <w:t>.</w:t>
            </w:r>
          </w:p>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9.1</w:t>
            </w:r>
          </w:p>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r w:rsidRPr="00CA5835">
              <w:rPr>
                <w:rFonts w:ascii="GHEA Grapalat" w:hAnsi="GHEA Grapalat"/>
                <w:sz w:val="22"/>
                <w:szCs w:val="22"/>
              </w:rPr>
              <w:t>9.2</w:t>
            </w:r>
          </w:p>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r w:rsidRPr="00CA5835">
              <w:rPr>
                <w:rFonts w:ascii="GHEA Grapalat" w:hAnsi="GHEA Grapalat"/>
                <w:sz w:val="22"/>
                <w:szCs w:val="22"/>
                <w:lang w:val="ru-RU"/>
              </w:rPr>
              <w:t>9.3</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sz w:val="22"/>
                <w:szCs w:val="22"/>
                <w:lang w:val="ru-RU"/>
              </w:rPr>
            </w:pPr>
            <w:r w:rsidRPr="00CA5835">
              <w:rPr>
                <w:rFonts w:ascii="GHEA Grapalat" w:hAnsi="GHEA Grapalat" w:cs="Sylfaen"/>
                <w:sz w:val="22"/>
                <w:szCs w:val="22"/>
              </w:rPr>
              <w:t>Ընթացիկ</w:t>
            </w:r>
            <w:r w:rsidRPr="00CA5835">
              <w:rPr>
                <w:rFonts w:ascii="GHEA Grapalat" w:hAnsi="GHEA Grapalat" w:cs="Sylfaen"/>
                <w:sz w:val="22"/>
                <w:szCs w:val="22"/>
                <w:lang w:val="ru-RU"/>
              </w:rPr>
              <w:t xml:space="preserve"> </w:t>
            </w:r>
            <w:r w:rsidRPr="00CA5835">
              <w:rPr>
                <w:rFonts w:ascii="GHEA Grapalat" w:hAnsi="GHEA Grapalat" w:cs="Sylfaen"/>
                <w:sz w:val="22"/>
                <w:szCs w:val="22"/>
              </w:rPr>
              <w:t>պարտավորություններ</w:t>
            </w:r>
            <w:r w:rsidRPr="00CA5835">
              <w:rPr>
                <w:rFonts w:ascii="GHEA Grapalat" w:hAnsi="GHEA Grapalat" w:cs="Sylfaen"/>
                <w:sz w:val="22"/>
                <w:szCs w:val="22"/>
                <w:lang w:val="ru-RU"/>
              </w:rPr>
              <w:t xml:space="preserve"> </w:t>
            </w:r>
            <w:r w:rsidRPr="00CA5835">
              <w:rPr>
                <w:rFonts w:ascii="GHEA Grapalat" w:hAnsi="GHEA Grapalat" w:cs="Sylfaen"/>
                <w:sz w:val="22"/>
                <w:szCs w:val="22"/>
              </w:rPr>
              <w:t>ընդամենը</w:t>
            </w:r>
            <w:r w:rsidRPr="00CA5835">
              <w:rPr>
                <w:rFonts w:ascii="GHEA Grapalat" w:hAnsi="GHEA Grapalat" w:cs="Sylfaen"/>
                <w:sz w:val="22"/>
                <w:szCs w:val="22"/>
                <w:lang w:val="ru-RU"/>
              </w:rPr>
              <w:t xml:space="preserve">, </w:t>
            </w:r>
            <w:r w:rsidRPr="00CA5835">
              <w:rPr>
                <w:rFonts w:ascii="GHEA Grapalat" w:hAnsi="GHEA Grapalat" w:cs="Sylfaen"/>
                <w:sz w:val="22"/>
                <w:szCs w:val="22"/>
              </w:rPr>
              <w:t>այդ</w:t>
            </w:r>
            <w:r w:rsidRPr="00CA5835">
              <w:rPr>
                <w:rFonts w:ascii="GHEA Grapalat" w:hAnsi="GHEA Grapalat" w:cs="Sylfaen"/>
                <w:sz w:val="22"/>
                <w:szCs w:val="22"/>
                <w:lang w:val="ru-RU"/>
              </w:rPr>
              <w:t xml:space="preserve"> </w:t>
            </w:r>
            <w:r w:rsidRPr="00CA5835">
              <w:rPr>
                <w:rFonts w:ascii="GHEA Grapalat" w:hAnsi="GHEA Grapalat" w:cs="Sylfaen"/>
                <w:sz w:val="22"/>
                <w:szCs w:val="22"/>
              </w:rPr>
              <w:t>թվում</w:t>
            </w:r>
            <w:r w:rsidRPr="00CA5835">
              <w:rPr>
                <w:rFonts w:ascii="GHEA Grapalat" w:hAnsi="GHEA Grapalat" w:cs="Sylfaen"/>
                <w:sz w:val="22"/>
                <w:szCs w:val="22"/>
                <w:lang w:val="ru-RU"/>
              </w:rPr>
              <w:t>`</w:t>
            </w:r>
          </w:p>
          <w:p w:rsidR="0021332F" w:rsidRPr="00CA5835" w:rsidRDefault="0021332F" w:rsidP="008F499B">
            <w:pPr>
              <w:pStyle w:val="BodyTextIndent"/>
              <w:tabs>
                <w:tab w:val="clear" w:pos="540"/>
                <w:tab w:val="left" w:pos="720"/>
              </w:tabs>
              <w:jc w:val="left"/>
              <w:rPr>
                <w:rFonts w:ascii="GHEA Grapalat" w:hAnsi="GHEA Grapalat"/>
                <w:sz w:val="22"/>
                <w:szCs w:val="22"/>
                <w:lang w:val="ru-RU"/>
              </w:rPr>
            </w:pPr>
            <w:r w:rsidRPr="00CA5835">
              <w:rPr>
                <w:rFonts w:ascii="GHEA Grapalat" w:hAnsi="GHEA Grapalat" w:cs="Sylfaen"/>
                <w:sz w:val="22"/>
                <w:szCs w:val="22"/>
              </w:rPr>
              <w:t>կրեդիտորական</w:t>
            </w:r>
            <w:r w:rsidRPr="00CA5835">
              <w:rPr>
                <w:rFonts w:ascii="GHEA Grapalat" w:hAnsi="GHEA Grapalat" w:cs="Sylfaen"/>
                <w:sz w:val="22"/>
                <w:szCs w:val="22"/>
                <w:lang w:val="ru-RU"/>
              </w:rPr>
              <w:t xml:space="preserve"> </w:t>
            </w:r>
            <w:r w:rsidRPr="00CA5835">
              <w:rPr>
                <w:rFonts w:ascii="GHEA Grapalat" w:hAnsi="GHEA Grapalat" w:cs="Sylfaen"/>
                <w:sz w:val="22"/>
                <w:szCs w:val="22"/>
              </w:rPr>
              <w:t>պարտքեր</w:t>
            </w:r>
            <w:r w:rsidRPr="00CA5835">
              <w:rPr>
                <w:rFonts w:ascii="GHEA Grapalat" w:hAnsi="GHEA Grapalat" w:cs="Sylfaen"/>
                <w:sz w:val="22"/>
                <w:szCs w:val="22"/>
                <w:lang w:val="ru-RU"/>
              </w:rPr>
              <w:t xml:space="preserve"> </w:t>
            </w:r>
            <w:r w:rsidRPr="00CA5835">
              <w:rPr>
                <w:rFonts w:ascii="GHEA Grapalat" w:hAnsi="GHEA Grapalat" w:cs="Sylfaen"/>
                <w:sz w:val="22"/>
                <w:szCs w:val="22"/>
              </w:rPr>
              <w:t>գնումների</w:t>
            </w:r>
            <w:r w:rsidRPr="00CA5835">
              <w:rPr>
                <w:rFonts w:ascii="GHEA Grapalat" w:hAnsi="GHEA Grapalat" w:cs="Sylfaen"/>
                <w:sz w:val="22"/>
                <w:szCs w:val="22"/>
                <w:lang w:val="ru-RU"/>
              </w:rPr>
              <w:t xml:space="preserve"> </w:t>
            </w:r>
            <w:r w:rsidRPr="00CA5835">
              <w:rPr>
                <w:rFonts w:ascii="GHEA Grapalat" w:hAnsi="GHEA Grapalat" w:cs="Sylfaen"/>
                <w:sz w:val="22"/>
                <w:szCs w:val="22"/>
              </w:rPr>
              <w:t>գծով</w:t>
            </w:r>
          </w:p>
          <w:p w:rsidR="0021332F" w:rsidRPr="00CA5835" w:rsidRDefault="0021332F" w:rsidP="008F499B">
            <w:pPr>
              <w:pStyle w:val="BodyTextIndent"/>
              <w:tabs>
                <w:tab w:val="clear" w:pos="540"/>
                <w:tab w:val="left" w:pos="720"/>
              </w:tabs>
              <w:jc w:val="left"/>
              <w:rPr>
                <w:rFonts w:ascii="GHEA Grapalat" w:hAnsi="GHEA Grapalat" w:cs="Sylfaen"/>
                <w:sz w:val="22"/>
                <w:szCs w:val="22"/>
                <w:lang w:val="ru-RU"/>
              </w:rPr>
            </w:pPr>
            <w:r w:rsidRPr="00CA5835">
              <w:rPr>
                <w:rFonts w:ascii="GHEA Grapalat" w:hAnsi="GHEA Grapalat" w:cs="Sylfaen"/>
                <w:sz w:val="22"/>
                <w:szCs w:val="22"/>
                <w:lang w:val="ru-RU"/>
              </w:rPr>
              <w:t>կարճաժամկետ կրեդիտորական պարտքեր բյուջեին</w:t>
            </w:r>
          </w:p>
          <w:p w:rsidR="0021332F" w:rsidRPr="00CA5835" w:rsidRDefault="0021332F" w:rsidP="008F499B">
            <w:pPr>
              <w:pStyle w:val="BodyTextIndent"/>
              <w:tabs>
                <w:tab w:val="clear" w:pos="540"/>
                <w:tab w:val="left" w:pos="720"/>
              </w:tabs>
              <w:jc w:val="left"/>
              <w:rPr>
                <w:rFonts w:ascii="GHEA Grapalat" w:hAnsi="GHEA Grapalat" w:cs="Sylfaen"/>
                <w:sz w:val="22"/>
                <w:szCs w:val="22"/>
                <w:lang w:val="ru-RU"/>
              </w:rPr>
            </w:pPr>
            <w:r w:rsidRPr="00CA5835">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54,437․</w:t>
            </w:r>
            <w:r w:rsidR="0021332F" w:rsidRPr="00CA5835">
              <w:rPr>
                <w:rFonts w:ascii="GHEA Grapalat" w:hAnsi="GHEA Grapalat"/>
                <w:bCs/>
                <w:sz w:val="22"/>
                <w:szCs w:val="22"/>
              </w:rPr>
              <w:t>5</w:t>
            </w:r>
          </w:p>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12,776․</w:t>
            </w:r>
            <w:r w:rsidR="0021332F" w:rsidRPr="00CA5835">
              <w:rPr>
                <w:rFonts w:ascii="GHEA Grapalat" w:hAnsi="GHEA Grapalat"/>
                <w:bCs/>
                <w:sz w:val="22"/>
                <w:szCs w:val="22"/>
              </w:rPr>
              <w:t>7</w:t>
            </w:r>
          </w:p>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13,856․</w:t>
            </w:r>
            <w:r w:rsidR="0021332F" w:rsidRPr="00CA5835">
              <w:rPr>
                <w:rFonts w:ascii="GHEA Grapalat" w:hAnsi="GHEA Grapalat"/>
                <w:bCs/>
                <w:sz w:val="22"/>
                <w:szCs w:val="22"/>
              </w:rPr>
              <w:t>2</w:t>
            </w:r>
          </w:p>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27,804․</w:t>
            </w:r>
            <w:r w:rsidR="0021332F" w:rsidRPr="00CA5835">
              <w:rPr>
                <w:rFonts w:ascii="GHEA Grapalat" w:hAnsi="GHEA Grapalat"/>
                <w:bCs/>
                <w:sz w:val="22"/>
                <w:szCs w:val="22"/>
              </w:rPr>
              <w:t>6</w:t>
            </w:r>
          </w:p>
          <w:p w:rsidR="0021332F" w:rsidRPr="00CA5835" w:rsidRDefault="0021332F" w:rsidP="008F499B">
            <w:pPr>
              <w:pStyle w:val="BodyTextIndent"/>
              <w:framePr w:hSpace="180" w:wrap="auto" w:vAnchor="text" w:hAnchor="text" w:y="1"/>
              <w:tabs>
                <w:tab w:val="clear" w:pos="540"/>
                <w:tab w:val="left" w:pos="720"/>
              </w:tabs>
              <w:jc w:val="center"/>
              <w:rPr>
                <w:rFonts w:ascii="GHEA Grapalat" w:hAnsi="GHEA Grapalat"/>
                <w:bCs/>
                <w:sz w:val="22"/>
                <w:szCs w:val="22"/>
                <w:lang w:val="en-AU" w:eastAsia="ru-RU"/>
              </w:rPr>
            </w:pPr>
            <w:r w:rsidRPr="00CA5835">
              <w:rPr>
                <w:rFonts w:ascii="GHEA Grapalat" w:hAnsi="GHEA Grapalat"/>
                <w:bCs/>
                <w:sz w:val="22"/>
                <w:szCs w:val="22"/>
                <w:lang w:val="en-AU" w:eastAsia="ru-RU"/>
              </w:rPr>
              <w:t xml:space="preserve"> </w:t>
            </w:r>
          </w:p>
        </w:tc>
      </w:tr>
      <w:tr w:rsidR="0021332F" w:rsidRPr="00CA5835" w:rsidTr="008F499B">
        <w:trPr>
          <w:trHeight w:val="1289"/>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10</w:t>
            </w:r>
            <w:r w:rsidRPr="00CA5835">
              <w:rPr>
                <w:rFonts w:ascii="GHEA Grapalat" w:hAnsi="GHEA Grapalat"/>
                <w:sz w:val="22"/>
                <w:szCs w:val="22"/>
                <w:lang w:val="ru-RU"/>
              </w:rPr>
              <w:t>.</w:t>
            </w:r>
          </w:p>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10.1</w:t>
            </w:r>
          </w:p>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10.2</w:t>
            </w:r>
          </w:p>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sz w:val="22"/>
                <w:szCs w:val="22"/>
                <w:lang w:val="ru-RU"/>
              </w:rPr>
            </w:pPr>
            <w:r w:rsidRPr="00CA5835">
              <w:rPr>
                <w:rFonts w:ascii="GHEA Grapalat" w:hAnsi="GHEA Grapalat" w:cs="Sylfaen"/>
                <w:sz w:val="22"/>
                <w:szCs w:val="22"/>
              </w:rPr>
              <w:t>Ընթացիկ</w:t>
            </w:r>
            <w:r w:rsidRPr="00CA5835">
              <w:rPr>
                <w:rFonts w:ascii="GHEA Grapalat" w:hAnsi="GHEA Grapalat" w:cs="Sylfaen"/>
                <w:sz w:val="22"/>
                <w:szCs w:val="22"/>
                <w:lang w:val="ru-RU"/>
              </w:rPr>
              <w:t xml:space="preserve"> </w:t>
            </w:r>
            <w:r w:rsidRPr="00CA5835">
              <w:rPr>
                <w:rFonts w:ascii="GHEA Grapalat" w:hAnsi="GHEA Grapalat" w:cs="Sylfaen"/>
                <w:sz w:val="22"/>
                <w:szCs w:val="22"/>
              </w:rPr>
              <w:t>ակտիվներ</w:t>
            </w:r>
            <w:r w:rsidRPr="00CA5835">
              <w:rPr>
                <w:rFonts w:ascii="GHEA Grapalat" w:hAnsi="GHEA Grapalat" w:cs="Sylfaen"/>
                <w:sz w:val="22"/>
                <w:szCs w:val="22"/>
                <w:lang w:val="ru-RU"/>
              </w:rPr>
              <w:t xml:space="preserve"> </w:t>
            </w:r>
            <w:r w:rsidRPr="00CA5835">
              <w:rPr>
                <w:rFonts w:ascii="GHEA Grapalat" w:hAnsi="GHEA Grapalat" w:cs="Sylfaen"/>
                <w:sz w:val="22"/>
                <w:szCs w:val="22"/>
              </w:rPr>
              <w:t>ընդամենը</w:t>
            </w:r>
            <w:r w:rsidRPr="00CA5835">
              <w:rPr>
                <w:rFonts w:ascii="GHEA Grapalat" w:hAnsi="GHEA Grapalat" w:cs="Sylfaen"/>
                <w:sz w:val="22"/>
                <w:szCs w:val="22"/>
                <w:lang w:val="ru-RU"/>
              </w:rPr>
              <w:t xml:space="preserve">,  </w:t>
            </w:r>
            <w:r w:rsidRPr="00CA5835">
              <w:rPr>
                <w:rFonts w:ascii="GHEA Grapalat" w:hAnsi="GHEA Grapalat" w:cs="Sylfaen"/>
                <w:sz w:val="22"/>
                <w:szCs w:val="22"/>
              </w:rPr>
              <w:t>այդ</w:t>
            </w:r>
            <w:r w:rsidRPr="00CA5835">
              <w:rPr>
                <w:rFonts w:ascii="GHEA Grapalat" w:hAnsi="GHEA Grapalat" w:cs="Sylfaen"/>
                <w:sz w:val="22"/>
                <w:szCs w:val="22"/>
                <w:lang w:val="ru-RU"/>
              </w:rPr>
              <w:t xml:space="preserve"> </w:t>
            </w:r>
            <w:r w:rsidRPr="00CA5835">
              <w:rPr>
                <w:rFonts w:ascii="GHEA Grapalat" w:hAnsi="GHEA Grapalat" w:cs="Sylfaen"/>
                <w:sz w:val="22"/>
                <w:szCs w:val="22"/>
              </w:rPr>
              <w:t>թվում</w:t>
            </w:r>
            <w:r w:rsidRPr="00CA5835">
              <w:rPr>
                <w:rFonts w:ascii="GHEA Grapalat" w:hAnsi="GHEA Grapalat" w:cs="Sylfaen"/>
                <w:sz w:val="22"/>
                <w:szCs w:val="22"/>
                <w:lang w:val="ru-RU"/>
              </w:rPr>
              <w:t>`</w:t>
            </w:r>
          </w:p>
          <w:p w:rsidR="0021332F" w:rsidRPr="00CA5835" w:rsidRDefault="0021332F" w:rsidP="008F499B">
            <w:pPr>
              <w:pStyle w:val="BodyTextIndent"/>
              <w:tabs>
                <w:tab w:val="clear" w:pos="540"/>
                <w:tab w:val="left" w:pos="720"/>
              </w:tabs>
              <w:jc w:val="left"/>
              <w:rPr>
                <w:rFonts w:ascii="GHEA Grapalat" w:hAnsi="GHEA Grapalat"/>
                <w:sz w:val="22"/>
                <w:szCs w:val="22"/>
                <w:lang w:val="ru-RU"/>
              </w:rPr>
            </w:pPr>
            <w:r w:rsidRPr="00CA5835">
              <w:rPr>
                <w:rFonts w:ascii="GHEA Grapalat" w:hAnsi="GHEA Grapalat" w:cs="Sylfaen"/>
                <w:sz w:val="22"/>
                <w:szCs w:val="22"/>
              </w:rPr>
              <w:t>դեբիտորակն</w:t>
            </w:r>
            <w:r w:rsidRPr="00CA5835">
              <w:rPr>
                <w:rFonts w:ascii="GHEA Grapalat" w:hAnsi="GHEA Grapalat" w:cs="Sylfaen"/>
                <w:sz w:val="22"/>
                <w:szCs w:val="22"/>
                <w:lang w:val="ru-RU"/>
              </w:rPr>
              <w:t xml:space="preserve"> </w:t>
            </w:r>
            <w:r w:rsidRPr="00CA5835">
              <w:rPr>
                <w:rFonts w:ascii="GHEA Grapalat" w:hAnsi="GHEA Grapalat" w:cs="Sylfaen"/>
                <w:sz w:val="22"/>
                <w:szCs w:val="22"/>
              </w:rPr>
              <w:t>պարտքեր</w:t>
            </w:r>
            <w:r w:rsidRPr="00CA5835">
              <w:rPr>
                <w:rFonts w:ascii="GHEA Grapalat" w:hAnsi="GHEA Grapalat" w:cs="Sylfaen"/>
                <w:sz w:val="22"/>
                <w:szCs w:val="22"/>
                <w:lang w:val="ru-RU"/>
              </w:rPr>
              <w:t xml:space="preserve"> </w:t>
            </w:r>
            <w:r w:rsidRPr="00CA5835">
              <w:rPr>
                <w:rFonts w:ascii="GHEA Grapalat" w:hAnsi="GHEA Grapalat" w:cs="Sylfaen"/>
                <w:sz w:val="22"/>
                <w:szCs w:val="22"/>
              </w:rPr>
              <w:t>վաճառքի</w:t>
            </w:r>
            <w:r w:rsidRPr="00CA5835">
              <w:rPr>
                <w:rFonts w:ascii="GHEA Grapalat" w:hAnsi="GHEA Grapalat" w:cs="Sylfaen"/>
                <w:sz w:val="22"/>
                <w:szCs w:val="22"/>
                <w:lang w:val="ru-RU"/>
              </w:rPr>
              <w:t xml:space="preserve"> </w:t>
            </w:r>
            <w:r w:rsidRPr="00CA5835">
              <w:rPr>
                <w:rFonts w:ascii="GHEA Grapalat" w:hAnsi="GHEA Grapalat" w:cs="Sylfaen"/>
                <w:sz w:val="22"/>
                <w:szCs w:val="22"/>
              </w:rPr>
              <w:t>գծով</w:t>
            </w:r>
          </w:p>
          <w:p w:rsidR="0021332F" w:rsidRPr="00CA5835" w:rsidRDefault="0021332F" w:rsidP="008F499B">
            <w:pPr>
              <w:pStyle w:val="BodyTextIndent"/>
              <w:tabs>
                <w:tab w:val="clear" w:pos="540"/>
                <w:tab w:val="left" w:pos="720"/>
              </w:tabs>
              <w:jc w:val="left"/>
              <w:rPr>
                <w:rFonts w:ascii="GHEA Grapalat" w:hAnsi="GHEA Grapalat"/>
                <w:sz w:val="22"/>
                <w:szCs w:val="22"/>
                <w:lang w:val="ru-RU"/>
              </w:rPr>
            </w:pPr>
            <w:r w:rsidRPr="00CA5835">
              <w:rPr>
                <w:rFonts w:ascii="GHEA Grapalat" w:hAnsi="GHEA Grapalat" w:cs="Sylfaen"/>
                <w:sz w:val="22"/>
                <w:szCs w:val="22"/>
              </w:rPr>
              <w:t>դրամական</w:t>
            </w:r>
            <w:r w:rsidRPr="00CA5835">
              <w:rPr>
                <w:rFonts w:ascii="GHEA Grapalat" w:hAnsi="GHEA Grapalat" w:cs="Sylfaen"/>
                <w:sz w:val="22"/>
                <w:szCs w:val="22"/>
                <w:lang w:val="ru-RU"/>
              </w:rPr>
              <w:t xml:space="preserve"> </w:t>
            </w:r>
            <w:r w:rsidRPr="00CA5835">
              <w:rPr>
                <w:rFonts w:ascii="GHEA Grapalat" w:hAnsi="GHEA Grapalat" w:cs="Sylfaen"/>
                <w:sz w:val="22"/>
                <w:szCs w:val="22"/>
              </w:rPr>
              <w:t>միջոցներ</w:t>
            </w:r>
            <w:r w:rsidRPr="00CA5835">
              <w:rPr>
                <w:rFonts w:ascii="GHEA Grapalat" w:hAnsi="GHEA Grapalat" w:cs="Sylfaen"/>
                <w:sz w:val="22"/>
                <w:szCs w:val="22"/>
                <w:lang w:val="ru-RU"/>
              </w:rPr>
              <w:t xml:space="preserve"> </w:t>
            </w:r>
            <w:r w:rsidRPr="00CA5835">
              <w:rPr>
                <w:rFonts w:ascii="GHEA Grapalat" w:hAnsi="GHEA Grapalat" w:cs="Sylfaen"/>
                <w:sz w:val="22"/>
                <w:szCs w:val="22"/>
              </w:rPr>
              <w:t>և</w:t>
            </w:r>
            <w:r w:rsidRPr="00CA5835">
              <w:rPr>
                <w:rFonts w:ascii="GHEA Grapalat" w:hAnsi="GHEA Grapalat" w:cs="Sylfaen"/>
                <w:sz w:val="22"/>
                <w:szCs w:val="22"/>
                <w:lang w:val="ru-RU"/>
              </w:rPr>
              <w:t xml:space="preserve"> </w:t>
            </w:r>
            <w:r w:rsidRPr="00CA5835">
              <w:rPr>
                <w:rFonts w:ascii="GHEA Grapalat" w:hAnsi="GHEA Grapalat" w:cs="Sylfaen"/>
                <w:sz w:val="22"/>
                <w:szCs w:val="22"/>
              </w:rPr>
              <w:t>դրանց</w:t>
            </w:r>
            <w:r w:rsidRPr="00CA5835">
              <w:rPr>
                <w:rFonts w:ascii="GHEA Grapalat" w:hAnsi="GHEA Grapalat" w:cs="Sylfaen"/>
                <w:sz w:val="22"/>
                <w:szCs w:val="22"/>
                <w:lang w:val="ru-RU"/>
              </w:rPr>
              <w:t xml:space="preserve"> </w:t>
            </w:r>
            <w:r w:rsidRPr="00CA5835">
              <w:rPr>
                <w:rFonts w:ascii="GHEA Grapalat" w:hAnsi="GHEA Grapalat" w:cs="Sylfaen"/>
                <w:sz w:val="22"/>
                <w:szCs w:val="22"/>
              </w:rPr>
              <w:t>համարծեքներ</w:t>
            </w:r>
          </w:p>
        </w:tc>
        <w:tc>
          <w:tcPr>
            <w:tcW w:w="2160" w:type="dxa"/>
            <w:tcBorders>
              <w:right w:val="single" w:sz="18" w:space="0" w:color="auto"/>
            </w:tcBorders>
          </w:tcPr>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157,250․</w:t>
            </w:r>
            <w:r w:rsidR="0021332F" w:rsidRPr="00CA5835">
              <w:rPr>
                <w:rFonts w:ascii="GHEA Grapalat" w:hAnsi="GHEA Grapalat"/>
                <w:bCs/>
                <w:sz w:val="22"/>
                <w:szCs w:val="22"/>
              </w:rPr>
              <w:t>4</w:t>
            </w:r>
          </w:p>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17,495․</w:t>
            </w:r>
            <w:r w:rsidR="0021332F" w:rsidRPr="00CA5835">
              <w:rPr>
                <w:rFonts w:ascii="GHEA Grapalat" w:hAnsi="GHEA Grapalat"/>
                <w:bCs/>
                <w:sz w:val="22"/>
                <w:szCs w:val="22"/>
              </w:rPr>
              <w:t>0</w:t>
            </w:r>
          </w:p>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139,756․</w:t>
            </w:r>
            <w:r w:rsidR="0021332F" w:rsidRPr="00CA5835">
              <w:rPr>
                <w:rFonts w:ascii="GHEA Grapalat" w:hAnsi="GHEA Grapalat"/>
                <w:bCs/>
                <w:sz w:val="22"/>
                <w:szCs w:val="22"/>
              </w:rPr>
              <w:t>0</w:t>
            </w:r>
          </w:p>
          <w:p w:rsidR="0021332F" w:rsidRPr="00CA5835" w:rsidRDefault="0021332F" w:rsidP="008F499B">
            <w:pPr>
              <w:spacing w:line="360" w:lineRule="auto"/>
              <w:jc w:val="center"/>
              <w:rPr>
                <w:rFonts w:ascii="GHEA Grapalat" w:hAnsi="GHEA Grapalat"/>
                <w:bCs/>
                <w:sz w:val="22"/>
                <w:szCs w:val="22"/>
              </w:rPr>
            </w:pPr>
          </w:p>
        </w:tc>
      </w:tr>
      <w:tr w:rsidR="0021332F" w:rsidRPr="00CA5835" w:rsidTr="008F499B">
        <w:trPr>
          <w:trHeight w:val="1289"/>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r w:rsidRPr="00CA5835">
              <w:rPr>
                <w:rFonts w:ascii="GHEA Grapalat" w:hAnsi="GHEA Grapalat"/>
                <w:sz w:val="22"/>
                <w:szCs w:val="22"/>
                <w:lang w:val="ru-RU"/>
              </w:rPr>
              <w:t>11</w:t>
            </w:r>
          </w:p>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r w:rsidRPr="00CA5835">
              <w:rPr>
                <w:rFonts w:ascii="GHEA Grapalat" w:hAnsi="GHEA Grapalat"/>
                <w:sz w:val="22"/>
                <w:szCs w:val="22"/>
                <w:lang w:val="ru-RU"/>
              </w:rPr>
              <w:t>11.1</w:t>
            </w:r>
          </w:p>
          <w:p w:rsidR="0021332F" w:rsidRPr="00CA5835" w:rsidRDefault="0021332F" w:rsidP="008F499B">
            <w:pPr>
              <w:pStyle w:val="BodyTextIndent"/>
              <w:tabs>
                <w:tab w:val="clear" w:pos="540"/>
                <w:tab w:val="left" w:pos="720"/>
              </w:tabs>
              <w:jc w:val="center"/>
              <w:rPr>
                <w:rFonts w:ascii="GHEA Grapalat" w:hAnsi="GHEA Grapalat"/>
                <w:sz w:val="22"/>
                <w:szCs w:val="22"/>
                <w:lang w:val="ru-RU"/>
              </w:rPr>
            </w:pPr>
            <w:r w:rsidRPr="00CA5835">
              <w:rPr>
                <w:rFonts w:ascii="GHEA Grapalat" w:hAnsi="GHEA Grapalat"/>
                <w:sz w:val="22"/>
                <w:szCs w:val="22"/>
                <w:lang w:val="ru-RU"/>
              </w:rPr>
              <w:t>11.2</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cs="Sylfaen"/>
                <w:sz w:val="22"/>
                <w:szCs w:val="22"/>
                <w:lang w:val="ru-RU"/>
              </w:rPr>
            </w:pPr>
            <w:r w:rsidRPr="00CA5835">
              <w:rPr>
                <w:rFonts w:ascii="GHEA Grapalat" w:hAnsi="GHEA Grapalat" w:cs="Sylfaen"/>
                <w:sz w:val="22"/>
                <w:szCs w:val="22"/>
                <w:lang w:val="ru-RU"/>
              </w:rPr>
              <w:t>Ընդամենը ոչ ընթացիկ պարտավորություններ, այդ թվում՝</w:t>
            </w:r>
          </w:p>
          <w:p w:rsidR="0021332F" w:rsidRPr="00CA5835" w:rsidRDefault="0021332F" w:rsidP="008F499B">
            <w:pPr>
              <w:pStyle w:val="BodyTextIndent"/>
              <w:tabs>
                <w:tab w:val="clear" w:pos="540"/>
                <w:tab w:val="left" w:pos="720"/>
              </w:tabs>
              <w:jc w:val="left"/>
              <w:rPr>
                <w:rFonts w:ascii="GHEA Grapalat" w:hAnsi="GHEA Grapalat" w:cs="Sylfaen"/>
                <w:sz w:val="22"/>
                <w:szCs w:val="22"/>
                <w:lang w:val="ru-RU"/>
              </w:rPr>
            </w:pPr>
            <w:r w:rsidRPr="00CA5835">
              <w:rPr>
                <w:rFonts w:ascii="GHEA Grapalat" w:hAnsi="GHEA Grapalat" w:cs="Sylfaen"/>
                <w:sz w:val="22"/>
                <w:szCs w:val="22"/>
                <w:lang w:val="ru-RU"/>
              </w:rPr>
              <w:t>երկարաժմկետ բանկային վարկեր և փոխառություններ</w:t>
            </w:r>
          </w:p>
          <w:p w:rsidR="0021332F" w:rsidRPr="00CA5835" w:rsidRDefault="0021332F" w:rsidP="008F499B">
            <w:pPr>
              <w:pStyle w:val="BodyTextIndent"/>
              <w:tabs>
                <w:tab w:val="clear" w:pos="540"/>
                <w:tab w:val="left" w:pos="720"/>
              </w:tabs>
              <w:jc w:val="left"/>
              <w:rPr>
                <w:rFonts w:ascii="GHEA Grapalat" w:hAnsi="GHEA Grapalat" w:cs="Sylfaen"/>
                <w:sz w:val="22"/>
                <w:szCs w:val="22"/>
                <w:lang w:val="hy-AM"/>
              </w:rPr>
            </w:pPr>
            <w:r w:rsidRPr="00CA5835">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69,503․</w:t>
            </w:r>
            <w:r w:rsidR="0021332F" w:rsidRPr="00CA5835">
              <w:rPr>
                <w:rFonts w:ascii="GHEA Grapalat" w:hAnsi="GHEA Grapalat"/>
                <w:bCs/>
                <w:sz w:val="22"/>
                <w:szCs w:val="22"/>
              </w:rPr>
              <w:t>7</w:t>
            </w:r>
          </w:p>
          <w:p w:rsidR="0021332F" w:rsidRPr="00CA5835" w:rsidRDefault="0021332F" w:rsidP="008F499B">
            <w:pPr>
              <w:spacing w:line="360" w:lineRule="auto"/>
              <w:jc w:val="center"/>
              <w:rPr>
                <w:rFonts w:ascii="GHEA Grapalat" w:hAnsi="GHEA Grapalat"/>
                <w:bCs/>
                <w:sz w:val="22"/>
                <w:szCs w:val="22"/>
              </w:rPr>
            </w:pPr>
            <w:r w:rsidRPr="00CA5835">
              <w:rPr>
                <w:rFonts w:ascii="GHEA Grapalat" w:hAnsi="GHEA Grapalat"/>
                <w:bCs/>
                <w:sz w:val="22"/>
                <w:szCs w:val="22"/>
              </w:rPr>
              <w:t>0</w:t>
            </w:r>
          </w:p>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69,503․</w:t>
            </w:r>
            <w:r w:rsidR="0021332F" w:rsidRPr="00CA5835">
              <w:rPr>
                <w:rFonts w:ascii="GHEA Grapalat" w:hAnsi="GHEA Grapalat"/>
                <w:bCs/>
                <w:sz w:val="22"/>
                <w:szCs w:val="22"/>
              </w:rPr>
              <w:t>7</w:t>
            </w:r>
          </w:p>
          <w:p w:rsidR="0021332F" w:rsidRPr="00CA5835" w:rsidRDefault="0021332F" w:rsidP="008F499B">
            <w:pPr>
              <w:spacing w:line="360" w:lineRule="auto"/>
              <w:jc w:val="center"/>
              <w:rPr>
                <w:rFonts w:ascii="GHEA Grapalat" w:hAnsi="GHEA Grapalat"/>
                <w:bCs/>
                <w:sz w:val="22"/>
                <w:szCs w:val="22"/>
              </w:rPr>
            </w:pPr>
          </w:p>
        </w:tc>
      </w:tr>
      <w:tr w:rsidR="0021332F" w:rsidRPr="00CA5835" w:rsidTr="008F499B">
        <w:trPr>
          <w:trHeight w:val="895"/>
        </w:trPr>
        <w:tc>
          <w:tcPr>
            <w:tcW w:w="720" w:type="dxa"/>
            <w:tcBorders>
              <w:left w:val="single" w:sz="18" w:space="0" w:color="auto"/>
              <w:right w:val="single" w:sz="18" w:space="0" w:color="auto"/>
            </w:tcBorders>
          </w:tcPr>
          <w:p w:rsidR="0021332F" w:rsidRPr="00CA5835" w:rsidRDefault="0021332F" w:rsidP="008F499B">
            <w:pPr>
              <w:pStyle w:val="BodyTextIndent"/>
              <w:tabs>
                <w:tab w:val="clear" w:pos="540"/>
                <w:tab w:val="left" w:pos="720"/>
              </w:tabs>
              <w:jc w:val="center"/>
              <w:rPr>
                <w:rFonts w:ascii="GHEA Grapalat" w:hAnsi="GHEA Grapalat"/>
                <w:sz w:val="22"/>
                <w:szCs w:val="22"/>
              </w:rPr>
            </w:pPr>
            <w:r w:rsidRPr="00CA5835">
              <w:rPr>
                <w:rFonts w:ascii="GHEA Grapalat" w:hAnsi="GHEA Grapalat"/>
                <w:sz w:val="22"/>
                <w:szCs w:val="22"/>
              </w:rPr>
              <w:t>1</w:t>
            </w:r>
            <w:r w:rsidRPr="00CA5835">
              <w:rPr>
                <w:rFonts w:ascii="GHEA Grapalat" w:hAnsi="GHEA Grapalat"/>
                <w:sz w:val="22"/>
                <w:szCs w:val="22"/>
                <w:lang w:val="ru-RU"/>
              </w:rPr>
              <w:t>2</w:t>
            </w:r>
            <w:r w:rsidRPr="00CA5835">
              <w:rPr>
                <w:rFonts w:ascii="GHEA Grapalat" w:hAnsi="GHEA Grapalat"/>
                <w:sz w:val="22"/>
                <w:szCs w:val="22"/>
              </w:rPr>
              <w:t>.</w:t>
            </w:r>
          </w:p>
        </w:tc>
        <w:tc>
          <w:tcPr>
            <w:tcW w:w="6840" w:type="dxa"/>
            <w:tcBorders>
              <w:left w:val="nil"/>
            </w:tcBorders>
            <w:vAlign w:val="center"/>
          </w:tcPr>
          <w:p w:rsidR="0021332F" w:rsidRPr="00CA5835" w:rsidRDefault="0021332F" w:rsidP="008F499B">
            <w:pPr>
              <w:pStyle w:val="BodyTextIndent"/>
              <w:tabs>
                <w:tab w:val="clear" w:pos="540"/>
                <w:tab w:val="left" w:pos="720"/>
              </w:tabs>
              <w:jc w:val="left"/>
              <w:rPr>
                <w:rFonts w:ascii="GHEA Grapalat" w:hAnsi="GHEA Grapalat" w:cs="Sylfaen"/>
                <w:sz w:val="22"/>
                <w:szCs w:val="22"/>
              </w:rPr>
            </w:pPr>
            <w:r w:rsidRPr="00CA5835">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CA5835" w:rsidRDefault="00C4539F" w:rsidP="008F499B">
            <w:pPr>
              <w:jc w:val="center"/>
              <w:rPr>
                <w:rFonts w:ascii="GHEA Grapalat" w:hAnsi="GHEA Grapalat"/>
                <w:bCs/>
                <w:sz w:val="22"/>
                <w:szCs w:val="22"/>
                <w:lang w:val="en-US" w:eastAsia="en-US"/>
              </w:rPr>
            </w:pPr>
            <w:r>
              <w:rPr>
                <w:rFonts w:ascii="GHEA Grapalat" w:hAnsi="GHEA Grapalat"/>
                <w:bCs/>
                <w:sz w:val="22"/>
                <w:szCs w:val="22"/>
              </w:rPr>
              <w:t>369,650․</w:t>
            </w:r>
            <w:r w:rsidR="0021332F" w:rsidRPr="00CA5835">
              <w:rPr>
                <w:rFonts w:ascii="GHEA Grapalat" w:hAnsi="GHEA Grapalat"/>
                <w:bCs/>
                <w:sz w:val="22"/>
                <w:szCs w:val="22"/>
              </w:rPr>
              <w:t>3</w:t>
            </w:r>
          </w:p>
          <w:p w:rsidR="0021332F" w:rsidRPr="00CA5835" w:rsidRDefault="0021332F" w:rsidP="008F499B">
            <w:pPr>
              <w:pStyle w:val="BodyTextIndent"/>
              <w:tabs>
                <w:tab w:val="clear" w:pos="540"/>
                <w:tab w:val="left" w:pos="720"/>
              </w:tabs>
              <w:jc w:val="center"/>
              <w:rPr>
                <w:rFonts w:ascii="GHEA Grapalat" w:hAnsi="GHEA Grapalat"/>
                <w:bCs/>
                <w:sz w:val="22"/>
                <w:szCs w:val="22"/>
                <w:lang w:val="en-AU" w:eastAsia="ru-RU"/>
              </w:rPr>
            </w:pPr>
          </w:p>
        </w:tc>
      </w:tr>
    </w:tbl>
    <w:p w:rsidR="0021332F" w:rsidRPr="00CA5835" w:rsidRDefault="0021332F" w:rsidP="0021332F">
      <w:pPr>
        <w:pStyle w:val="BodyTextIndent"/>
        <w:tabs>
          <w:tab w:val="clear" w:pos="540"/>
          <w:tab w:val="left" w:pos="720"/>
        </w:tabs>
        <w:spacing w:line="240" w:lineRule="auto"/>
        <w:ind w:right="-338"/>
        <w:jc w:val="left"/>
        <w:rPr>
          <w:rFonts w:ascii="GHEA Grapalat" w:hAnsi="GHEA Grapalat"/>
          <w:sz w:val="22"/>
          <w:szCs w:val="22"/>
        </w:rPr>
      </w:pPr>
      <w:r w:rsidRPr="00CA5835">
        <w:rPr>
          <w:rFonts w:ascii="GHEA Grapalat" w:hAnsi="GHEA Grapalat"/>
          <w:sz w:val="22"/>
          <w:szCs w:val="22"/>
        </w:rPr>
        <w:tab/>
      </w:r>
      <w:r w:rsidRPr="00CA5835">
        <w:rPr>
          <w:rFonts w:ascii="GHEA Grapalat" w:hAnsi="GHEA Grapalat"/>
          <w:sz w:val="22"/>
          <w:szCs w:val="22"/>
        </w:rPr>
        <w:tab/>
      </w:r>
      <w:r w:rsidRPr="00CA5835">
        <w:rPr>
          <w:rFonts w:ascii="GHEA Grapalat" w:hAnsi="GHEA Grapalat"/>
          <w:sz w:val="22"/>
          <w:szCs w:val="22"/>
        </w:rPr>
        <w:tab/>
      </w:r>
      <w:r w:rsidRPr="00CA5835">
        <w:rPr>
          <w:rFonts w:ascii="GHEA Grapalat" w:hAnsi="GHEA Grapalat"/>
          <w:sz w:val="22"/>
          <w:szCs w:val="22"/>
        </w:rPr>
        <w:tab/>
      </w:r>
      <w:r w:rsidRPr="00CA5835">
        <w:rPr>
          <w:rFonts w:ascii="GHEA Grapalat" w:hAnsi="GHEA Grapalat"/>
          <w:sz w:val="22"/>
          <w:szCs w:val="22"/>
        </w:rPr>
        <w:tab/>
      </w:r>
      <w:r w:rsidRPr="00CA5835">
        <w:rPr>
          <w:rFonts w:ascii="GHEA Grapalat" w:hAnsi="GHEA Grapalat"/>
          <w:sz w:val="22"/>
          <w:szCs w:val="22"/>
        </w:rPr>
        <w:tab/>
      </w:r>
    </w:p>
    <w:p w:rsidR="0021332F" w:rsidRPr="00CA5835" w:rsidRDefault="0021332F" w:rsidP="0021332F">
      <w:pPr>
        <w:pStyle w:val="BodyTextIndent"/>
        <w:rPr>
          <w:rFonts w:ascii="GHEA Grapalat" w:hAnsi="GHEA Grapalat"/>
          <w:sz w:val="22"/>
          <w:szCs w:val="22"/>
        </w:rPr>
      </w:pPr>
      <w:r w:rsidRPr="00CA5835">
        <w:rPr>
          <w:rFonts w:ascii="GHEA Grapalat" w:hAnsi="GHEA Grapalat"/>
          <w:sz w:val="22"/>
          <w:szCs w:val="22"/>
        </w:rPr>
        <w:t xml:space="preserve">8.4 </w:t>
      </w:r>
      <w:r w:rsidRPr="00CA5835">
        <w:rPr>
          <w:rFonts w:ascii="GHEA Grapalat" w:hAnsi="GHEA Grapalat" w:cs="Sylfaen"/>
          <w:sz w:val="22"/>
          <w:szCs w:val="22"/>
        </w:rPr>
        <w:t>Առևտրային կազմակերպությունների պետական բաժնեմասի կառավարման արդյունավետության գնահատումն</w:t>
      </w:r>
      <w:r w:rsidRPr="00CA5835">
        <w:rPr>
          <w:rFonts w:ascii="GHEA Grapalat" w:hAnsi="GHEA Grapalat" w:cs="Sylfaen"/>
          <w:sz w:val="22"/>
          <w:szCs w:val="22"/>
          <w:lang w:val="hy-AM"/>
        </w:rPr>
        <w:t>՝</w:t>
      </w:r>
      <w:r w:rsidRPr="00CA5835">
        <w:rPr>
          <w:rFonts w:ascii="GHEA Grapalat" w:hAnsi="GHEA Grapalat" w:cs="Sylfaen"/>
          <w:sz w:val="22"/>
          <w:szCs w:val="22"/>
        </w:rPr>
        <w:t xml:space="preserve"> ըստ պրակտիկայում ընդունված թույլատրելի սահմանային նորմաների.</w:t>
      </w:r>
      <w:r w:rsidRPr="00CA5835">
        <w:rPr>
          <w:rFonts w:ascii="GHEA Grapalat" w:hAnsi="GHEA Grapalat"/>
          <w:sz w:val="22"/>
          <w:szCs w:val="22"/>
        </w:rPr>
        <w:tab/>
        <w:t xml:space="preserve"> </w:t>
      </w:r>
    </w:p>
    <w:p w:rsidR="0021332F" w:rsidRPr="00CA5835" w:rsidRDefault="0021332F" w:rsidP="0021332F">
      <w:pPr>
        <w:jc w:val="right"/>
        <w:rPr>
          <w:rFonts w:ascii="GHEA Grapalat" w:hAnsi="GHEA Grapalat"/>
          <w:sz w:val="22"/>
          <w:szCs w:val="22"/>
        </w:rPr>
      </w:pPr>
    </w:p>
    <w:p w:rsidR="0021332F" w:rsidRPr="00CA5835" w:rsidRDefault="0021332F" w:rsidP="0021332F">
      <w:pPr>
        <w:jc w:val="right"/>
        <w:rPr>
          <w:rFonts w:ascii="GHEA Grapalat" w:hAnsi="GHEA Grapalat"/>
          <w:sz w:val="22"/>
          <w:szCs w:val="22"/>
          <w:lang w:val="en-US"/>
        </w:rPr>
      </w:pPr>
      <w:r w:rsidRPr="00CA5835">
        <w:rPr>
          <w:rFonts w:ascii="GHEA Grapalat" w:hAnsi="GHEA Grapalat"/>
          <w:sz w:val="22"/>
          <w:szCs w:val="22"/>
        </w:rPr>
        <w:t>2021</w:t>
      </w:r>
      <w:r w:rsidRPr="00CA5835">
        <w:rPr>
          <w:rFonts w:ascii="GHEA Grapalat" w:hAnsi="GHEA Grapalat" w:cs="Sylfaen"/>
          <w:sz w:val="22"/>
          <w:szCs w:val="22"/>
        </w:rPr>
        <w:t xml:space="preserve">թ. </w:t>
      </w:r>
      <w:r w:rsidRPr="00CA5835">
        <w:rPr>
          <w:rFonts w:ascii="GHEA Grapalat" w:hAnsi="GHEA Grapalat" w:cs="Sylfaen"/>
          <w:sz w:val="22"/>
          <w:szCs w:val="22"/>
          <w:lang w:val="en-US"/>
        </w:rPr>
        <w:t>առաջին կիսամյակ</w:t>
      </w:r>
    </w:p>
    <w:p w:rsidR="0021332F" w:rsidRPr="00CA5835" w:rsidRDefault="0021332F" w:rsidP="0021332F">
      <w:pPr>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CA5835"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Համակարգի ընկերությունների թիվը</w:t>
            </w:r>
            <w:r w:rsidRPr="00CA5835">
              <w:rPr>
                <w:rFonts w:ascii="GHEA Grapalat" w:hAnsi="GHEA Grapalat"/>
                <w:sz w:val="22"/>
                <w:szCs w:val="22"/>
              </w:rPr>
              <w:t xml:space="preserve"> </w:t>
            </w:r>
          </w:p>
        </w:tc>
      </w:tr>
      <w:tr w:rsidR="0021332F" w:rsidRPr="00CA5835"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CA5835"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CA5835" w:rsidRDefault="0021332F" w:rsidP="008F499B">
            <w:pPr>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թույլատրելի սահմանայի</w:t>
            </w:r>
            <w:r w:rsidRPr="00CA5835">
              <w:rPr>
                <w:rFonts w:ascii="GHEA Grapalat" w:hAnsi="GHEA Grapalat" w:cs="Sylfaen"/>
                <w:sz w:val="22"/>
                <w:szCs w:val="22"/>
              </w:rPr>
              <w:lastRenderedPageBreak/>
              <w:t>ն նորմաներին բավարարող</w:t>
            </w:r>
            <w:r w:rsidRPr="00CA5835">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lastRenderedPageBreak/>
              <w:t>սահմանային նորմաներից շեղվող</w:t>
            </w:r>
          </w:p>
        </w:tc>
      </w:tr>
      <w:tr w:rsidR="0021332F" w:rsidRPr="00CA5835"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CA5835"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CA5835" w:rsidRDefault="0021332F" w:rsidP="008F499B">
            <w:pPr>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CA5835" w:rsidRDefault="0021332F" w:rsidP="008F499B">
            <w:pPr>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w:t>
            </w:r>
            <w:r w:rsidRPr="00CA5835">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Նորմաներից  բարձր</w:t>
            </w:r>
          </w:p>
        </w:tc>
      </w:tr>
      <w:tr w:rsidR="0021332F" w:rsidRPr="00CA5835" w:rsidTr="008F499B">
        <w:trPr>
          <w:cantSplit/>
          <w:jc w:val="center"/>
        </w:trPr>
        <w:tc>
          <w:tcPr>
            <w:tcW w:w="4140" w:type="dxa"/>
            <w:tcBorders>
              <w:top w:val="single" w:sz="18" w:space="0" w:color="auto"/>
              <w:left w:val="single" w:sz="18" w:space="0" w:color="auto"/>
              <w:right w:val="nil"/>
            </w:tcBorders>
            <w:vAlign w:val="center"/>
          </w:tcPr>
          <w:p w:rsidR="0021332F" w:rsidRPr="00CA583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A5835">
              <w:rPr>
                <w:rFonts w:ascii="GHEA Grapalat" w:hAnsi="GHEA Grapalat" w:cs="Sylfaen"/>
                <w:sz w:val="22"/>
                <w:szCs w:val="22"/>
              </w:rPr>
              <w:lastRenderedPageBreak/>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1</w:t>
            </w:r>
          </w:p>
        </w:tc>
        <w:tc>
          <w:tcPr>
            <w:tcW w:w="1260" w:type="dxa"/>
            <w:tcBorders>
              <w:top w:val="single" w:sz="18" w:space="0" w:color="auto"/>
              <w:left w:val="nil"/>
              <w:right w:val="single" w:sz="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1</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3</w:t>
            </w:r>
          </w:p>
        </w:tc>
      </w:tr>
      <w:tr w:rsidR="0021332F" w:rsidRPr="00CA5835" w:rsidTr="008F499B">
        <w:trPr>
          <w:cantSplit/>
          <w:trHeight w:val="90"/>
          <w:jc w:val="center"/>
        </w:trPr>
        <w:tc>
          <w:tcPr>
            <w:tcW w:w="4140" w:type="dxa"/>
            <w:tcBorders>
              <w:left w:val="single" w:sz="18" w:space="0" w:color="auto"/>
              <w:right w:val="nil"/>
            </w:tcBorders>
            <w:vAlign w:val="center"/>
          </w:tcPr>
          <w:p w:rsidR="0021332F" w:rsidRPr="00CA5835"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CA5835">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3</w:t>
            </w:r>
          </w:p>
        </w:tc>
        <w:tc>
          <w:tcPr>
            <w:tcW w:w="1260" w:type="dxa"/>
            <w:tcBorders>
              <w:left w:val="nil"/>
              <w:right w:val="single" w:sz="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0</w:t>
            </w:r>
          </w:p>
        </w:tc>
      </w:tr>
      <w:tr w:rsidR="0021332F" w:rsidRPr="00CA5835" w:rsidTr="008F499B">
        <w:trPr>
          <w:cantSplit/>
          <w:trHeight w:val="735"/>
          <w:jc w:val="center"/>
        </w:trPr>
        <w:tc>
          <w:tcPr>
            <w:tcW w:w="4140" w:type="dxa"/>
            <w:tcBorders>
              <w:left w:val="single" w:sz="18" w:space="0" w:color="auto"/>
              <w:right w:val="nil"/>
            </w:tcBorders>
            <w:vAlign w:val="center"/>
          </w:tcPr>
          <w:p w:rsidR="0021332F" w:rsidRPr="00CA583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A5835">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A5835">
              <w:rPr>
                <w:rFonts w:ascii="GHEA Grapalat" w:hAnsi="GHEA Grapalat"/>
                <w:sz w:val="22"/>
                <w:szCs w:val="22"/>
                <w:lang w:val="hy-AM"/>
              </w:rPr>
              <w:t>4</w:t>
            </w:r>
          </w:p>
        </w:tc>
        <w:tc>
          <w:tcPr>
            <w:tcW w:w="1260" w:type="dxa"/>
            <w:tcBorders>
              <w:left w:val="nil"/>
              <w:right w:val="single" w:sz="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A5835">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0</w:t>
            </w:r>
          </w:p>
        </w:tc>
      </w:tr>
      <w:tr w:rsidR="0021332F" w:rsidRPr="00CA5835" w:rsidTr="008F499B">
        <w:trPr>
          <w:cantSplit/>
          <w:jc w:val="center"/>
        </w:trPr>
        <w:tc>
          <w:tcPr>
            <w:tcW w:w="4140" w:type="dxa"/>
            <w:tcBorders>
              <w:left w:val="single" w:sz="18" w:space="0" w:color="auto"/>
              <w:right w:val="nil"/>
            </w:tcBorders>
            <w:vAlign w:val="center"/>
          </w:tcPr>
          <w:p w:rsidR="0021332F" w:rsidRPr="00CA583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A5835">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A5835">
              <w:rPr>
                <w:rFonts w:ascii="GHEA Grapalat" w:hAnsi="GHEA Grapalat"/>
                <w:sz w:val="22"/>
                <w:szCs w:val="22"/>
                <w:lang w:val="hy-AM"/>
              </w:rPr>
              <w:t>3</w:t>
            </w:r>
          </w:p>
        </w:tc>
        <w:tc>
          <w:tcPr>
            <w:tcW w:w="1260" w:type="dxa"/>
            <w:tcBorders>
              <w:left w:val="nil"/>
              <w:right w:val="single" w:sz="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CA5835">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0</w:t>
            </w:r>
          </w:p>
        </w:tc>
      </w:tr>
      <w:tr w:rsidR="0021332F" w:rsidRPr="00CA5835" w:rsidTr="008F499B">
        <w:trPr>
          <w:cantSplit/>
          <w:jc w:val="center"/>
        </w:trPr>
        <w:tc>
          <w:tcPr>
            <w:tcW w:w="4140" w:type="dxa"/>
            <w:tcBorders>
              <w:left w:val="single" w:sz="18" w:space="0" w:color="auto"/>
              <w:bottom w:val="single" w:sz="18" w:space="0" w:color="auto"/>
              <w:right w:val="nil"/>
            </w:tcBorders>
            <w:vAlign w:val="center"/>
          </w:tcPr>
          <w:p w:rsidR="0021332F" w:rsidRPr="00CA5835"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CA5835">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2</w:t>
            </w:r>
          </w:p>
        </w:tc>
        <w:tc>
          <w:tcPr>
            <w:tcW w:w="1260" w:type="dxa"/>
            <w:tcBorders>
              <w:left w:val="nil"/>
              <w:bottom w:val="single" w:sz="18" w:space="0" w:color="auto"/>
              <w:right w:val="single" w:sz="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CA5835" w:rsidRDefault="0021332F" w:rsidP="008F499B">
            <w:pPr>
              <w:pStyle w:val="BodyText"/>
              <w:tabs>
                <w:tab w:val="left" w:pos="-720"/>
                <w:tab w:val="left" w:pos="-426"/>
                <w:tab w:val="left" w:pos="-360"/>
              </w:tabs>
              <w:spacing w:line="360" w:lineRule="auto"/>
              <w:rPr>
                <w:rFonts w:ascii="GHEA Grapalat" w:hAnsi="GHEA Grapalat"/>
                <w:sz w:val="22"/>
                <w:szCs w:val="22"/>
              </w:rPr>
            </w:pPr>
            <w:r w:rsidRPr="00CA5835">
              <w:rPr>
                <w:rFonts w:ascii="GHEA Grapalat" w:hAnsi="GHEA Grapalat"/>
                <w:sz w:val="22"/>
                <w:szCs w:val="22"/>
              </w:rPr>
              <w:t>3</w:t>
            </w:r>
          </w:p>
        </w:tc>
      </w:tr>
    </w:tbl>
    <w:p w:rsidR="0021332F" w:rsidRPr="00CA5835" w:rsidRDefault="0021332F" w:rsidP="0021332F">
      <w:pPr>
        <w:jc w:val="center"/>
        <w:rPr>
          <w:rFonts w:ascii="GHEA Grapalat" w:hAnsi="GHEA Grapalat"/>
          <w:b/>
          <w:sz w:val="22"/>
          <w:szCs w:val="22"/>
          <w:u w:val="single"/>
        </w:rPr>
      </w:pPr>
    </w:p>
    <w:p w:rsidR="0021332F" w:rsidRPr="00CA5835" w:rsidRDefault="0021332F" w:rsidP="0021332F">
      <w:pPr>
        <w:spacing w:line="360" w:lineRule="auto"/>
        <w:ind w:firstLine="567"/>
        <w:jc w:val="both"/>
        <w:rPr>
          <w:rFonts w:ascii="GHEA Grapalat" w:hAnsi="GHEA Grapalat"/>
          <w:sz w:val="22"/>
          <w:szCs w:val="22"/>
        </w:rPr>
      </w:pPr>
      <w:r w:rsidRPr="00CA5835">
        <w:rPr>
          <w:rFonts w:ascii="GHEA Grapalat" w:hAnsi="GHEA Grapalat"/>
          <w:sz w:val="22"/>
          <w:szCs w:val="22"/>
        </w:rPr>
        <w:t xml:space="preserve">8.5 </w:t>
      </w:r>
      <w:r w:rsidRPr="00CA5835">
        <w:rPr>
          <w:rFonts w:ascii="GHEA Grapalat" w:hAnsi="GHEA Grapalat" w:cs="Sylfaen"/>
          <w:sz w:val="22"/>
          <w:szCs w:val="22"/>
        </w:rPr>
        <w:t>Առևտրային կազմակերպությունների ֆինանսատնտեսական ցուցանիշների վերլուծություններ</w:t>
      </w:r>
      <w:r w:rsidRPr="00CA5835">
        <w:rPr>
          <w:rFonts w:ascii="GHEA Grapalat" w:hAnsi="GHEA Grapalat"/>
          <w:sz w:val="22"/>
          <w:szCs w:val="22"/>
        </w:rPr>
        <w:t xml:space="preserve"> </w:t>
      </w:r>
    </w:p>
    <w:p w:rsidR="0021332F" w:rsidRPr="0028289C" w:rsidRDefault="0021332F" w:rsidP="0021332F">
      <w:pPr>
        <w:spacing w:line="360" w:lineRule="auto"/>
        <w:ind w:firstLine="567"/>
        <w:jc w:val="both"/>
        <w:rPr>
          <w:rFonts w:ascii="GHEA Grapalat" w:hAnsi="GHEA Grapalat" w:cs="Sylfaen"/>
          <w:sz w:val="22"/>
          <w:szCs w:val="22"/>
        </w:rPr>
      </w:pPr>
      <w:r w:rsidRPr="0028289C">
        <w:rPr>
          <w:rFonts w:ascii="GHEA Grapalat" w:hAnsi="GHEA Grapalat"/>
          <w:sz w:val="22"/>
          <w:szCs w:val="22"/>
        </w:rPr>
        <w:t xml:space="preserve">1. 2021թ.-ի առաջին կիսամյակի </w:t>
      </w:r>
      <w:r w:rsidRPr="0028289C">
        <w:rPr>
          <w:rFonts w:ascii="GHEA Grapalat" w:hAnsi="GHEA Grapalat" w:cs="Sylfaen"/>
          <w:sz w:val="22"/>
          <w:szCs w:val="22"/>
          <w:lang w:val="en-US"/>
        </w:rPr>
        <w:t xml:space="preserve">տվյալներով </w:t>
      </w:r>
      <w:r w:rsidRPr="0028289C">
        <w:rPr>
          <w:rFonts w:ascii="GHEA Grapalat" w:hAnsi="GHEA Grapalat" w:cs="Sylfaen"/>
          <w:sz w:val="22"/>
          <w:szCs w:val="22"/>
          <w:lang w:val="hy-AM"/>
        </w:rPr>
        <w:t>«Մարզաձևերի զարգացման հանրապետական համալիր կենտրոն» ՓԲԸ-ն ձևավորել է վնաս, իսկ մնացած ընկերություները՝ «Գեղագիտության ազգային կենտրոն», «Կրթության թերթի խմբագրություն»,</w:t>
      </w:r>
      <w:r w:rsidRPr="0028289C">
        <w:rPr>
          <w:rFonts w:ascii="GHEA Grapalat" w:hAnsi="GHEA Grapalat" w:cs="Sylfaen"/>
          <w:sz w:val="22"/>
          <w:szCs w:val="22"/>
          <w:lang w:val="en-US"/>
        </w:rPr>
        <w:t xml:space="preserve"> </w:t>
      </w:r>
      <w:r w:rsidRPr="0028289C">
        <w:rPr>
          <w:rFonts w:ascii="GHEA Grapalat" w:eastAsia="MS Mincho" w:hAnsi="GHEA Grapalat" w:cs="MS Mincho"/>
          <w:sz w:val="22"/>
          <w:szCs w:val="22"/>
          <w:lang w:val="en-US"/>
        </w:rPr>
        <w:t>«Դ.</w:t>
      </w:r>
      <w:r w:rsidRPr="0028289C">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Pr="0028289C">
        <w:rPr>
          <w:rFonts w:ascii="GHEA Grapalat" w:hAnsi="GHEA Grapalat" w:cs="Sylfaen"/>
          <w:sz w:val="22"/>
          <w:szCs w:val="22"/>
          <w:lang w:val="hy-AM"/>
        </w:rPr>
        <w:t xml:space="preserve">» </w:t>
      </w:r>
      <w:r w:rsidRPr="0028289C">
        <w:rPr>
          <w:rFonts w:ascii="GHEA Grapalat" w:hAnsi="GHEA Grapalat" w:cs="Sylfaen"/>
          <w:sz w:val="22"/>
          <w:szCs w:val="22"/>
          <w:lang w:val="en-US"/>
        </w:rPr>
        <w:t xml:space="preserve">և </w:t>
      </w:r>
      <w:r w:rsidRPr="0028289C">
        <w:rPr>
          <w:rFonts w:ascii="GHEA Grapalat" w:hAnsi="GHEA Grapalat" w:cs="Sylfaen"/>
          <w:sz w:val="22"/>
          <w:szCs w:val="22"/>
          <w:lang w:val="hy-AM"/>
        </w:rPr>
        <w:t>«Երևանի հենակետային բժշկական քոլեջ»</w:t>
      </w:r>
      <w:r w:rsidRPr="0028289C">
        <w:rPr>
          <w:rFonts w:ascii="GHEA Grapalat" w:hAnsi="GHEA Grapalat" w:cs="Sylfaen"/>
          <w:sz w:val="22"/>
          <w:szCs w:val="22"/>
          <w:lang w:val="en-US"/>
        </w:rPr>
        <w:t xml:space="preserve"> ՓԲԸ-ներն աշխատել են շահույթով</w:t>
      </w:r>
      <w:r w:rsidRPr="0028289C">
        <w:rPr>
          <w:rFonts w:ascii="GHEA Grapalat" w:hAnsi="GHEA Grapalat" w:cs="Sylfaen"/>
          <w:sz w:val="22"/>
          <w:szCs w:val="22"/>
        </w:rPr>
        <w:t>:</w:t>
      </w:r>
    </w:p>
    <w:p w:rsidR="0021332F" w:rsidRPr="0028289C" w:rsidRDefault="0021332F" w:rsidP="0021332F">
      <w:pPr>
        <w:tabs>
          <w:tab w:val="left" w:pos="540"/>
        </w:tabs>
        <w:spacing w:line="360" w:lineRule="auto"/>
        <w:ind w:firstLine="567"/>
        <w:jc w:val="both"/>
        <w:rPr>
          <w:rFonts w:ascii="GHEA Grapalat" w:hAnsi="GHEA Grapalat" w:cs="Sylfaen"/>
          <w:sz w:val="22"/>
          <w:szCs w:val="22"/>
          <w:lang w:val="hy-AM"/>
        </w:rPr>
      </w:pPr>
      <w:r w:rsidRPr="0028289C">
        <w:rPr>
          <w:rFonts w:ascii="GHEA Grapalat" w:hAnsi="GHEA Grapalat" w:cs="Sylfaen"/>
          <w:sz w:val="22"/>
          <w:szCs w:val="22"/>
          <w:lang w:val="hy-AM"/>
        </w:rPr>
        <w:t xml:space="preserve"> </w:t>
      </w:r>
      <w:r w:rsidRPr="0028289C">
        <w:rPr>
          <w:rFonts w:ascii="GHEA Grapalat" w:hAnsi="GHEA Grapalat"/>
          <w:sz w:val="22"/>
          <w:szCs w:val="22"/>
          <w:lang w:val="hy-AM"/>
        </w:rPr>
        <w:t>2.</w:t>
      </w:r>
      <w:r w:rsidRPr="0028289C">
        <w:rPr>
          <w:rFonts w:ascii="GHEA Grapalat" w:hAnsi="GHEA Grapalat" w:cs="Sylfaen"/>
          <w:sz w:val="22"/>
          <w:szCs w:val="22"/>
          <w:lang w:val="hy-AM"/>
        </w:rPr>
        <w:t xml:space="preserve"> </w:t>
      </w:r>
      <w:r w:rsidRPr="0028289C">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Pr="0028289C">
        <w:rPr>
          <w:rFonts w:ascii="GHEA Grapalat" w:hAnsi="GHEA Grapalat" w:cs="Sylfaen"/>
          <w:sz w:val="22"/>
          <w:szCs w:val="22"/>
          <w:lang w:val="hy-AM"/>
        </w:rPr>
        <w:t>Հաշվետու ժամանակաշրջանում «Կրթության թերթի խմբագրություն» ՓԲԸ-ի գործակիցը համապատասխանում է ֆինանսական վերլուծության պրակտիկայում ընդունված թույլատրելի սահմանային</w:t>
      </w:r>
      <w:r w:rsidRPr="0028289C">
        <w:rPr>
          <w:rFonts w:ascii="GHEA Grapalat" w:hAnsi="GHEA Grapalat"/>
          <w:sz w:val="22"/>
          <w:szCs w:val="22"/>
          <w:lang w:val="hy-AM"/>
        </w:rPr>
        <w:t xml:space="preserve"> </w:t>
      </w:r>
      <w:r w:rsidRPr="0028289C">
        <w:rPr>
          <w:rFonts w:ascii="GHEA Grapalat" w:hAnsi="GHEA Grapalat" w:cs="Sylfaen"/>
          <w:sz w:val="22"/>
          <w:szCs w:val="22"/>
          <w:lang w:val="hy-AM"/>
        </w:rPr>
        <w:t>նորմային, «Մարզաձևերի զարգացման հանրապետական համալիր կենտրոն» ՓԲԸ-ի մոտ ցածր է, ինչը նշանակում է, որ իրացվելիության առումով ունի խնդիրներ, մնացած թվով 3 ընկերության մոտ բացարձակ իրացվելիության ցուցանիշները ֆինանսական վերլուծության պրակտիկայում ընդունված թույլատրելի սահմանային</w:t>
      </w:r>
      <w:r w:rsidRPr="0028289C">
        <w:rPr>
          <w:rFonts w:ascii="GHEA Grapalat" w:hAnsi="GHEA Grapalat"/>
          <w:sz w:val="22"/>
          <w:szCs w:val="22"/>
          <w:lang w:val="hy-AM"/>
        </w:rPr>
        <w:t xml:space="preserve"> </w:t>
      </w:r>
      <w:r w:rsidRPr="0028289C">
        <w:rPr>
          <w:rFonts w:ascii="GHEA Grapalat" w:hAnsi="GHEA Grapalat" w:cs="Sylfaen"/>
          <w:sz w:val="22"/>
          <w:szCs w:val="22"/>
          <w:lang w:val="hy-AM"/>
        </w:rPr>
        <w:t>նորմաներից բարձր են, ինչը ցույց է տալիս, որ ընկերություններում առկա է դրամական միջոցների կուտակում,</w:t>
      </w:r>
      <w:r w:rsidRPr="0028289C">
        <w:rPr>
          <w:rFonts w:ascii="GHEA Grapalat" w:hAnsi="GHEA Grapalat"/>
          <w:sz w:val="22"/>
          <w:szCs w:val="22"/>
          <w:lang w:val="hy-AM"/>
        </w:rPr>
        <w:t xml:space="preserve"> </w:t>
      </w:r>
      <w:r w:rsidRPr="0028289C">
        <w:rPr>
          <w:rFonts w:ascii="GHEA Grapalat" w:hAnsi="GHEA Grapalat" w:cs="Sylfaen"/>
          <w:sz w:val="22"/>
          <w:szCs w:val="22"/>
          <w:lang w:val="hy-AM"/>
        </w:rPr>
        <w:t>որը խասում է դրամական միջոցների որոշակի անգործության մասին: Նշված գործակցի համար ընկերությունների մոտ նույն պատկերն է նկատվել նաև նախորդ տարվա նույն հաշվետու ժամանակահատվածում։</w:t>
      </w:r>
    </w:p>
    <w:p w:rsidR="0021332F" w:rsidRPr="0028289C" w:rsidRDefault="0021332F" w:rsidP="0021332F">
      <w:pPr>
        <w:tabs>
          <w:tab w:val="left" w:pos="540"/>
        </w:tabs>
        <w:spacing w:line="360" w:lineRule="auto"/>
        <w:ind w:firstLine="567"/>
        <w:jc w:val="both"/>
        <w:rPr>
          <w:rFonts w:ascii="GHEA Grapalat" w:hAnsi="GHEA Grapalat" w:cs="Sylfaen"/>
          <w:sz w:val="22"/>
          <w:szCs w:val="22"/>
          <w:lang w:val="hy-AM"/>
        </w:rPr>
      </w:pPr>
      <w:r w:rsidRPr="0028289C">
        <w:rPr>
          <w:rFonts w:ascii="GHEA Grapalat" w:hAnsi="GHEA Grapalat"/>
          <w:sz w:val="22"/>
          <w:szCs w:val="22"/>
          <w:lang w:val="hy-AM"/>
        </w:rPr>
        <w:t xml:space="preserve">3. Սեփական շրջանառու միջոցներով ապահովվածության ցուցանիշը ցույց է տալիս կազմակերպության սեփական միջոցներով ընթացիկ գործունեությունը ֆինանսավորելու </w:t>
      </w:r>
      <w:r w:rsidRPr="0028289C">
        <w:rPr>
          <w:rFonts w:ascii="GHEA Grapalat" w:hAnsi="GHEA Grapalat"/>
          <w:sz w:val="22"/>
          <w:szCs w:val="22"/>
          <w:lang w:val="hy-AM"/>
        </w:rPr>
        <w:lastRenderedPageBreak/>
        <w:t xml:space="preserve">կարողությունը: Գործակիցը բոլոր ընկերությունների </w:t>
      </w:r>
      <w:r w:rsidRPr="0028289C">
        <w:rPr>
          <w:rFonts w:ascii="GHEA Grapalat" w:hAnsi="GHEA Grapalat" w:cs="Sylfaen"/>
          <w:sz w:val="22"/>
          <w:szCs w:val="22"/>
          <w:lang w:val="hy-AM"/>
        </w:rPr>
        <w:t>մոտ</w:t>
      </w:r>
      <w:r w:rsidRPr="0028289C">
        <w:rPr>
          <w:rFonts w:ascii="GHEA Grapalat" w:hAnsi="GHEA Grapalat"/>
          <w:sz w:val="22"/>
          <w:szCs w:val="22"/>
          <w:lang w:val="hy-AM"/>
        </w:rPr>
        <w:t xml:space="preserve"> (բացի</w:t>
      </w:r>
      <w:r w:rsidRPr="0028289C">
        <w:rPr>
          <w:rFonts w:ascii="GHEA Grapalat" w:hAnsi="GHEA Grapalat" w:cs="Sylfaen"/>
          <w:sz w:val="22"/>
          <w:szCs w:val="22"/>
          <w:lang w:val="hy-AM"/>
        </w:rPr>
        <w:t xml:space="preserve"> «Դ</w:t>
      </w:r>
      <w:r w:rsidRPr="0028289C">
        <w:rPr>
          <w:rFonts w:ascii="MS Mincho" w:eastAsia="MS Mincho" w:hAnsi="MS Mincho" w:cs="MS Mincho" w:hint="eastAsia"/>
          <w:sz w:val="22"/>
          <w:szCs w:val="22"/>
          <w:lang w:val="hy-AM"/>
        </w:rPr>
        <w:t>․</w:t>
      </w:r>
      <w:r w:rsidRPr="0028289C">
        <w:rPr>
          <w:rFonts w:ascii="GHEA Grapalat" w:hAnsi="GHEA Grapalat" w:cs="Sylfaen"/>
          <w:sz w:val="22"/>
          <w:szCs w:val="22"/>
          <w:lang w:val="hy-AM"/>
        </w:rPr>
        <w:t xml:space="preserve"> </w:t>
      </w:r>
      <w:r w:rsidRPr="0028289C">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Pr="0028289C">
        <w:rPr>
          <w:rFonts w:ascii="GHEA Grapalat" w:hAnsi="GHEA Grapalat" w:cs="Sylfaen"/>
          <w:sz w:val="22"/>
          <w:szCs w:val="22"/>
          <w:lang w:val="hy-AM"/>
        </w:rPr>
        <w:t>» ՓԲԸ-ի, որ մոտ ցածր է թույլատրելի սահմանային նորմաից,</w:t>
      </w:r>
      <w:r w:rsidRPr="0028289C">
        <w:rPr>
          <w:rFonts w:ascii="GHEA Grapalat" w:hAnsi="GHEA Grapalat"/>
          <w:sz w:val="22"/>
          <w:szCs w:val="22"/>
          <w:lang w:val="hy-AM"/>
        </w:rPr>
        <w:t xml:space="preserve"> </w:t>
      </w:r>
      <w:r w:rsidRPr="0028289C">
        <w:rPr>
          <w:rFonts w:ascii="GHEA Grapalat" w:hAnsi="GHEA Grapalat" w:cs="Sylfaen"/>
          <w:sz w:val="22"/>
          <w:szCs w:val="22"/>
          <w:lang w:val="hy-AM"/>
        </w:rPr>
        <w:t xml:space="preserve">ինչը նշանակում է, որ ցածր է շրջանառու միջոցների ձևավորմանը սեփական կապիտալի մասնակցության աստիճանը), համապատասխանում են պրակտիկայում ընդունված թույլատրելի սահմանային նորմաներին: </w:t>
      </w:r>
    </w:p>
    <w:p w:rsidR="0021332F" w:rsidRPr="0028289C" w:rsidRDefault="0021332F" w:rsidP="0021332F">
      <w:pPr>
        <w:tabs>
          <w:tab w:val="left" w:pos="540"/>
        </w:tabs>
        <w:spacing w:line="360" w:lineRule="auto"/>
        <w:ind w:firstLine="567"/>
        <w:jc w:val="both"/>
        <w:rPr>
          <w:rFonts w:ascii="GHEA Grapalat" w:hAnsi="GHEA Grapalat"/>
          <w:sz w:val="22"/>
          <w:szCs w:val="22"/>
          <w:lang w:val="hy-AM"/>
        </w:rPr>
      </w:pPr>
      <w:r w:rsidRPr="0028289C">
        <w:rPr>
          <w:rFonts w:ascii="GHEA Grapalat" w:hAnsi="GHEA Grapalat"/>
          <w:sz w:val="22"/>
          <w:szCs w:val="22"/>
          <w:lang w:val="hy-AM"/>
        </w:rPr>
        <w:t xml:space="preserve">4. </w:t>
      </w:r>
      <w:r w:rsidRPr="0028289C">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28289C">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28289C">
        <w:rPr>
          <w:rFonts w:ascii="GHEA Grapalat" w:hAnsi="GHEA Grapalat" w:cs="Sylfaen"/>
          <w:sz w:val="22"/>
          <w:szCs w:val="22"/>
          <w:lang w:val="hy-AM"/>
        </w:rPr>
        <w:t xml:space="preserve"> Ընկերություններ մոտ </w:t>
      </w:r>
      <w:r w:rsidRPr="0028289C">
        <w:rPr>
          <w:rFonts w:ascii="GHEA Grapalat" w:hAnsi="GHEA Grapalat" w:cs="Sylfaen"/>
          <w:sz w:val="22"/>
          <w:szCs w:val="22"/>
          <w:lang w:val="hy-AM" w:eastAsia="en-US"/>
        </w:rPr>
        <w:t>գործակիցն ընկած է 0</w:t>
      </w:r>
      <w:r w:rsidRPr="0028289C">
        <w:rPr>
          <w:rFonts w:ascii="MS Mincho" w:eastAsia="MS Mincho" w:hAnsi="MS Mincho" w:cs="MS Mincho" w:hint="eastAsia"/>
          <w:sz w:val="22"/>
          <w:szCs w:val="22"/>
          <w:lang w:val="hy-AM" w:eastAsia="en-US"/>
        </w:rPr>
        <w:t>․</w:t>
      </w:r>
      <w:r w:rsidRPr="0028289C">
        <w:rPr>
          <w:rFonts w:ascii="GHEA Grapalat" w:hAnsi="GHEA Grapalat" w:cs="Sylfaen"/>
          <w:sz w:val="22"/>
          <w:szCs w:val="22"/>
          <w:lang w:val="hy-AM" w:eastAsia="en-US"/>
        </w:rPr>
        <w:t>083-2</w:t>
      </w:r>
      <w:r w:rsidRPr="0028289C">
        <w:rPr>
          <w:rFonts w:ascii="MS Mincho" w:eastAsia="MS Mincho" w:hAnsi="MS Mincho" w:cs="MS Mincho" w:hint="eastAsia"/>
          <w:sz w:val="22"/>
          <w:szCs w:val="22"/>
          <w:lang w:val="hy-AM" w:eastAsia="en-US"/>
        </w:rPr>
        <w:t>․</w:t>
      </w:r>
      <w:r w:rsidRPr="0028289C">
        <w:rPr>
          <w:rFonts w:ascii="GHEA Grapalat" w:hAnsi="GHEA Grapalat" w:cs="Sylfaen"/>
          <w:sz w:val="22"/>
          <w:szCs w:val="22"/>
          <w:lang w:val="hy-AM" w:eastAsia="en-US"/>
        </w:rPr>
        <w:t xml:space="preserve">625 միջակայքում, գործակցի առավելագույն արժեքը համապատասխանում է </w:t>
      </w:r>
      <w:r w:rsidRPr="0028289C">
        <w:rPr>
          <w:rFonts w:ascii="GHEA Grapalat" w:hAnsi="GHEA Grapalat" w:cs="Sylfaen"/>
          <w:sz w:val="22"/>
          <w:szCs w:val="22"/>
          <w:lang w:val="hy-AM"/>
        </w:rPr>
        <w:t>«Երևանի հենակետային բժշկական քոլեջ» ՓԲԸ-ին, իսկ նվազագույնը՝ «Դ</w:t>
      </w:r>
      <w:r w:rsidRPr="0028289C">
        <w:rPr>
          <w:rFonts w:ascii="MS Mincho" w:eastAsia="MS Mincho" w:hAnsi="MS Mincho" w:cs="MS Mincho" w:hint="eastAsia"/>
          <w:sz w:val="22"/>
          <w:szCs w:val="22"/>
          <w:lang w:val="hy-AM"/>
        </w:rPr>
        <w:t>․</w:t>
      </w:r>
      <w:r w:rsidRPr="0028289C">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Pr="0028289C">
        <w:rPr>
          <w:rFonts w:ascii="GHEA Grapalat" w:hAnsi="GHEA Grapalat" w:cs="Sylfaen"/>
          <w:sz w:val="22"/>
          <w:szCs w:val="22"/>
          <w:lang w:val="hy-AM"/>
        </w:rPr>
        <w:t>» ՓԲԸ-ին։</w:t>
      </w:r>
    </w:p>
    <w:p w:rsidR="0021332F" w:rsidRPr="0028289C" w:rsidRDefault="0021332F" w:rsidP="0021332F">
      <w:pPr>
        <w:tabs>
          <w:tab w:val="left" w:pos="540"/>
        </w:tabs>
        <w:spacing w:line="360" w:lineRule="auto"/>
        <w:ind w:firstLine="567"/>
        <w:jc w:val="both"/>
        <w:rPr>
          <w:rFonts w:ascii="GHEA Grapalat" w:hAnsi="GHEA Grapalat"/>
          <w:sz w:val="22"/>
          <w:szCs w:val="22"/>
          <w:lang w:val="hy-AM"/>
        </w:rPr>
      </w:pPr>
      <w:r w:rsidRPr="0028289C">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«Մարզաձևերի զարգացման հանրապետական համալիր կենտրոն» ՓԲԸ-ի մոտ գործակիցը բացասական մեծություն է, որը վնասով աշխատելու հետևանք է, իսկ շահույթով աշխատած ընկերությունների մոտ գործակիցն ընկած է 0.79-7</w:t>
      </w:r>
      <w:r w:rsidRPr="0028289C">
        <w:rPr>
          <w:rFonts w:ascii="MS Mincho" w:eastAsia="MS Mincho" w:hAnsi="MS Mincho" w:cs="MS Mincho" w:hint="eastAsia"/>
          <w:sz w:val="22"/>
          <w:szCs w:val="22"/>
          <w:lang w:val="hy-AM"/>
        </w:rPr>
        <w:t>․</w:t>
      </w:r>
      <w:r w:rsidRPr="0028289C">
        <w:rPr>
          <w:rFonts w:ascii="GHEA Grapalat" w:hAnsi="GHEA Grapalat" w:cs="Sylfaen"/>
          <w:sz w:val="22"/>
          <w:szCs w:val="22"/>
          <w:lang w:val="hy-AM"/>
        </w:rPr>
        <w:t>31 միջակայքում՝</w:t>
      </w:r>
      <w:r w:rsidRPr="0028289C">
        <w:rPr>
          <w:rFonts w:ascii="GHEA Grapalat" w:hAnsi="GHEA Grapalat" w:cs="Sylfaen"/>
          <w:sz w:val="22"/>
          <w:szCs w:val="22"/>
          <w:lang w:val="hy-AM" w:eastAsia="en-US"/>
        </w:rPr>
        <w:t xml:space="preserve"> գործակցի առավելագույն արժեքը համապատասխանում է </w:t>
      </w:r>
      <w:r w:rsidRPr="0028289C">
        <w:rPr>
          <w:rFonts w:ascii="GHEA Grapalat" w:hAnsi="GHEA Grapalat" w:cs="Sylfaen"/>
          <w:sz w:val="22"/>
          <w:szCs w:val="22"/>
          <w:lang w:val="hy-AM"/>
        </w:rPr>
        <w:t>«Երևանի հենակետային բժշկական քոլեջ» ՓԲԸ-ին, իսկ նվազագույնը՝ «Կրթության թերթի խմբագրություն»  ՓԲԸ-ին։</w:t>
      </w:r>
    </w:p>
    <w:p w:rsidR="0021332F" w:rsidRPr="0028289C" w:rsidRDefault="0021332F" w:rsidP="0021332F">
      <w:pPr>
        <w:pStyle w:val="BodyTextIndent"/>
        <w:ind w:firstLine="567"/>
        <w:rPr>
          <w:rFonts w:ascii="GHEA Grapalat" w:hAnsi="GHEA Grapalat" w:cs="Sylfaen"/>
          <w:sz w:val="22"/>
          <w:szCs w:val="22"/>
          <w:lang w:val="hy-AM"/>
        </w:rPr>
      </w:pPr>
      <w:r w:rsidRPr="0028289C">
        <w:rPr>
          <w:rFonts w:ascii="GHEA Grapalat" w:hAnsi="GHEA Grapalat" w:cs="Sylfaen"/>
          <w:sz w:val="22"/>
          <w:szCs w:val="22"/>
          <w:lang w:val="hy-AM"/>
        </w:rPr>
        <w:t>6. Ներդրման գործակիցը ցույց է տալիս, սեփական կապիտալի արտադրական ներդրումների ծածկման աստիճանը։ Գործակիցն ընկերությունների մոտ ընկած է 0</w:t>
      </w:r>
      <w:r w:rsidRPr="0028289C">
        <w:rPr>
          <w:rFonts w:ascii="MS Mincho" w:eastAsia="MS Mincho" w:hAnsi="MS Mincho" w:cs="MS Mincho" w:hint="eastAsia"/>
          <w:sz w:val="22"/>
          <w:szCs w:val="22"/>
          <w:lang w:val="hy-AM"/>
        </w:rPr>
        <w:t>․</w:t>
      </w:r>
      <w:r w:rsidRPr="0028289C">
        <w:rPr>
          <w:rFonts w:ascii="GHEA Grapalat" w:hAnsi="GHEA Grapalat" w:cs="Sylfaen"/>
          <w:sz w:val="22"/>
          <w:szCs w:val="22"/>
          <w:lang w:val="hy-AM"/>
        </w:rPr>
        <w:t>536– 204</w:t>
      </w:r>
      <w:r w:rsidRPr="0028289C">
        <w:rPr>
          <w:rFonts w:ascii="MS Mincho" w:eastAsia="MS Mincho" w:hAnsi="MS Mincho" w:cs="MS Mincho" w:hint="eastAsia"/>
          <w:sz w:val="22"/>
          <w:szCs w:val="22"/>
          <w:lang w:val="hy-AM"/>
        </w:rPr>
        <w:t>․</w:t>
      </w:r>
      <w:r w:rsidRPr="0028289C">
        <w:rPr>
          <w:rFonts w:ascii="GHEA Grapalat" w:hAnsi="GHEA Grapalat" w:cs="Sylfaen"/>
          <w:sz w:val="22"/>
          <w:szCs w:val="22"/>
          <w:lang w:val="hy-AM"/>
        </w:rPr>
        <w:t>663 միջակայքում՝ ամենաբարձր ցուցանիշը «Երևանի հենակետային բժշկական քոլեջ» ՓԲԸ-ի մոտ է, իսկ նվազագույնը՝ «Դ</w:t>
      </w:r>
      <w:r w:rsidRPr="0028289C">
        <w:rPr>
          <w:rFonts w:ascii="MS Mincho" w:eastAsia="MS Mincho" w:hAnsi="MS Mincho" w:cs="MS Mincho" w:hint="eastAsia"/>
          <w:sz w:val="22"/>
          <w:szCs w:val="22"/>
          <w:lang w:val="hy-AM"/>
        </w:rPr>
        <w:t>․</w:t>
      </w:r>
      <w:r w:rsidRPr="0028289C">
        <w:rPr>
          <w:rFonts w:ascii="GHEA Grapalat" w:hAnsi="GHEA Grapalat" w:cs="GHEA Grapalat"/>
          <w:sz w:val="22"/>
          <w:szCs w:val="22"/>
          <w:lang w:val="hy-AM"/>
        </w:rPr>
        <w:t>Համբարձումյանի անվան ջրացատկի օլիմպիական հերթափոխի մասնագիտացված մանկապատանեկան դպրոց</w:t>
      </w:r>
      <w:r w:rsidRPr="0028289C">
        <w:rPr>
          <w:rFonts w:ascii="GHEA Grapalat" w:hAnsi="GHEA Grapalat" w:cs="Sylfaen"/>
          <w:sz w:val="22"/>
          <w:szCs w:val="22"/>
          <w:lang w:val="hy-AM"/>
        </w:rPr>
        <w:t>» ՓԲԸ-ի: Գործակիցը բարձր է նաև «Կրթության թերթի խմբագրություն» ՓԲԸ-ի մոտ և հավասար է 40</w:t>
      </w:r>
      <w:r w:rsidRPr="0028289C">
        <w:rPr>
          <w:rFonts w:ascii="MS Mincho" w:eastAsia="MS Mincho" w:hAnsi="MS Mincho" w:cs="MS Mincho" w:hint="eastAsia"/>
          <w:sz w:val="22"/>
          <w:szCs w:val="22"/>
          <w:lang w:val="hy-AM"/>
        </w:rPr>
        <w:t>․</w:t>
      </w:r>
      <w:r w:rsidRPr="0028289C">
        <w:rPr>
          <w:rFonts w:ascii="GHEA Grapalat" w:hAnsi="GHEA Grapalat" w:cs="Sylfaen"/>
          <w:sz w:val="22"/>
          <w:szCs w:val="22"/>
          <w:lang w:val="hy-AM"/>
        </w:rPr>
        <w:t>496։</w:t>
      </w:r>
    </w:p>
    <w:p w:rsidR="0021332F" w:rsidRPr="0028289C" w:rsidRDefault="0021332F" w:rsidP="0021332F">
      <w:pPr>
        <w:spacing w:line="360" w:lineRule="auto"/>
        <w:ind w:firstLine="567"/>
        <w:jc w:val="both"/>
        <w:rPr>
          <w:rFonts w:ascii="GHEA Grapalat" w:hAnsi="GHEA Grapalat"/>
          <w:sz w:val="22"/>
          <w:szCs w:val="22"/>
          <w:lang w:val="hy-AM"/>
        </w:rPr>
      </w:pPr>
      <w:r w:rsidRPr="0028289C">
        <w:rPr>
          <w:rFonts w:ascii="GHEA Grapalat" w:hAnsi="GHEA Grapalat"/>
          <w:sz w:val="22"/>
          <w:szCs w:val="22"/>
          <w:lang w:val="hy-AM"/>
        </w:rPr>
        <w:t xml:space="preserve">7. </w:t>
      </w:r>
      <w:r w:rsidRPr="0028289C">
        <w:rPr>
          <w:rFonts w:ascii="GHEA Grapalat" w:hAnsi="GHEA Grapalat" w:cs="Sylfaen"/>
          <w:sz w:val="22"/>
          <w:szCs w:val="22"/>
          <w:lang w:val="hy-AM"/>
        </w:rPr>
        <w:t>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«Դ</w:t>
      </w:r>
      <w:r w:rsidRPr="0028289C">
        <w:rPr>
          <w:rFonts w:ascii="Cambria Math" w:hAnsi="Cambria Math" w:cs="Cambria Math"/>
          <w:sz w:val="22"/>
          <w:szCs w:val="22"/>
          <w:lang w:val="hy-AM"/>
        </w:rPr>
        <w:t>․</w:t>
      </w:r>
      <w:r w:rsidRPr="0028289C">
        <w:rPr>
          <w:rFonts w:ascii="GHEA Grapalat" w:hAnsi="GHEA Grapalat" w:cs="Sylfaen"/>
          <w:sz w:val="22"/>
          <w:szCs w:val="22"/>
          <w:lang w:val="hy-AM"/>
        </w:rPr>
        <w:t xml:space="preserve"> </w:t>
      </w:r>
      <w:r w:rsidRPr="0028289C">
        <w:rPr>
          <w:rFonts w:ascii="GHEA Grapalat" w:hAnsi="GHEA Grapalat" w:cs="GHEA Grapalat"/>
          <w:sz w:val="22"/>
          <w:szCs w:val="22"/>
          <w:lang w:val="hy-AM"/>
        </w:rPr>
        <w:t xml:space="preserve">Համբարձումյանի անվան ջրացատկի օլիմպիական հերթափոխի մասնագիտացված </w:t>
      </w:r>
      <w:r w:rsidRPr="0028289C">
        <w:rPr>
          <w:rFonts w:ascii="GHEA Grapalat" w:hAnsi="GHEA Grapalat" w:cs="GHEA Grapalat"/>
          <w:sz w:val="22"/>
          <w:szCs w:val="22"/>
          <w:lang w:val="hy-AM"/>
        </w:rPr>
        <w:lastRenderedPageBreak/>
        <w:t>մանկապատանեկան դպրոց</w:t>
      </w:r>
      <w:r w:rsidRPr="0028289C">
        <w:rPr>
          <w:rFonts w:ascii="GHEA Grapalat" w:hAnsi="GHEA Grapalat" w:cs="Sylfaen"/>
          <w:sz w:val="22"/>
          <w:szCs w:val="22"/>
          <w:lang w:val="hy-AM"/>
        </w:rPr>
        <w:t>» ՓԲԸ-ի եկամուտներն ամբողջությամբ ձևավորվել են ոչ հիմնական գործունեությունից՝ վարձակալություն, իսկ մնացած ընկերություններում հիմնականում ձևաավորվել են հիմնական գործունեությունից։</w:t>
      </w:r>
    </w:p>
    <w:p w:rsidR="0021332F" w:rsidRPr="0028289C" w:rsidRDefault="0021332F" w:rsidP="0021332F">
      <w:pPr>
        <w:spacing w:line="360" w:lineRule="auto"/>
        <w:ind w:firstLine="567"/>
        <w:rPr>
          <w:rFonts w:ascii="GHEA Grapalat" w:hAnsi="GHEA Grapalat"/>
          <w:sz w:val="22"/>
          <w:szCs w:val="22"/>
          <w:lang w:val="hy-AM"/>
        </w:rPr>
      </w:pPr>
      <w:r w:rsidRPr="0028289C">
        <w:rPr>
          <w:rFonts w:ascii="GHEA Grapalat" w:hAnsi="GHEA Grapalat"/>
          <w:sz w:val="22"/>
          <w:szCs w:val="22"/>
          <w:lang w:val="hy-AM"/>
        </w:rPr>
        <w:t>8.7</w:t>
      </w:r>
      <w:r w:rsidRPr="0028289C">
        <w:rPr>
          <w:rFonts w:ascii="GHEA Grapalat" w:hAnsi="GHEA Grapalat"/>
          <w:sz w:val="22"/>
          <w:szCs w:val="22"/>
          <w:lang w:val="hy-AM"/>
        </w:rPr>
        <w:tab/>
      </w:r>
      <w:r w:rsidRPr="0028289C">
        <w:rPr>
          <w:rFonts w:ascii="GHEA Grapalat" w:hAnsi="GHEA Grapalat" w:cs="Sylfaen"/>
          <w:sz w:val="22"/>
          <w:szCs w:val="22"/>
          <w:lang w:val="hy-AM"/>
        </w:rPr>
        <w:t>Եզրակացություն</w:t>
      </w:r>
    </w:p>
    <w:p w:rsidR="0021332F" w:rsidRPr="0028289C" w:rsidRDefault="0021332F" w:rsidP="0021332F">
      <w:pPr>
        <w:spacing w:line="360" w:lineRule="auto"/>
        <w:ind w:firstLine="567"/>
        <w:jc w:val="both"/>
        <w:rPr>
          <w:rFonts w:ascii="GHEA Grapalat" w:hAnsi="GHEA Grapalat" w:cs="Sylfaen"/>
          <w:sz w:val="22"/>
          <w:szCs w:val="22"/>
          <w:lang w:val="hy-AM"/>
        </w:rPr>
      </w:pPr>
      <w:r w:rsidRPr="0028289C">
        <w:rPr>
          <w:rFonts w:ascii="GHEA Grapalat" w:hAnsi="GHEA Grapalat" w:cs="Sylfaen"/>
          <w:sz w:val="22"/>
          <w:szCs w:val="22"/>
          <w:lang w:val="hy-AM"/>
        </w:rPr>
        <w:tab/>
      </w:r>
      <w:r w:rsidRPr="0028289C">
        <w:rPr>
          <w:rFonts w:ascii="GHEA Grapalat" w:hAnsi="GHEA Grapalat"/>
          <w:sz w:val="22"/>
          <w:szCs w:val="22"/>
          <w:lang w:val="hy-AM"/>
        </w:rPr>
        <w:t xml:space="preserve">2021թ.-ի առաջին կիսամյակի </w:t>
      </w:r>
      <w:r w:rsidRPr="0028289C">
        <w:rPr>
          <w:rFonts w:ascii="GHEA Grapalat" w:hAnsi="GHEA Grapalat" w:cs="Sylfaen"/>
          <w:sz w:val="22"/>
          <w:szCs w:val="22"/>
          <w:lang w:val="hy-AM"/>
        </w:rPr>
        <w:t xml:space="preserve">տվյալներով ՀՀ կրթության, գիտության, մշակույթի և սպորտի նախարարություն ենթակայության «Մարզաձևերի զարգացման հանրապետական համալիր կենտրոն» ՓԲԸ-ն </w:t>
      </w:r>
      <w:r w:rsidR="00C4539F">
        <w:rPr>
          <w:rFonts w:ascii="GHEA Grapalat" w:hAnsi="GHEA Grapalat" w:cs="Sylfaen"/>
          <w:sz w:val="22"/>
          <w:szCs w:val="22"/>
          <w:lang w:val="hy-AM"/>
        </w:rPr>
        <w:t>աշխատել է վնասով և ձևավորել է 5,503․</w:t>
      </w:r>
      <w:r w:rsidRPr="0028289C">
        <w:rPr>
          <w:rFonts w:ascii="GHEA Grapalat" w:hAnsi="GHEA Grapalat" w:cs="Sylfaen"/>
          <w:sz w:val="22"/>
          <w:szCs w:val="22"/>
          <w:lang w:val="hy-AM"/>
        </w:rPr>
        <w:t>5 հազ. դրամ վնաս։</w:t>
      </w:r>
    </w:p>
    <w:p w:rsidR="0021332F" w:rsidRPr="0028289C" w:rsidRDefault="0021332F" w:rsidP="0021332F">
      <w:pPr>
        <w:spacing w:line="360" w:lineRule="auto"/>
        <w:ind w:firstLine="567"/>
        <w:jc w:val="both"/>
        <w:rPr>
          <w:rFonts w:ascii="GHEA Grapalat" w:hAnsi="GHEA Grapalat" w:cs="Sylfaen"/>
          <w:sz w:val="22"/>
          <w:szCs w:val="22"/>
          <w:lang w:val="hy-AM"/>
        </w:rPr>
      </w:pPr>
      <w:r w:rsidRPr="0028289C">
        <w:rPr>
          <w:rFonts w:ascii="GHEA Grapalat" w:hAnsi="GHEA Grapalat"/>
          <w:bCs/>
          <w:sz w:val="22"/>
          <w:szCs w:val="22"/>
          <w:lang w:val="hy-AM"/>
        </w:rPr>
        <w:t>Հաշվետու ժամանակաշրջանում</w:t>
      </w:r>
      <w:r w:rsidRPr="0028289C">
        <w:rPr>
          <w:rFonts w:ascii="GHEA Grapalat" w:hAnsi="GHEA Grapalat" w:cs="Sylfaen"/>
          <w:sz w:val="22"/>
          <w:szCs w:val="22"/>
          <w:lang w:val="hy-AM"/>
        </w:rPr>
        <w:t xml:space="preserve"> նախարարության մնացած թվով 4  ընկերություն աշխատել են շահույթով և միասին ձևավորել են </w:t>
      </w:r>
      <w:r w:rsidR="00C4539F">
        <w:rPr>
          <w:rFonts w:ascii="GHEA Grapalat" w:hAnsi="GHEA Grapalat"/>
          <w:sz w:val="22"/>
          <w:szCs w:val="22"/>
          <w:lang w:val="hy-AM"/>
        </w:rPr>
        <w:t>13,131․</w:t>
      </w:r>
      <w:r w:rsidRPr="0028289C">
        <w:rPr>
          <w:rFonts w:ascii="GHEA Grapalat" w:hAnsi="GHEA Grapalat"/>
          <w:sz w:val="22"/>
          <w:szCs w:val="22"/>
          <w:lang w:val="hy-AM"/>
        </w:rPr>
        <w:t>7</w:t>
      </w:r>
      <w:r w:rsidRPr="0028289C">
        <w:rPr>
          <w:rFonts w:ascii="GHEA Grapalat" w:hAnsi="GHEA Grapalat" w:cs="Sylfaen"/>
          <w:sz w:val="22"/>
          <w:szCs w:val="22"/>
          <w:lang w:val="hy-AM"/>
        </w:rPr>
        <w:t xml:space="preserve"> հազ․ դրամ զուտ շահույթ։</w:t>
      </w:r>
    </w:p>
    <w:p w:rsidR="0021332F" w:rsidRPr="0028289C" w:rsidRDefault="0021332F" w:rsidP="0021332F">
      <w:pPr>
        <w:spacing w:line="360" w:lineRule="auto"/>
        <w:ind w:firstLine="567"/>
        <w:jc w:val="both"/>
        <w:rPr>
          <w:rFonts w:ascii="GHEA Grapalat" w:hAnsi="GHEA Grapalat" w:cs="GHEA Grapalat"/>
          <w:sz w:val="22"/>
          <w:szCs w:val="22"/>
          <w:lang w:val="hy-AM"/>
        </w:rPr>
      </w:pPr>
      <w:r w:rsidRPr="0028289C">
        <w:rPr>
          <w:rFonts w:ascii="GHEA Grapalat" w:hAnsi="GHEA Grapalat" w:cs="Sylfaen"/>
          <w:sz w:val="22"/>
          <w:szCs w:val="22"/>
          <w:lang w:val="hy-AM"/>
        </w:rPr>
        <w:t xml:space="preserve">«Մարզաձևերի զարգացման հանրապետական համալիր կենտրոն» </w:t>
      </w:r>
      <w:r w:rsidR="00445796">
        <w:rPr>
          <w:rFonts w:ascii="GHEA Grapalat" w:hAnsi="GHEA Grapalat" w:cs="Sylfaen"/>
          <w:sz w:val="22"/>
          <w:szCs w:val="22"/>
          <w:lang w:val="hy-AM"/>
        </w:rPr>
        <w:t>ՓԲԸ-ի</w:t>
      </w:r>
      <w:r w:rsidR="00C4539F">
        <w:rPr>
          <w:rFonts w:ascii="GHEA Grapalat" w:hAnsi="GHEA Grapalat" w:cs="Sylfaen"/>
          <w:sz w:val="22"/>
          <w:szCs w:val="22"/>
          <w:lang w:val="hy-AM"/>
        </w:rPr>
        <w:t xml:space="preserve"> կուտակված վնասը կազմել 5,</w:t>
      </w:r>
      <w:r w:rsidRPr="0028289C">
        <w:rPr>
          <w:rFonts w:ascii="GHEA Grapalat" w:hAnsi="GHEA Grapalat" w:cs="Sylfaen"/>
          <w:sz w:val="22"/>
          <w:szCs w:val="22"/>
          <w:lang w:val="hy-AM"/>
        </w:rPr>
        <w:t>412․6 հազ. դրամ, իսկ մնացած ընկերությունները միասին ունեն ընդամենը 58</w:t>
      </w:r>
      <w:r w:rsidR="00C4539F">
        <w:rPr>
          <w:rFonts w:ascii="GHEA Grapalat" w:hAnsi="GHEA Grapalat" w:cs="Sylfaen"/>
          <w:sz w:val="22"/>
          <w:szCs w:val="22"/>
          <w:lang w:val="hy-AM"/>
        </w:rPr>
        <w:t>,073․</w:t>
      </w:r>
      <w:r w:rsidRPr="0028289C">
        <w:rPr>
          <w:rFonts w:ascii="GHEA Grapalat" w:hAnsi="GHEA Grapalat" w:cs="Sylfaen"/>
          <w:sz w:val="22"/>
          <w:szCs w:val="22"/>
          <w:lang w:val="hy-AM"/>
        </w:rPr>
        <w:t>1 հազ. դրամ կուտակված շահույթ:</w:t>
      </w:r>
    </w:p>
    <w:p w:rsidR="0021332F" w:rsidRPr="0028289C" w:rsidRDefault="0021332F" w:rsidP="0021332F">
      <w:pPr>
        <w:jc w:val="both"/>
        <w:rPr>
          <w:rFonts w:ascii="Sylfaen" w:hAnsi="Sylfaen"/>
          <w:sz w:val="22"/>
          <w:szCs w:val="22"/>
          <w:lang w:val="hy-AM" w:eastAsia="en-US"/>
        </w:rPr>
      </w:pPr>
    </w:p>
    <w:p w:rsidR="0021332F" w:rsidRPr="0028289C" w:rsidRDefault="0021332F" w:rsidP="0021332F">
      <w:pPr>
        <w:spacing w:line="360" w:lineRule="auto"/>
        <w:ind w:firstLine="720"/>
        <w:jc w:val="both"/>
        <w:rPr>
          <w:rFonts w:ascii="GHEA Grapalat" w:hAnsi="GHEA Grapalat" w:cs="Sylfaen"/>
          <w:sz w:val="22"/>
          <w:szCs w:val="22"/>
          <w:lang w:val="hy-AM"/>
        </w:rPr>
      </w:pPr>
    </w:p>
    <w:p w:rsidR="0021332F" w:rsidRPr="0028289C" w:rsidRDefault="0021332F" w:rsidP="0021332F">
      <w:pPr>
        <w:spacing w:line="360" w:lineRule="auto"/>
        <w:ind w:firstLine="720"/>
        <w:jc w:val="both"/>
        <w:rPr>
          <w:rFonts w:ascii="GHEA Grapalat" w:hAnsi="GHEA Grapalat" w:cs="Sylfaen"/>
          <w:sz w:val="22"/>
          <w:szCs w:val="22"/>
          <w:lang w:val="hy-AM"/>
        </w:rPr>
      </w:pPr>
    </w:p>
    <w:p w:rsidR="0021332F" w:rsidRPr="00B95E7A" w:rsidRDefault="0021332F" w:rsidP="0021332F">
      <w:pPr>
        <w:pStyle w:val="BodyTextIndent"/>
        <w:tabs>
          <w:tab w:val="clear" w:pos="540"/>
          <w:tab w:val="left" w:pos="720"/>
        </w:tabs>
        <w:jc w:val="center"/>
        <w:rPr>
          <w:rFonts w:ascii="GHEA Grapalat" w:hAnsi="GHEA Grapalat"/>
          <w:b/>
          <w:sz w:val="22"/>
          <w:szCs w:val="22"/>
          <w:u w:val="single"/>
          <w:lang w:val="hy-AM"/>
        </w:rPr>
      </w:pPr>
      <w:r w:rsidRPr="00B95E7A">
        <w:rPr>
          <w:rFonts w:ascii="GHEA Grapalat" w:hAnsi="GHEA Grapalat"/>
          <w:b/>
          <w:sz w:val="22"/>
          <w:szCs w:val="22"/>
          <w:u w:val="single"/>
          <w:lang w:val="hy-AM"/>
        </w:rPr>
        <w:t>9.  ՀՀ   ՊԱՇՏՊԱՆՈՒԹՅԱՆ   ՆԱԽԱՐԱՐՈՒԹՅՈՒՆ</w:t>
      </w:r>
    </w:p>
    <w:p w:rsidR="0021332F" w:rsidRPr="00B95E7A" w:rsidRDefault="0021332F" w:rsidP="0021332F">
      <w:pPr>
        <w:pStyle w:val="BodyTextIndent"/>
        <w:tabs>
          <w:tab w:val="clear" w:pos="540"/>
          <w:tab w:val="left" w:pos="720"/>
        </w:tabs>
        <w:jc w:val="center"/>
        <w:rPr>
          <w:rFonts w:ascii="GHEA Grapalat" w:hAnsi="GHEA Grapalat"/>
          <w:b/>
          <w:sz w:val="22"/>
          <w:szCs w:val="22"/>
          <w:u w:val="single"/>
          <w:lang w:val="hy-AM"/>
        </w:rPr>
      </w:pPr>
    </w:p>
    <w:p w:rsidR="0021332F" w:rsidRPr="00B95E7A" w:rsidRDefault="0021332F" w:rsidP="0021332F">
      <w:pPr>
        <w:pStyle w:val="BodyTextIndent"/>
        <w:tabs>
          <w:tab w:val="clear" w:pos="540"/>
          <w:tab w:val="left" w:pos="720"/>
        </w:tabs>
        <w:ind w:firstLine="709"/>
        <w:rPr>
          <w:rFonts w:ascii="GHEA Grapalat" w:hAnsi="GHEA Grapalat"/>
          <w:sz w:val="22"/>
          <w:szCs w:val="22"/>
          <w:lang w:val="hy-AM"/>
        </w:rPr>
      </w:pPr>
      <w:r w:rsidRPr="00B95E7A">
        <w:rPr>
          <w:rFonts w:ascii="GHEA Grapalat" w:hAnsi="GHEA Grapalat"/>
          <w:sz w:val="22"/>
          <w:szCs w:val="22"/>
          <w:lang w:val="hy-AM"/>
        </w:rPr>
        <w:t>9.1 Նախարարության ենթակայությամբ 2021թ.-ի առաջին կիսամյակի տվյալներով առկա են թվով 6 պետական մասնակցությամբ առևտրային կազմակերպություններ։ Հաշվետու ժամանակահատվածում «Բերդի բժշկական կենտրոն» ՓԲԸ-ի բաժնետոմսերի կառավարման լիազորությունները ՀՀ կառավարության թիվ 991-Ն որոշմամբ վերապահվել են ՀՀ առողջապահության նախարարությանը։</w:t>
      </w:r>
    </w:p>
    <w:p w:rsidR="0021332F" w:rsidRPr="00B95E7A" w:rsidRDefault="0021332F" w:rsidP="0021332F">
      <w:pPr>
        <w:pStyle w:val="BodyTextIndent"/>
        <w:tabs>
          <w:tab w:val="clear" w:pos="540"/>
          <w:tab w:val="left" w:pos="720"/>
        </w:tabs>
        <w:ind w:firstLine="709"/>
        <w:rPr>
          <w:rFonts w:ascii="GHEA Grapalat" w:hAnsi="GHEA Grapalat"/>
          <w:sz w:val="22"/>
          <w:szCs w:val="22"/>
          <w:lang w:val="hy-AM"/>
        </w:rPr>
      </w:pPr>
      <w:r w:rsidRPr="00B95E7A">
        <w:rPr>
          <w:rFonts w:ascii="GHEA Grapalat" w:hAnsi="GHEA Grapalat"/>
          <w:sz w:val="22"/>
          <w:szCs w:val="22"/>
          <w:lang w:val="hy-AM"/>
        </w:rPr>
        <w:t xml:space="preserve">9.2 Ընկերություններում աշխատողների ընդհանուր թվաքանակը հաշվետու ժամանակաշրջանում կազմում է՝  71 աշխատող: </w:t>
      </w:r>
    </w:p>
    <w:p w:rsidR="0021332F" w:rsidRPr="00B95E7A" w:rsidRDefault="0021332F" w:rsidP="0021332F">
      <w:pPr>
        <w:pStyle w:val="BodyTextIndent"/>
        <w:tabs>
          <w:tab w:val="num" w:pos="-5220"/>
        </w:tabs>
        <w:ind w:firstLine="709"/>
        <w:rPr>
          <w:rFonts w:ascii="GHEA Grapalat" w:hAnsi="GHEA Grapalat" w:cs="Sylfaen"/>
          <w:sz w:val="22"/>
          <w:szCs w:val="22"/>
          <w:lang w:val="hy-AM"/>
        </w:rPr>
      </w:pPr>
      <w:r w:rsidRPr="00B95E7A">
        <w:rPr>
          <w:rFonts w:ascii="GHEA Grapalat" w:hAnsi="GHEA Grapalat"/>
          <w:sz w:val="22"/>
          <w:szCs w:val="22"/>
          <w:lang w:val="hy-AM"/>
        </w:rPr>
        <w:t xml:space="preserve">9.3 </w:t>
      </w:r>
      <w:r w:rsidRPr="00B95E7A">
        <w:rPr>
          <w:rFonts w:ascii="GHEA Grapalat" w:hAnsi="GHEA Grapalat" w:cs="Sylfaen"/>
          <w:sz w:val="22"/>
          <w:szCs w:val="22"/>
          <w:lang w:val="hy-AM"/>
        </w:rPr>
        <w:t>Առևտրային կազմակերպությունների ֆինանսատնտեսական գործունեության ամփոփ</w:t>
      </w:r>
      <w:r w:rsidRPr="00B95E7A">
        <w:rPr>
          <w:rFonts w:ascii="GHEA Grapalat" w:hAnsi="GHEA Grapalat"/>
          <w:sz w:val="22"/>
          <w:szCs w:val="22"/>
          <w:lang w:val="hy-AM"/>
        </w:rPr>
        <w:t xml:space="preserve"> </w:t>
      </w:r>
      <w:r w:rsidRPr="00B95E7A">
        <w:rPr>
          <w:rFonts w:ascii="GHEA Grapalat" w:hAnsi="GHEA Grapalat" w:cs="Sylfaen"/>
          <w:sz w:val="22"/>
          <w:szCs w:val="22"/>
          <w:lang w:val="hy-AM"/>
        </w:rPr>
        <w:t>արդյունքներն այսպիսին են.</w:t>
      </w:r>
    </w:p>
    <w:p w:rsidR="0021332F" w:rsidRPr="00B95E7A" w:rsidRDefault="0021332F" w:rsidP="0021332F">
      <w:pPr>
        <w:pStyle w:val="BodyTextIndent"/>
        <w:tabs>
          <w:tab w:val="num" w:pos="-5220"/>
        </w:tabs>
        <w:ind w:firstLine="709"/>
        <w:rPr>
          <w:rFonts w:ascii="GHEA Grapalat" w:hAnsi="GHEA Grapalat"/>
          <w:sz w:val="22"/>
          <w:szCs w:val="22"/>
          <w:lang w:val="hy-AM"/>
        </w:rPr>
      </w:pPr>
    </w:p>
    <w:p w:rsidR="0021332F" w:rsidRPr="00B95E7A" w:rsidRDefault="0021332F" w:rsidP="0021332F">
      <w:pPr>
        <w:pStyle w:val="BodyTextIndent"/>
        <w:tabs>
          <w:tab w:val="num" w:pos="-5220"/>
        </w:tabs>
        <w:jc w:val="right"/>
        <w:rPr>
          <w:rFonts w:ascii="GHEA Grapalat" w:hAnsi="GHEA Grapalat"/>
          <w:sz w:val="22"/>
          <w:szCs w:val="22"/>
        </w:rPr>
      </w:pPr>
      <w:r w:rsidRPr="00B95E7A">
        <w:rPr>
          <w:rFonts w:ascii="GHEA Grapalat" w:hAnsi="GHEA Grapalat"/>
          <w:i/>
          <w:iCs/>
          <w:sz w:val="22"/>
          <w:szCs w:val="22"/>
          <w:lang w:val="hy-AM"/>
        </w:rPr>
        <w:t xml:space="preserve">  </w:t>
      </w:r>
      <w:r w:rsidRPr="00B95E7A">
        <w:rPr>
          <w:rFonts w:ascii="GHEA Grapalat" w:hAnsi="GHEA Grapalat"/>
          <w:i/>
          <w:iCs/>
          <w:sz w:val="22"/>
          <w:szCs w:val="22"/>
        </w:rPr>
        <w:t>(</w:t>
      </w:r>
      <w:r w:rsidRPr="00B95E7A">
        <w:rPr>
          <w:rFonts w:ascii="GHEA Grapalat" w:hAnsi="GHEA Grapalat" w:cs="Sylfaen"/>
          <w:i/>
          <w:iCs/>
          <w:sz w:val="22"/>
          <w:szCs w:val="22"/>
        </w:rPr>
        <w:t>հազ. դրամ)</w:t>
      </w:r>
      <w:r w:rsidRPr="00B95E7A">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B95E7A"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95E7A" w:rsidRDefault="0021332F" w:rsidP="008F499B">
            <w:pPr>
              <w:pStyle w:val="BodyTextIndent"/>
              <w:tabs>
                <w:tab w:val="clear" w:pos="540"/>
                <w:tab w:val="left" w:pos="720"/>
              </w:tabs>
              <w:jc w:val="center"/>
              <w:rPr>
                <w:rFonts w:ascii="GHEA Grapalat" w:hAnsi="GHEA Grapalat"/>
                <w:b/>
                <w:sz w:val="22"/>
                <w:szCs w:val="22"/>
              </w:rPr>
            </w:pPr>
            <w:r w:rsidRPr="00B95E7A">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B95E7A" w:rsidRDefault="0021332F" w:rsidP="008F499B">
            <w:pPr>
              <w:pStyle w:val="BodyTextIndent"/>
              <w:tabs>
                <w:tab w:val="clear" w:pos="540"/>
                <w:tab w:val="left" w:pos="720"/>
              </w:tabs>
              <w:jc w:val="center"/>
              <w:rPr>
                <w:rFonts w:ascii="GHEA Grapalat" w:hAnsi="GHEA Grapalat"/>
                <w:bCs/>
                <w:sz w:val="22"/>
                <w:szCs w:val="22"/>
              </w:rPr>
            </w:pPr>
            <w:r w:rsidRPr="00B95E7A">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B95E7A" w:rsidRDefault="0021332F" w:rsidP="008F499B">
            <w:pPr>
              <w:pStyle w:val="BodyTextIndent"/>
              <w:tabs>
                <w:tab w:val="clear" w:pos="540"/>
                <w:tab w:val="left" w:pos="720"/>
              </w:tabs>
              <w:jc w:val="center"/>
              <w:rPr>
                <w:rFonts w:ascii="GHEA Grapalat" w:hAnsi="GHEA Grapalat" w:cs="Sylfaen"/>
                <w:bCs/>
                <w:sz w:val="22"/>
                <w:szCs w:val="22"/>
                <w:lang w:val="ru-RU"/>
              </w:rPr>
            </w:pPr>
            <w:r w:rsidRPr="00B95E7A">
              <w:rPr>
                <w:rFonts w:ascii="GHEA Grapalat" w:hAnsi="GHEA Grapalat"/>
                <w:bCs/>
                <w:sz w:val="22"/>
                <w:szCs w:val="22"/>
              </w:rPr>
              <w:t>2021</w:t>
            </w:r>
            <w:r w:rsidRPr="00B95E7A">
              <w:rPr>
                <w:rFonts w:ascii="GHEA Grapalat" w:hAnsi="GHEA Grapalat" w:cs="Sylfaen"/>
                <w:bCs/>
                <w:sz w:val="22"/>
                <w:szCs w:val="22"/>
              </w:rPr>
              <w:t>թ</w:t>
            </w:r>
            <w:r w:rsidRPr="00B95E7A">
              <w:rPr>
                <w:rFonts w:ascii="GHEA Grapalat" w:hAnsi="GHEA Grapalat" w:cs="Sylfaen"/>
                <w:bCs/>
                <w:sz w:val="22"/>
                <w:szCs w:val="22"/>
                <w:lang w:val="ru-RU"/>
              </w:rPr>
              <w:t>.</w:t>
            </w:r>
          </w:p>
          <w:p w:rsidR="0021332F" w:rsidRPr="00B95E7A" w:rsidRDefault="0021332F" w:rsidP="008F499B">
            <w:pPr>
              <w:pStyle w:val="BodyTextIndent"/>
              <w:tabs>
                <w:tab w:val="clear" w:pos="540"/>
                <w:tab w:val="left" w:pos="720"/>
              </w:tabs>
              <w:jc w:val="center"/>
              <w:rPr>
                <w:rFonts w:ascii="GHEA Grapalat" w:hAnsi="GHEA Grapalat" w:cs="Sylfaen"/>
                <w:b/>
                <w:sz w:val="22"/>
                <w:szCs w:val="22"/>
              </w:rPr>
            </w:pPr>
            <w:r w:rsidRPr="00B95E7A">
              <w:rPr>
                <w:rFonts w:ascii="GHEA Grapalat" w:hAnsi="GHEA Grapalat"/>
                <w:bCs/>
                <w:sz w:val="22"/>
                <w:szCs w:val="22"/>
              </w:rPr>
              <w:t>առաջին կիսամյակ</w:t>
            </w:r>
          </w:p>
        </w:tc>
      </w:tr>
      <w:tr w:rsidR="0021332F" w:rsidRPr="00B95E7A" w:rsidTr="008F499B">
        <w:trPr>
          <w:trHeight w:val="150"/>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1.</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Սեփական կապիտալ</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19,445,119․</w:t>
            </w:r>
            <w:r w:rsidR="0021332F" w:rsidRPr="00B95E7A">
              <w:rPr>
                <w:rFonts w:ascii="GHEA Grapalat" w:hAnsi="GHEA Grapalat"/>
                <w:bCs/>
                <w:sz w:val="22"/>
                <w:szCs w:val="22"/>
              </w:rPr>
              <w:t>9</w:t>
            </w:r>
          </w:p>
        </w:tc>
      </w:tr>
      <w:tr w:rsidR="0021332F" w:rsidRPr="00B95E7A" w:rsidTr="008F499B">
        <w:trPr>
          <w:trHeight w:val="150"/>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2.</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cs="Sylfaen"/>
                <w:sz w:val="22"/>
                <w:szCs w:val="22"/>
              </w:rPr>
            </w:pPr>
            <w:r w:rsidRPr="00B95E7A">
              <w:rPr>
                <w:rFonts w:ascii="GHEA Grapalat" w:hAnsi="GHEA Grapalat" w:cs="Sylfaen"/>
                <w:sz w:val="22"/>
                <w:szCs w:val="22"/>
              </w:rPr>
              <w:t>Աշխատել են շահույթով</w:t>
            </w:r>
            <w:r w:rsidRPr="00B95E7A">
              <w:rPr>
                <w:rFonts w:ascii="GHEA Grapalat" w:hAnsi="GHEA Grapalat" w:cs="Sylfaen"/>
                <w:sz w:val="22"/>
                <w:szCs w:val="22"/>
                <w:lang w:val="ru-RU"/>
              </w:rPr>
              <w:t xml:space="preserve"> </w:t>
            </w:r>
            <w:r w:rsidRPr="00B95E7A">
              <w:rPr>
                <w:rFonts w:ascii="GHEA Grapalat" w:hAnsi="GHEA Grapalat" w:cs="Sylfaen"/>
                <w:sz w:val="22"/>
                <w:szCs w:val="22"/>
              </w:rPr>
              <w:t>(</w:t>
            </w:r>
            <w:r w:rsidRPr="00B95E7A">
              <w:rPr>
                <w:rFonts w:ascii="GHEA Grapalat" w:hAnsi="GHEA Grapalat" w:cs="Sylfaen"/>
                <w:sz w:val="22"/>
                <w:szCs w:val="22"/>
                <w:lang w:val="ru-RU"/>
              </w:rPr>
              <w:t>հատ</w:t>
            </w:r>
            <w:r w:rsidRPr="00B95E7A">
              <w:rPr>
                <w:rFonts w:ascii="GHEA Grapalat" w:hAnsi="GHEA Grapalat" w:cs="Sylfaen"/>
                <w:sz w:val="22"/>
                <w:szCs w:val="22"/>
              </w:rPr>
              <w:t>)</w:t>
            </w:r>
          </w:p>
        </w:tc>
        <w:tc>
          <w:tcPr>
            <w:tcW w:w="2160" w:type="dxa"/>
            <w:tcBorders>
              <w:right w:val="single" w:sz="18" w:space="0" w:color="auto"/>
            </w:tcBorders>
          </w:tcPr>
          <w:p w:rsidR="0021332F" w:rsidRPr="00B95E7A"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B95E7A">
              <w:rPr>
                <w:rFonts w:ascii="GHEA Grapalat" w:hAnsi="GHEA Grapalat"/>
                <w:sz w:val="22"/>
                <w:szCs w:val="22"/>
                <w:lang w:val="hy-AM"/>
              </w:rPr>
              <w:t>4</w:t>
            </w:r>
          </w:p>
        </w:tc>
      </w:tr>
      <w:tr w:rsidR="0021332F" w:rsidRPr="00B95E7A" w:rsidTr="008F499B">
        <w:trPr>
          <w:trHeight w:val="150"/>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lastRenderedPageBreak/>
              <w:t>3.</w:t>
            </w:r>
          </w:p>
        </w:tc>
        <w:tc>
          <w:tcPr>
            <w:tcW w:w="6840" w:type="dxa"/>
            <w:tcBorders>
              <w:left w:val="nil"/>
            </w:tcBorders>
            <w:vAlign w:val="center"/>
          </w:tcPr>
          <w:p w:rsidR="0021332F" w:rsidRPr="00B95E7A"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B95E7A">
              <w:rPr>
                <w:rFonts w:ascii="GHEA Grapalat" w:hAnsi="GHEA Grapalat" w:cs="Sylfaen"/>
                <w:sz w:val="22"/>
                <w:szCs w:val="22"/>
              </w:rPr>
              <w:t>Աշ</w:t>
            </w:r>
            <w:r w:rsidRPr="00B95E7A">
              <w:rPr>
                <w:rFonts w:ascii="GHEA Grapalat" w:hAnsi="GHEA Grapalat" w:cs="Sylfaen"/>
                <w:sz w:val="22"/>
                <w:szCs w:val="22"/>
                <w:lang w:val="ru-RU"/>
              </w:rPr>
              <w:t>խ</w:t>
            </w:r>
            <w:r w:rsidRPr="00B95E7A">
              <w:rPr>
                <w:rFonts w:ascii="GHEA Grapalat" w:hAnsi="GHEA Grapalat" w:cs="Sylfaen"/>
                <w:sz w:val="22"/>
                <w:szCs w:val="22"/>
              </w:rPr>
              <w:t>ատել են վնասով</w:t>
            </w:r>
            <w:r w:rsidRPr="00B95E7A">
              <w:rPr>
                <w:rFonts w:ascii="GHEA Grapalat" w:hAnsi="GHEA Grapalat" w:cs="Sylfaen"/>
                <w:sz w:val="22"/>
                <w:szCs w:val="22"/>
                <w:lang w:val="ru-RU"/>
              </w:rPr>
              <w:t xml:space="preserve"> </w:t>
            </w:r>
            <w:r w:rsidRPr="00B95E7A">
              <w:rPr>
                <w:rFonts w:ascii="GHEA Grapalat" w:hAnsi="GHEA Grapalat" w:cs="Sylfaen"/>
                <w:sz w:val="22"/>
                <w:szCs w:val="22"/>
              </w:rPr>
              <w:t>(</w:t>
            </w:r>
            <w:r w:rsidRPr="00B95E7A">
              <w:rPr>
                <w:rFonts w:ascii="GHEA Grapalat" w:hAnsi="GHEA Grapalat" w:cs="Sylfaen"/>
                <w:sz w:val="22"/>
                <w:szCs w:val="22"/>
                <w:lang w:val="ru-RU"/>
              </w:rPr>
              <w:t>հատ</w:t>
            </w:r>
            <w:r w:rsidRPr="00B95E7A">
              <w:rPr>
                <w:rFonts w:ascii="GHEA Grapalat" w:hAnsi="GHEA Grapalat" w:cs="Sylfaen"/>
                <w:sz w:val="22"/>
                <w:szCs w:val="22"/>
              </w:rPr>
              <w:t>)</w:t>
            </w:r>
          </w:p>
        </w:tc>
        <w:tc>
          <w:tcPr>
            <w:tcW w:w="2160" w:type="dxa"/>
            <w:tcBorders>
              <w:right w:val="single" w:sz="18" w:space="0" w:color="auto"/>
            </w:tcBorders>
          </w:tcPr>
          <w:p w:rsidR="0021332F" w:rsidRPr="00B95E7A"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B95E7A">
              <w:rPr>
                <w:rFonts w:ascii="GHEA Grapalat" w:hAnsi="GHEA Grapalat"/>
                <w:sz w:val="22"/>
                <w:szCs w:val="22"/>
                <w:lang w:val="hy-AM"/>
              </w:rPr>
              <w:t>2</w:t>
            </w:r>
          </w:p>
        </w:tc>
      </w:tr>
      <w:tr w:rsidR="0021332F" w:rsidRPr="00B95E7A" w:rsidTr="008F499B">
        <w:trPr>
          <w:trHeight w:val="150"/>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4.</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cs="Sylfaen"/>
                <w:sz w:val="22"/>
                <w:szCs w:val="22"/>
              </w:rPr>
            </w:pPr>
            <w:r w:rsidRPr="00B95E7A">
              <w:rPr>
                <w:rFonts w:ascii="GHEA Grapalat" w:hAnsi="GHEA Grapalat" w:cs="Sylfaen"/>
                <w:sz w:val="22"/>
                <w:szCs w:val="22"/>
              </w:rPr>
              <w:t>Շահույթ (վնաս) չեն ձևավորել (</w:t>
            </w:r>
            <w:r w:rsidRPr="00B95E7A">
              <w:rPr>
                <w:rFonts w:ascii="GHEA Grapalat" w:hAnsi="GHEA Grapalat" w:cs="Sylfaen"/>
                <w:sz w:val="22"/>
                <w:szCs w:val="22"/>
                <w:lang w:val="ru-RU"/>
              </w:rPr>
              <w:t>հատ</w:t>
            </w:r>
            <w:r w:rsidRPr="00B95E7A">
              <w:rPr>
                <w:rFonts w:ascii="GHEA Grapalat" w:hAnsi="GHEA Grapalat" w:cs="Sylfaen"/>
                <w:sz w:val="22"/>
                <w:szCs w:val="22"/>
              </w:rPr>
              <w:t>)</w:t>
            </w:r>
          </w:p>
        </w:tc>
        <w:tc>
          <w:tcPr>
            <w:tcW w:w="2160" w:type="dxa"/>
            <w:tcBorders>
              <w:right w:val="single" w:sz="18" w:space="0" w:color="auto"/>
            </w:tcBorders>
          </w:tcPr>
          <w:p w:rsidR="0021332F" w:rsidRPr="00B95E7A" w:rsidRDefault="0021332F" w:rsidP="008F499B">
            <w:pPr>
              <w:pStyle w:val="BodyTextIndent"/>
              <w:tabs>
                <w:tab w:val="clear" w:pos="540"/>
                <w:tab w:val="left" w:pos="720"/>
              </w:tabs>
              <w:spacing w:line="276" w:lineRule="auto"/>
              <w:jc w:val="center"/>
              <w:rPr>
                <w:rFonts w:ascii="GHEA Grapalat" w:hAnsi="GHEA Grapalat"/>
                <w:sz w:val="22"/>
                <w:szCs w:val="22"/>
                <w:lang w:val="en-GB"/>
              </w:rPr>
            </w:pPr>
            <w:r w:rsidRPr="00B95E7A">
              <w:rPr>
                <w:rFonts w:ascii="GHEA Grapalat" w:hAnsi="GHEA Grapalat"/>
                <w:sz w:val="22"/>
                <w:szCs w:val="22"/>
                <w:lang w:val="en-GB"/>
              </w:rPr>
              <w:t>0</w:t>
            </w:r>
          </w:p>
        </w:tc>
      </w:tr>
      <w:tr w:rsidR="00B95E7A" w:rsidRPr="00B95E7A" w:rsidTr="008F499B">
        <w:trPr>
          <w:trHeight w:val="150"/>
        </w:trPr>
        <w:tc>
          <w:tcPr>
            <w:tcW w:w="720" w:type="dxa"/>
            <w:tcBorders>
              <w:left w:val="single" w:sz="18" w:space="0" w:color="auto"/>
              <w:right w:val="single" w:sz="18" w:space="0" w:color="auto"/>
            </w:tcBorders>
          </w:tcPr>
          <w:p w:rsidR="0021332F" w:rsidRPr="00B95E7A" w:rsidRDefault="0021332F" w:rsidP="008F499B">
            <w:pPr>
              <w:pStyle w:val="BodyText"/>
              <w:rPr>
                <w:rFonts w:ascii="GHEA Grapalat" w:hAnsi="GHEA Grapalat"/>
                <w:sz w:val="22"/>
                <w:szCs w:val="22"/>
              </w:rPr>
            </w:pPr>
            <w:r w:rsidRPr="00B95E7A">
              <w:rPr>
                <w:rFonts w:ascii="GHEA Grapalat" w:hAnsi="GHEA Grapalat"/>
                <w:sz w:val="22"/>
                <w:szCs w:val="22"/>
              </w:rPr>
              <w:t>5.</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B95E7A" w:rsidRDefault="0021332F" w:rsidP="00B95E7A">
            <w:pPr>
              <w:pStyle w:val="BodyTextIndent"/>
              <w:tabs>
                <w:tab w:val="clear" w:pos="540"/>
                <w:tab w:val="left" w:pos="720"/>
              </w:tabs>
              <w:spacing w:line="276" w:lineRule="auto"/>
              <w:jc w:val="center"/>
              <w:rPr>
                <w:rFonts w:ascii="GHEA Grapalat" w:hAnsi="GHEA Grapalat"/>
                <w:sz w:val="22"/>
                <w:szCs w:val="22"/>
                <w:lang w:val="hy-AM"/>
              </w:rPr>
            </w:pPr>
            <w:r w:rsidRPr="00B95E7A">
              <w:rPr>
                <w:rFonts w:ascii="GHEA Grapalat" w:hAnsi="GHEA Grapalat"/>
                <w:sz w:val="22"/>
                <w:szCs w:val="22"/>
                <w:lang w:val="hy-AM"/>
              </w:rPr>
              <w:t>21</w:t>
            </w:r>
            <w:r w:rsidR="00B95E7A">
              <w:rPr>
                <w:rFonts w:ascii="GHEA Grapalat" w:hAnsi="GHEA Grapalat"/>
                <w:sz w:val="22"/>
                <w:szCs w:val="22"/>
                <w:lang w:val="hy-AM"/>
              </w:rPr>
              <w:t>,</w:t>
            </w:r>
            <w:r w:rsidRPr="00B95E7A">
              <w:rPr>
                <w:rFonts w:ascii="GHEA Grapalat" w:hAnsi="GHEA Grapalat"/>
                <w:sz w:val="22"/>
                <w:szCs w:val="22"/>
                <w:lang w:val="hy-AM"/>
              </w:rPr>
              <w:t>149</w:t>
            </w:r>
            <w:r w:rsidR="00B95E7A">
              <w:rPr>
                <w:rFonts w:ascii="MS Mincho" w:eastAsia="MS Mincho" w:hAnsi="MS Mincho" w:cs="MS Mincho"/>
                <w:sz w:val="22"/>
                <w:szCs w:val="22"/>
                <w:lang w:val="hy-AM"/>
              </w:rPr>
              <w:t>․</w:t>
            </w:r>
            <w:r w:rsidRPr="00B95E7A">
              <w:rPr>
                <w:rFonts w:ascii="GHEA Grapalat" w:hAnsi="GHEA Grapalat"/>
                <w:sz w:val="22"/>
                <w:szCs w:val="22"/>
                <w:lang w:val="hy-AM"/>
              </w:rPr>
              <w:t>4</w:t>
            </w:r>
          </w:p>
        </w:tc>
      </w:tr>
      <w:tr w:rsidR="0021332F" w:rsidRPr="00B95E7A" w:rsidTr="008F499B">
        <w:trPr>
          <w:trHeight w:val="150"/>
        </w:trPr>
        <w:tc>
          <w:tcPr>
            <w:tcW w:w="720" w:type="dxa"/>
            <w:tcBorders>
              <w:left w:val="single" w:sz="18" w:space="0" w:color="auto"/>
              <w:right w:val="single" w:sz="18" w:space="0" w:color="auto"/>
            </w:tcBorders>
          </w:tcPr>
          <w:p w:rsidR="0021332F" w:rsidRPr="00B95E7A" w:rsidRDefault="0021332F" w:rsidP="008F499B">
            <w:pPr>
              <w:pStyle w:val="BodyText"/>
              <w:rPr>
                <w:rFonts w:ascii="GHEA Grapalat" w:hAnsi="GHEA Grapalat"/>
                <w:sz w:val="22"/>
                <w:szCs w:val="22"/>
              </w:rPr>
            </w:pPr>
            <w:r w:rsidRPr="00B95E7A">
              <w:rPr>
                <w:rFonts w:ascii="GHEA Grapalat" w:hAnsi="GHEA Grapalat"/>
                <w:sz w:val="22"/>
                <w:szCs w:val="22"/>
              </w:rPr>
              <w:t>6.</w:t>
            </w:r>
          </w:p>
        </w:tc>
        <w:tc>
          <w:tcPr>
            <w:tcW w:w="6840" w:type="dxa"/>
            <w:tcBorders>
              <w:left w:val="nil"/>
            </w:tcBorders>
            <w:vAlign w:val="center"/>
          </w:tcPr>
          <w:p w:rsidR="0021332F" w:rsidRPr="00B95E7A" w:rsidRDefault="0021332F" w:rsidP="008F499B">
            <w:pPr>
              <w:pStyle w:val="BodyText"/>
              <w:jc w:val="left"/>
              <w:rPr>
                <w:rFonts w:ascii="GHEA Grapalat" w:hAnsi="GHEA Grapalat"/>
                <w:sz w:val="22"/>
                <w:szCs w:val="22"/>
              </w:rPr>
            </w:pPr>
            <w:r w:rsidRPr="00B95E7A">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B95E7A" w:rsidRDefault="00B95E7A" w:rsidP="008F499B">
            <w:pPr>
              <w:pStyle w:val="BodyText"/>
              <w:spacing w:line="276" w:lineRule="auto"/>
              <w:rPr>
                <w:rFonts w:ascii="GHEA Grapalat" w:hAnsi="GHEA Grapalat"/>
                <w:sz w:val="22"/>
                <w:szCs w:val="22"/>
                <w:lang w:val="hy-AM"/>
              </w:rPr>
            </w:pPr>
            <w:r>
              <w:rPr>
                <w:rFonts w:ascii="GHEA Grapalat" w:hAnsi="GHEA Grapalat"/>
                <w:sz w:val="22"/>
                <w:szCs w:val="22"/>
                <w:lang w:val="hy-AM"/>
              </w:rPr>
              <w:t>154,962․</w:t>
            </w:r>
            <w:r w:rsidR="0021332F" w:rsidRPr="00B95E7A">
              <w:rPr>
                <w:rFonts w:ascii="GHEA Grapalat" w:hAnsi="GHEA Grapalat"/>
                <w:sz w:val="22"/>
                <w:szCs w:val="22"/>
                <w:lang w:val="hy-AM"/>
              </w:rPr>
              <w:t>7</w:t>
            </w:r>
          </w:p>
        </w:tc>
      </w:tr>
      <w:tr w:rsidR="0021332F" w:rsidRPr="00B95E7A" w:rsidTr="008F499B">
        <w:trPr>
          <w:trHeight w:val="1026"/>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7.</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7.1</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Եկամուտների ընդամենը ծավալը` այդ թվում՝</w:t>
            </w:r>
          </w:p>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165,999․</w:t>
            </w:r>
            <w:r w:rsidR="0021332F" w:rsidRPr="00B95E7A">
              <w:rPr>
                <w:rFonts w:ascii="GHEA Grapalat" w:hAnsi="GHEA Grapalat"/>
                <w:bCs/>
                <w:sz w:val="22"/>
                <w:szCs w:val="22"/>
              </w:rPr>
              <w:t>6</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137,686․</w:t>
            </w:r>
            <w:r w:rsidR="0021332F" w:rsidRPr="00B95E7A">
              <w:rPr>
                <w:rFonts w:ascii="GHEA Grapalat" w:hAnsi="GHEA Grapalat"/>
                <w:bCs/>
                <w:sz w:val="22"/>
                <w:szCs w:val="22"/>
              </w:rPr>
              <w:t>3</w:t>
            </w:r>
          </w:p>
          <w:p w:rsidR="0021332F" w:rsidRPr="00B95E7A" w:rsidRDefault="0021332F" w:rsidP="008F499B">
            <w:pPr>
              <w:spacing w:line="276" w:lineRule="auto"/>
              <w:jc w:val="center"/>
              <w:rPr>
                <w:rFonts w:ascii="GHEA Grapalat" w:hAnsi="GHEA Grapalat"/>
                <w:bCs/>
                <w:sz w:val="22"/>
                <w:szCs w:val="22"/>
                <w:lang w:val="en-US" w:eastAsia="en-US"/>
              </w:rPr>
            </w:pPr>
          </w:p>
        </w:tc>
      </w:tr>
      <w:tr w:rsidR="0021332F" w:rsidRPr="00B95E7A" w:rsidTr="008F499B">
        <w:trPr>
          <w:trHeight w:val="882"/>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8.</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8.1</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Ծախսերի ընդհանուր ծավալը, այդ թվում`</w:t>
            </w:r>
          </w:p>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296,</w:t>
            </w:r>
            <w:r w:rsidR="0021332F" w:rsidRPr="00B95E7A">
              <w:rPr>
                <w:rFonts w:ascii="GHEA Grapalat" w:hAnsi="GHEA Grapalat"/>
                <w:bCs/>
                <w:sz w:val="22"/>
                <w:szCs w:val="22"/>
              </w:rPr>
              <w:t>974</w:t>
            </w:r>
            <w:r>
              <w:rPr>
                <w:rFonts w:ascii="MS Mincho" w:eastAsia="MS Mincho" w:hAnsi="MS Mincho" w:cs="MS Mincho"/>
                <w:bCs/>
                <w:sz w:val="22"/>
                <w:szCs w:val="22"/>
                <w:lang w:val="hy-AM"/>
              </w:rPr>
              <w:t>․</w:t>
            </w:r>
            <w:r w:rsidR="0021332F" w:rsidRPr="00B95E7A">
              <w:rPr>
                <w:rFonts w:ascii="GHEA Grapalat" w:hAnsi="GHEA Grapalat"/>
                <w:bCs/>
                <w:sz w:val="22"/>
                <w:szCs w:val="22"/>
              </w:rPr>
              <w:t>5</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142,</w:t>
            </w:r>
            <w:r w:rsidR="0021332F" w:rsidRPr="00B95E7A">
              <w:rPr>
                <w:rFonts w:ascii="GHEA Grapalat" w:hAnsi="GHEA Grapalat"/>
                <w:bCs/>
                <w:sz w:val="22"/>
                <w:szCs w:val="22"/>
              </w:rPr>
              <w:t>256</w:t>
            </w:r>
            <w:r>
              <w:rPr>
                <w:rFonts w:ascii="MS Mincho" w:eastAsia="MS Mincho" w:hAnsi="MS Mincho" w:cs="MS Mincho"/>
                <w:bCs/>
                <w:sz w:val="22"/>
                <w:szCs w:val="22"/>
                <w:lang w:val="hy-AM"/>
              </w:rPr>
              <w:t>․</w:t>
            </w:r>
            <w:r w:rsidR="0021332F" w:rsidRPr="00B95E7A">
              <w:rPr>
                <w:rFonts w:ascii="GHEA Grapalat" w:hAnsi="GHEA Grapalat"/>
                <w:bCs/>
                <w:sz w:val="22"/>
                <w:szCs w:val="22"/>
              </w:rPr>
              <w:t>0</w:t>
            </w:r>
          </w:p>
          <w:p w:rsidR="0021332F" w:rsidRPr="00B95E7A" w:rsidRDefault="0021332F" w:rsidP="008F499B">
            <w:pPr>
              <w:spacing w:line="276" w:lineRule="auto"/>
              <w:jc w:val="center"/>
              <w:rPr>
                <w:rFonts w:ascii="GHEA Grapalat" w:hAnsi="GHEA Grapalat"/>
                <w:bCs/>
                <w:sz w:val="22"/>
                <w:szCs w:val="22"/>
              </w:rPr>
            </w:pPr>
          </w:p>
        </w:tc>
      </w:tr>
      <w:tr w:rsidR="0021332F" w:rsidRPr="00B95E7A" w:rsidTr="008F499B">
        <w:trPr>
          <w:trHeight w:val="557"/>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9.</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9.1</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9.2</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9.3</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Ընթացիկ պարտավորություններ ընդամենը, այդ թվում`</w:t>
            </w:r>
          </w:p>
          <w:p w:rsidR="0021332F" w:rsidRPr="00B95E7A" w:rsidRDefault="0021332F" w:rsidP="008F499B">
            <w:pPr>
              <w:pStyle w:val="BodyTextIndent"/>
              <w:tabs>
                <w:tab w:val="clear" w:pos="540"/>
                <w:tab w:val="left" w:pos="720"/>
              </w:tabs>
              <w:jc w:val="left"/>
              <w:rPr>
                <w:rFonts w:ascii="GHEA Grapalat" w:hAnsi="GHEA Grapalat"/>
                <w:sz w:val="22"/>
                <w:szCs w:val="22"/>
              </w:rPr>
            </w:pPr>
            <w:r w:rsidRPr="00B95E7A">
              <w:rPr>
                <w:rFonts w:ascii="GHEA Grapalat" w:hAnsi="GHEA Grapalat" w:cs="Sylfaen"/>
                <w:sz w:val="22"/>
                <w:szCs w:val="22"/>
              </w:rPr>
              <w:t>կրեդիտորական պարտքեր գնումների գծով</w:t>
            </w:r>
          </w:p>
          <w:p w:rsidR="0021332F" w:rsidRPr="00B95E7A" w:rsidRDefault="0021332F" w:rsidP="008F499B">
            <w:pPr>
              <w:pStyle w:val="BodyTextIndent"/>
              <w:tabs>
                <w:tab w:val="clear" w:pos="540"/>
                <w:tab w:val="left" w:pos="720"/>
              </w:tabs>
              <w:jc w:val="left"/>
              <w:rPr>
                <w:rFonts w:ascii="GHEA Grapalat" w:hAnsi="GHEA Grapalat" w:cs="Sylfaen"/>
                <w:sz w:val="22"/>
                <w:szCs w:val="22"/>
              </w:rPr>
            </w:pPr>
            <w:r w:rsidRPr="00B95E7A">
              <w:rPr>
                <w:rFonts w:ascii="GHEA Grapalat" w:hAnsi="GHEA Grapalat" w:cs="Sylfaen"/>
                <w:sz w:val="22"/>
                <w:szCs w:val="22"/>
                <w:lang w:val="ru-RU"/>
              </w:rPr>
              <w:t>կարճաժամկետ</w:t>
            </w:r>
            <w:r w:rsidRPr="00B95E7A">
              <w:rPr>
                <w:rFonts w:ascii="GHEA Grapalat" w:hAnsi="GHEA Grapalat" w:cs="Sylfaen"/>
                <w:sz w:val="22"/>
                <w:szCs w:val="22"/>
              </w:rPr>
              <w:t xml:space="preserve"> </w:t>
            </w:r>
            <w:r w:rsidRPr="00B95E7A">
              <w:rPr>
                <w:rFonts w:ascii="GHEA Grapalat" w:hAnsi="GHEA Grapalat" w:cs="Sylfaen"/>
                <w:sz w:val="22"/>
                <w:szCs w:val="22"/>
                <w:lang w:val="ru-RU"/>
              </w:rPr>
              <w:t>կրեդիտորական</w:t>
            </w:r>
            <w:r w:rsidRPr="00B95E7A">
              <w:rPr>
                <w:rFonts w:ascii="GHEA Grapalat" w:hAnsi="GHEA Grapalat" w:cs="Sylfaen"/>
                <w:sz w:val="22"/>
                <w:szCs w:val="22"/>
              </w:rPr>
              <w:t xml:space="preserve"> </w:t>
            </w:r>
            <w:r w:rsidRPr="00B95E7A">
              <w:rPr>
                <w:rFonts w:ascii="GHEA Grapalat" w:hAnsi="GHEA Grapalat" w:cs="Sylfaen"/>
                <w:sz w:val="22"/>
                <w:szCs w:val="22"/>
                <w:lang w:val="ru-RU"/>
              </w:rPr>
              <w:t>պարտքեր</w:t>
            </w:r>
            <w:r w:rsidRPr="00B95E7A">
              <w:rPr>
                <w:rFonts w:ascii="GHEA Grapalat" w:hAnsi="GHEA Grapalat" w:cs="Sylfaen"/>
                <w:sz w:val="22"/>
                <w:szCs w:val="22"/>
              </w:rPr>
              <w:t xml:space="preserve"> </w:t>
            </w:r>
            <w:r w:rsidRPr="00B95E7A">
              <w:rPr>
                <w:rFonts w:ascii="GHEA Grapalat" w:hAnsi="GHEA Grapalat" w:cs="Sylfaen"/>
                <w:sz w:val="22"/>
                <w:szCs w:val="22"/>
                <w:lang w:val="ru-RU"/>
              </w:rPr>
              <w:t>բյուջեին</w:t>
            </w:r>
          </w:p>
          <w:p w:rsidR="0021332F" w:rsidRPr="00B95E7A" w:rsidRDefault="0021332F" w:rsidP="008F499B">
            <w:pPr>
              <w:pStyle w:val="BodyTextIndent"/>
              <w:tabs>
                <w:tab w:val="clear" w:pos="540"/>
                <w:tab w:val="left" w:pos="720"/>
              </w:tabs>
              <w:jc w:val="left"/>
              <w:rPr>
                <w:rFonts w:ascii="GHEA Grapalat" w:hAnsi="GHEA Grapalat" w:cs="Sylfaen"/>
                <w:sz w:val="22"/>
                <w:szCs w:val="22"/>
              </w:rPr>
            </w:pPr>
            <w:r w:rsidRPr="00B95E7A">
              <w:rPr>
                <w:rFonts w:ascii="GHEA Grapalat" w:hAnsi="GHEA Grapalat" w:cs="Sylfaen"/>
                <w:sz w:val="22"/>
                <w:szCs w:val="22"/>
                <w:lang w:val="ru-RU"/>
              </w:rPr>
              <w:t>աշխատավարձի</w:t>
            </w:r>
            <w:r w:rsidRPr="00B95E7A">
              <w:rPr>
                <w:rFonts w:ascii="GHEA Grapalat" w:hAnsi="GHEA Grapalat" w:cs="Sylfaen"/>
                <w:sz w:val="22"/>
                <w:szCs w:val="22"/>
              </w:rPr>
              <w:t xml:space="preserve"> </w:t>
            </w:r>
            <w:r w:rsidRPr="00B95E7A">
              <w:rPr>
                <w:rFonts w:ascii="GHEA Grapalat" w:hAnsi="GHEA Grapalat" w:cs="Sylfaen"/>
                <w:sz w:val="22"/>
                <w:szCs w:val="22"/>
                <w:lang w:val="ru-RU"/>
              </w:rPr>
              <w:t>և</w:t>
            </w:r>
            <w:r w:rsidRPr="00B95E7A">
              <w:rPr>
                <w:rFonts w:ascii="GHEA Grapalat" w:hAnsi="GHEA Grapalat" w:cs="Sylfaen"/>
                <w:sz w:val="22"/>
                <w:szCs w:val="22"/>
              </w:rPr>
              <w:t xml:space="preserve"> </w:t>
            </w:r>
            <w:r w:rsidRPr="00B95E7A">
              <w:rPr>
                <w:rFonts w:ascii="GHEA Grapalat" w:hAnsi="GHEA Grapalat" w:cs="Sylfaen"/>
                <w:sz w:val="22"/>
                <w:szCs w:val="22"/>
                <w:lang w:val="ru-RU"/>
              </w:rPr>
              <w:t>աշխատողների</w:t>
            </w:r>
            <w:r w:rsidRPr="00B95E7A">
              <w:rPr>
                <w:rFonts w:ascii="GHEA Grapalat" w:hAnsi="GHEA Grapalat" w:cs="Sylfaen"/>
                <w:sz w:val="22"/>
                <w:szCs w:val="22"/>
              </w:rPr>
              <w:t xml:space="preserve"> </w:t>
            </w:r>
            <w:r w:rsidRPr="00B95E7A">
              <w:rPr>
                <w:rFonts w:ascii="GHEA Grapalat" w:hAnsi="GHEA Grapalat" w:cs="Sylfaen"/>
                <w:sz w:val="22"/>
                <w:szCs w:val="22"/>
                <w:lang w:val="ru-RU"/>
              </w:rPr>
              <w:t>այլ</w:t>
            </w:r>
            <w:r w:rsidRPr="00B95E7A">
              <w:rPr>
                <w:rFonts w:ascii="GHEA Grapalat" w:hAnsi="GHEA Grapalat" w:cs="Sylfaen"/>
                <w:sz w:val="22"/>
                <w:szCs w:val="22"/>
              </w:rPr>
              <w:t xml:space="preserve"> </w:t>
            </w:r>
            <w:r w:rsidRPr="00B95E7A">
              <w:rPr>
                <w:rFonts w:ascii="GHEA Grapalat" w:hAnsi="GHEA Grapalat" w:cs="Sylfaen"/>
                <w:sz w:val="22"/>
                <w:szCs w:val="22"/>
                <w:lang w:val="ru-RU"/>
              </w:rPr>
              <w:t>կարճ</w:t>
            </w:r>
            <w:r w:rsidRPr="00B95E7A">
              <w:rPr>
                <w:rFonts w:ascii="GHEA Grapalat" w:hAnsi="GHEA Grapalat" w:cs="Sylfaen"/>
                <w:sz w:val="22"/>
                <w:szCs w:val="22"/>
              </w:rPr>
              <w:t>.</w:t>
            </w:r>
            <w:r w:rsidRPr="00B95E7A">
              <w:rPr>
                <w:rFonts w:ascii="GHEA Grapalat" w:hAnsi="GHEA Grapalat" w:cs="Sylfaen"/>
                <w:sz w:val="22"/>
                <w:szCs w:val="22"/>
                <w:lang w:val="ru-RU"/>
              </w:rPr>
              <w:t>հատկացումների</w:t>
            </w:r>
            <w:r w:rsidRPr="00B95E7A">
              <w:rPr>
                <w:rFonts w:ascii="GHEA Grapalat" w:hAnsi="GHEA Grapalat" w:cs="Sylfaen"/>
                <w:sz w:val="22"/>
                <w:szCs w:val="22"/>
              </w:rPr>
              <w:t xml:space="preserve"> </w:t>
            </w:r>
            <w:r w:rsidRPr="00B95E7A">
              <w:rPr>
                <w:rFonts w:ascii="GHEA Grapalat" w:hAnsi="GHEA Grapalat" w:cs="Sylfaen"/>
                <w:sz w:val="22"/>
                <w:szCs w:val="22"/>
                <w:lang w:val="ru-RU"/>
              </w:rPr>
              <w:t>գծով</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326,925․</w:t>
            </w:r>
            <w:r w:rsidR="0021332F" w:rsidRPr="00B95E7A">
              <w:rPr>
                <w:rFonts w:ascii="GHEA Grapalat" w:hAnsi="GHEA Grapalat"/>
                <w:bCs/>
                <w:sz w:val="22"/>
                <w:szCs w:val="22"/>
              </w:rPr>
              <w:t>3</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11,804․</w:t>
            </w:r>
            <w:r w:rsidR="0021332F" w:rsidRPr="00B95E7A">
              <w:rPr>
                <w:rFonts w:ascii="GHEA Grapalat" w:hAnsi="GHEA Grapalat"/>
                <w:bCs/>
                <w:sz w:val="22"/>
                <w:szCs w:val="22"/>
              </w:rPr>
              <w:t>0</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9,765․</w:t>
            </w:r>
            <w:r w:rsidR="0021332F" w:rsidRPr="00B95E7A">
              <w:rPr>
                <w:rFonts w:ascii="GHEA Grapalat" w:hAnsi="GHEA Grapalat"/>
                <w:bCs/>
                <w:sz w:val="22"/>
                <w:szCs w:val="22"/>
              </w:rPr>
              <w:t>8</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7,652․</w:t>
            </w:r>
            <w:r w:rsidR="0021332F" w:rsidRPr="00B95E7A">
              <w:rPr>
                <w:rFonts w:ascii="GHEA Grapalat" w:hAnsi="GHEA Grapalat"/>
                <w:bCs/>
                <w:sz w:val="22"/>
                <w:szCs w:val="22"/>
              </w:rPr>
              <w:t>0</w:t>
            </w:r>
          </w:p>
          <w:p w:rsidR="0021332F" w:rsidRPr="00B95E7A" w:rsidRDefault="0021332F" w:rsidP="008F499B">
            <w:pPr>
              <w:spacing w:line="276" w:lineRule="auto"/>
              <w:jc w:val="center"/>
              <w:rPr>
                <w:rFonts w:ascii="GHEA Grapalat" w:hAnsi="GHEA Grapalat"/>
                <w:bCs/>
                <w:sz w:val="22"/>
                <w:szCs w:val="22"/>
              </w:rPr>
            </w:pPr>
          </w:p>
        </w:tc>
      </w:tr>
      <w:tr w:rsidR="0021332F" w:rsidRPr="00B95E7A" w:rsidTr="008F499B">
        <w:trPr>
          <w:trHeight w:val="1289"/>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10</w:t>
            </w:r>
            <w:r w:rsidRPr="00B95E7A">
              <w:rPr>
                <w:rFonts w:ascii="GHEA Grapalat" w:hAnsi="GHEA Grapalat"/>
                <w:sz w:val="22"/>
                <w:szCs w:val="22"/>
                <w:lang w:val="ru-RU"/>
              </w:rPr>
              <w:t>.</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10.1</w:t>
            </w:r>
          </w:p>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10.2</w:t>
            </w:r>
          </w:p>
          <w:p w:rsidR="0021332F" w:rsidRPr="00B95E7A"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sz w:val="22"/>
                <w:szCs w:val="22"/>
                <w:lang w:val="ru-RU"/>
              </w:rPr>
            </w:pPr>
            <w:r w:rsidRPr="00B95E7A">
              <w:rPr>
                <w:rFonts w:ascii="GHEA Grapalat" w:hAnsi="GHEA Grapalat" w:cs="Sylfaen"/>
                <w:sz w:val="22"/>
                <w:szCs w:val="22"/>
              </w:rPr>
              <w:t>Ընթացիկ</w:t>
            </w:r>
            <w:r w:rsidRPr="00B95E7A">
              <w:rPr>
                <w:rFonts w:ascii="GHEA Grapalat" w:hAnsi="GHEA Grapalat" w:cs="Sylfaen"/>
                <w:sz w:val="22"/>
                <w:szCs w:val="22"/>
                <w:lang w:val="ru-RU"/>
              </w:rPr>
              <w:t xml:space="preserve"> </w:t>
            </w:r>
            <w:r w:rsidRPr="00B95E7A">
              <w:rPr>
                <w:rFonts w:ascii="GHEA Grapalat" w:hAnsi="GHEA Grapalat" w:cs="Sylfaen"/>
                <w:sz w:val="22"/>
                <w:szCs w:val="22"/>
              </w:rPr>
              <w:t>ակտիվներ</w:t>
            </w:r>
            <w:r w:rsidRPr="00B95E7A">
              <w:rPr>
                <w:rFonts w:ascii="GHEA Grapalat" w:hAnsi="GHEA Grapalat" w:cs="Sylfaen"/>
                <w:sz w:val="22"/>
                <w:szCs w:val="22"/>
                <w:lang w:val="ru-RU"/>
              </w:rPr>
              <w:t xml:space="preserve"> </w:t>
            </w:r>
            <w:r w:rsidRPr="00B95E7A">
              <w:rPr>
                <w:rFonts w:ascii="GHEA Grapalat" w:hAnsi="GHEA Grapalat" w:cs="Sylfaen"/>
                <w:sz w:val="22"/>
                <w:szCs w:val="22"/>
              </w:rPr>
              <w:t>ընդամենը</w:t>
            </w:r>
            <w:r w:rsidRPr="00B95E7A">
              <w:rPr>
                <w:rFonts w:ascii="GHEA Grapalat" w:hAnsi="GHEA Grapalat" w:cs="Sylfaen"/>
                <w:sz w:val="22"/>
                <w:szCs w:val="22"/>
                <w:lang w:val="ru-RU"/>
              </w:rPr>
              <w:t xml:space="preserve">,  </w:t>
            </w:r>
            <w:r w:rsidRPr="00B95E7A">
              <w:rPr>
                <w:rFonts w:ascii="GHEA Grapalat" w:hAnsi="GHEA Grapalat" w:cs="Sylfaen"/>
                <w:sz w:val="22"/>
                <w:szCs w:val="22"/>
              </w:rPr>
              <w:t>այդ</w:t>
            </w:r>
            <w:r w:rsidRPr="00B95E7A">
              <w:rPr>
                <w:rFonts w:ascii="GHEA Grapalat" w:hAnsi="GHEA Grapalat" w:cs="Sylfaen"/>
                <w:sz w:val="22"/>
                <w:szCs w:val="22"/>
                <w:lang w:val="ru-RU"/>
              </w:rPr>
              <w:t xml:space="preserve"> </w:t>
            </w:r>
            <w:r w:rsidRPr="00B95E7A">
              <w:rPr>
                <w:rFonts w:ascii="GHEA Grapalat" w:hAnsi="GHEA Grapalat" w:cs="Sylfaen"/>
                <w:sz w:val="22"/>
                <w:szCs w:val="22"/>
              </w:rPr>
              <w:t>թվում</w:t>
            </w:r>
            <w:r w:rsidRPr="00B95E7A">
              <w:rPr>
                <w:rFonts w:ascii="GHEA Grapalat" w:hAnsi="GHEA Grapalat" w:cs="Sylfaen"/>
                <w:sz w:val="22"/>
                <w:szCs w:val="22"/>
                <w:lang w:val="ru-RU"/>
              </w:rPr>
              <w:t>`</w:t>
            </w:r>
          </w:p>
          <w:p w:rsidR="0021332F" w:rsidRPr="00B95E7A" w:rsidRDefault="0021332F" w:rsidP="008F499B">
            <w:pPr>
              <w:pStyle w:val="BodyTextIndent"/>
              <w:tabs>
                <w:tab w:val="clear" w:pos="540"/>
                <w:tab w:val="left" w:pos="720"/>
              </w:tabs>
              <w:jc w:val="left"/>
              <w:rPr>
                <w:rFonts w:ascii="GHEA Grapalat" w:hAnsi="GHEA Grapalat"/>
                <w:sz w:val="22"/>
                <w:szCs w:val="22"/>
                <w:lang w:val="ru-RU"/>
              </w:rPr>
            </w:pPr>
            <w:r w:rsidRPr="00B95E7A">
              <w:rPr>
                <w:rFonts w:ascii="GHEA Grapalat" w:hAnsi="GHEA Grapalat" w:cs="Sylfaen"/>
                <w:sz w:val="22"/>
                <w:szCs w:val="22"/>
              </w:rPr>
              <w:t>դեբիտորակն</w:t>
            </w:r>
            <w:r w:rsidRPr="00B95E7A">
              <w:rPr>
                <w:rFonts w:ascii="GHEA Grapalat" w:hAnsi="GHEA Grapalat" w:cs="Sylfaen"/>
                <w:sz w:val="22"/>
                <w:szCs w:val="22"/>
                <w:lang w:val="ru-RU"/>
              </w:rPr>
              <w:t xml:space="preserve"> </w:t>
            </w:r>
            <w:r w:rsidRPr="00B95E7A">
              <w:rPr>
                <w:rFonts w:ascii="GHEA Grapalat" w:hAnsi="GHEA Grapalat" w:cs="Sylfaen"/>
                <w:sz w:val="22"/>
                <w:szCs w:val="22"/>
              </w:rPr>
              <w:t>պարտքեր</w:t>
            </w:r>
            <w:r w:rsidRPr="00B95E7A">
              <w:rPr>
                <w:rFonts w:ascii="GHEA Grapalat" w:hAnsi="GHEA Grapalat" w:cs="Sylfaen"/>
                <w:sz w:val="22"/>
                <w:szCs w:val="22"/>
                <w:lang w:val="ru-RU"/>
              </w:rPr>
              <w:t xml:space="preserve"> </w:t>
            </w:r>
            <w:r w:rsidRPr="00B95E7A">
              <w:rPr>
                <w:rFonts w:ascii="GHEA Grapalat" w:hAnsi="GHEA Grapalat" w:cs="Sylfaen"/>
                <w:sz w:val="22"/>
                <w:szCs w:val="22"/>
              </w:rPr>
              <w:t>վաճառքի</w:t>
            </w:r>
            <w:r w:rsidRPr="00B95E7A">
              <w:rPr>
                <w:rFonts w:ascii="GHEA Grapalat" w:hAnsi="GHEA Grapalat" w:cs="Sylfaen"/>
                <w:sz w:val="22"/>
                <w:szCs w:val="22"/>
                <w:lang w:val="ru-RU"/>
              </w:rPr>
              <w:t xml:space="preserve"> </w:t>
            </w:r>
            <w:r w:rsidRPr="00B95E7A">
              <w:rPr>
                <w:rFonts w:ascii="GHEA Grapalat" w:hAnsi="GHEA Grapalat" w:cs="Sylfaen"/>
                <w:sz w:val="22"/>
                <w:szCs w:val="22"/>
              </w:rPr>
              <w:t>գծով</w:t>
            </w:r>
          </w:p>
          <w:p w:rsidR="0021332F" w:rsidRPr="00B95E7A" w:rsidRDefault="0021332F" w:rsidP="008F499B">
            <w:pPr>
              <w:pStyle w:val="BodyTextIndent"/>
              <w:tabs>
                <w:tab w:val="clear" w:pos="540"/>
                <w:tab w:val="left" w:pos="720"/>
              </w:tabs>
              <w:jc w:val="left"/>
              <w:rPr>
                <w:rFonts w:ascii="GHEA Grapalat" w:hAnsi="GHEA Grapalat"/>
                <w:sz w:val="22"/>
                <w:szCs w:val="22"/>
                <w:lang w:val="ru-RU"/>
              </w:rPr>
            </w:pPr>
            <w:r w:rsidRPr="00B95E7A">
              <w:rPr>
                <w:rFonts w:ascii="GHEA Grapalat" w:hAnsi="GHEA Grapalat" w:cs="Sylfaen"/>
                <w:sz w:val="22"/>
                <w:szCs w:val="22"/>
              </w:rPr>
              <w:t>դրամական</w:t>
            </w:r>
            <w:r w:rsidRPr="00B95E7A">
              <w:rPr>
                <w:rFonts w:ascii="GHEA Grapalat" w:hAnsi="GHEA Grapalat" w:cs="Sylfaen"/>
                <w:sz w:val="22"/>
                <w:szCs w:val="22"/>
                <w:lang w:val="ru-RU"/>
              </w:rPr>
              <w:t xml:space="preserve"> </w:t>
            </w:r>
            <w:r w:rsidRPr="00B95E7A">
              <w:rPr>
                <w:rFonts w:ascii="GHEA Grapalat" w:hAnsi="GHEA Grapalat" w:cs="Sylfaen"/>
                <w:sz w:val="22"/>
                <w:szCs w:val="22"/>
              </w:rPr>
              <w:t>միջոցներ</w:t>
            </w:r>
            <w:r w:rsidRPr="00B95E7A">
              <w:rPr>
                <w:rFonts w:ascii="GHEA Grapalat" w:hAnsi="GHEA Grapalat" w:cs="Sylfaen"/>
                <w:sz w:val="22"/>
                <w:szCs w:val="22"/>
                <w:lang w:val="ru-RU"/>
              </w:rPr>
              <w:t xml:space="preserve"> </w:t>
            </w:r>
            <w:r w:rsidRPr="00B95E7A">
              <w:rPr>
                <w:rFonts w:ascii="GHEA Grapalat" w:hAnsi="GHEA Grapalat" w:cs="Sylfaen"/>
                <w:sz w:val="22"/>
                <w:szCs w:val="22"/>
              </w:rPr>
              <w:t>և</w:t>
            </w:r>
            <w:r w:rsidRPr="00B95E7A">
              <w:rPr>
                <w:rFonts w:ascii="GHEA Grapalat" w:hAnsi="GHEA Grapalat" w:cs="Sylfaen"/>
                <w:sz w:val="22"/>
                <w:szCs w:val="22"/>
                <w:lang w:val="ru-RU"/>
              </w:rPr>
              <w:t xml:space="preserve"> </w:t>
            </w:r>
            <w:r w:rsidRPr="00B95E7A">
              <w:rPr>
                <w:rFonts w:ascii="GHEA Grapalat" w:hAnsi="GHEA Grapalat" w:cs="Sylfaen"/>
                <w:sz w:val="22"/>
                <w:szCs w:val="22"/>
              </w:rPr>
              <w:t>դրանց</w:t>
            </w:r>
            <w:r w:rsidRPr="00B95E7A">
              <w:rPr>
                <w:rFonts w:ascii="GHEA Grapalat" w:hAnsi="GHEA Grapalat" w:cs="Sylfaen"/>
                <w:sz w:val="22"/>
                <w:szCs w:val="22"/>
                <w:lang w:val="ru-RU"/>
              </w:rPr>
              <w:t xml:space="preserve"> </w:t>
            </w:r>
            <w:r w:rsidRPr="00B95E7A">
              <w:rPr>
                <w:rFonts w:ascii="GHEA Grapalat" w:hAnsi="GHEA Grapalat" w:cs="Sylfaen"/>
                <w:sz w:val="22"/>
                <w:szCs w:val="22"/>
              </w:rPr>
              <w:t>համարծեքներ</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16,644,366․</w:t>
            </w:r>
            <w:r w:rsidR="0021332F" w:rsidRPr="00B95E7A">
              <w:rPr>
                <w:rFonts w:ascii="GHEA Grapalat" w:hAnsi="GHEA Grapalat"/>
                <w:bCs/>
                <w:sz w:val="22"/>
                <w:szCs w:val="22"/>
              </w:rPr>
              <w:t>1</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69,820․</w:t>
            </w:r>
            <w:r w:rsidR="0021332F" w:rsidRPr="00B95E7A">
              <w:rPr>
                <w:rFonts w:ascii="GHEA Grapalat" w:hAnsi="GHEA Grapalat"/>
                <w:bCs/>
                <w:sz w:val="22"/>
                <w:szCs w:val="22"/>
              </w:rPr>
              <w:t>0</w:t>
            </w:r>
          </w:p>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145,915․</w:t>
            </w:r>
            <w:r w:rsidR="0021332F" w:rsidRPr="00B95E7A">
              <w:rPr>
                <w:rFonts w:ascii="GHEA Grapalat" w:hAnsi="GHEA Grapalat"/>
                <w:bCs/>
                <w:sz w:val="22"/>
                <w:szCs w:val="22"/>
              </w:rPr>
              <w:t>9</w:t>
            </w:r>
          </w:p>
          <w:p w:rsidR="0021332F" w:rsidRPr="00B95E7A" w:rsidRDefault="0021332F" w:rsidP="008F499B">
            <w:pPr>
              <w:spacing w:line="276" w:lineRule="auto"/>
              <w:jc w:val="center"/>
              <w:rPr>
                <w:rFonts w:ascii="GHEA Grapalat" w:hAnsi="GHEA Grapalat"/>
                <w:bCs/>
                <w:sz w:val="22"/>
                <w:szCs w:val="22"/>
                <w:lang w:val="hy-AM"/>
              </w:rPr>
            </w:pPr>
          </w:p>
        </w:tc>
      </w:tr>
      <w:tr w:rsidR="0021332F" w:rsidRPr="00B95E7A" w:rsidTr="008F499B">
        <w:trPr>
          <w:trHeight w:val="1289"/>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lang w:val="ru-RU"/>
              </w:rPr>
            </w:pPr>
            <w:r w:rsidRPr="00B95E7A">
              <w:rPr>
                <w:rFonts w:ascii="GHEA Grapalat" w:hAnsi="GHEA Grapalat"/>
                <w:sz w:val="22"/>
                <w:szCs w:val="22"/>
                <w:lang w:val="ru-RU"/>
              </w:rPr>
              <w:t>11</w:t>
            </w:r>
          </w:p>
          <w:p w:rsidR="0021332F" w:rsidRPr="00B95E7A" w:rsidRDefault="0021332F" w:rsidP="008F499B">
            <w:pPr>
              <w:pStyle w:val="BodyTextIndent"/>
              <w:tabs>
                <w:tab w:val="clear" w:pos="540"/>
                <w:tab w:val="left" w:pos="720"/>
              </w:tabs>
              <w:jc w:val="center"/>
              <w:rPr>
                <w:rFonts w:ascii="GHEA Grapalat" w:hAnsi="GHEA Grapalat"/>
                <w:sz w:val="22"/>
                <w:szCs w:val="22"/>
                <w:lang w:val="ru-RU"/>
              </w:rPr>
            </w:pPr>
            <w:r w:rsidRPr="00B95E7A">
              <w:rPr>
                <w:rFonts w:ascii="GHEA Grapalat" w:hAnsi="GHEA Grapalat"/>
                <w:sz w:val="22"/>
                <w:szCs w:val="22"/>
                <w:lang w:val="ru-RU"/>
              </w:rPr>
              <w:t>11.1</w:t>
            </w:r>
          </w:p>
          <w:p w:rsidR="0021332F" w:rsidRPr="00B95E7A" w:rsidRDefault="0021332F" w:rsidP="008F499B">
            <w:pPr>
              <w:pStyle w:val="BodyTextIndent"/>
              <w:tabs>
                <w:tab w:val="clear" w:pos="540"/>
                <w:tab w:val="left" w:pos="720"/>
              </w:tabs>
              <w:jc w:val="center"/>
              <w:rPr>
                <w:rFonts w:ascii="GHEA Grapalat" w:hAnsi="GHEA Grapalat"/>
                <w:sz w:val="22"/>
                <w:szCs w:val="22"/>
                <w:lang w:val="ru-RU"/>
              </w:rPr>
            </w:pPr>
            <w:r w:rsidRPr="00B95E7A">
              <w:rPr>
                <w:rFonts w:ascii="GHEA Grapalat" w:hAnsi="GHEA Grapalat"/>
                <w:sz w:val="22"/>
                <w:szCs w:val="22"/>
                <w:lang w:val="ru-RU"/>
              </w:rPr>
              <w:t>11.2</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cs="Sylfaen"/>
                <w:sz w:val="22"/>
                <w:szCs w:val="22"/>
                <w:lang w:val="ru-RU"/>
              </w:rPr>
            </w:pPr>
            <w:r w:rsidRPr="00B95E7A">
              <w:rPr>
                <w:rFonts w:ascii="GHEA Grapalat" w:hAnsi="GHEA Grapalat" w:cs="Sylfaen"/>
                <w:sz w:val="22"/>
                <w:szCs w:val="22"/>
                <w:lang w:val="ru-RU"/>
              </w:rPr>
              <w:t>Ընդամենը ոչ ընթացիկ պարտավորություններ, այդ թվում՝</w:t>
            </w:r>
          </w:p>
          <w:p w:rsidR="0021332F" w:rsidRPr="00B95E7A" w:rsidRDefault="0021332F" w:rsidP="008F499B">
            <w:pPr>
              <w:pStyle w:val="BodyTextIndent"/>
              <w:tabs>
                <w:tab w:val="clear" w:pos="540"/>
                <w:tab w:val="left" w:pos="720"/>
              </w:tabs>
              <w:jc w:val="left"/>
              <w:rPr>
                <w:rFonts w:ascii="GHEA Grapalat" w:hAnsi="GHEA Grapalat" w:cs="Sylfaen"/>
                <w:sz w:val="22"/>
                <w:szCs w:val="22"/>
                <w:lang w:val="ru-RU"/>
              </w:rPr>
            </w:pPr>
            <w:r w:rsidRPr="00B95E7A">
              <w:rPr>
                <w:rFonts w:ascii="GHEA Grapalat" w:hAnsi="GHEA Grapalat" w:cs="Sylfaen"/>
                <w:sz w:val="22"/>
                <w:szCs w:val="22"/>
                <w:lang w:val="ru-RU"/>
              </w:rPr>
              <w:t>երկարաժմկետ բանկային վարկեր և փոխառություններ</w:t>
            </w:r>
          </w:p>
          <w:p w:rsidR="0021332F" w:rsidRPr="00B95E7A" w:rsidRDefault="0021332F" w:rsidP="008F499B">
            <w:pPr>
              <w:pStyle w:val="BodyTextIndent"/>
              <w:tabs>
                <w:tab w:val="clear" w:pos="540"/>
                <w:tab w:val="left" w:pos="720"/>
              </w:tabs>
              <w:jc w:val="left"/>
              <w:rPr>
                <w:rFonts w:ascii="GHEA Grapalat" w:hAnsi="GHEA Grapalat" w:cs="Sylfaen"/>
                <w:sz w:val="22"/>
                <w:szCs w:val="22"/>
                <w:lang w:val="hy-AM"/>
              </w:rPr>
            </w:pPr>
            <w:r w:rsidRPr="00B95E7A">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1,502,036․</w:t>
            </w:r>
            <w:r w:rsidR="0021332F" w:rsidRPr="00B95E7A">
              <w:rPr>
                <w:rFonts w:ascii="GHEA Grapalat" w:hAnsi="GHEA Grapalat"/>
                <w:bCs/>
                <w:sz w:val="22"/>
                <w:szCs w:val="22"/>
              </w:rPr>
              <w:t>0</w:t>
            </w:r>
          </w:p>
          <w:p w:rsidR="0021332F" w:rsidRPr="00B95E7A" w:rsidRDefault="0021332F" w:rsidP="008F499B">
            <w:pPr>
              <w:spacing w:line="276" w:lineRule="auto"/>
              <w:jc w:val="center"/>
              <w:rPr>
                <w:rFonts w:ascii="GHEA Grapalat" w:hAnsi="GHEA Grapalat"/>
                <w:bCs/>
                <w:sz w:val="22"/>
                <w:szCs w:val="22"/>
                <w:lang w:val="hy-AM" w:eastAsia="en-US"/>
              </w:rPr>
            </w:pPr>
            <w:r w:rsidRPr="00B95E7A">
              <w:rPr>
                <w:rFonts w:ascii="GHEA Grapalat" w:hAnsi="GHEA Grapalat"/>
                <w:bCs/>
                <w:sz w:val="22"/>
                <w:szCs w:val="22"/>
                <w:lang w:val="hy-AM"/>
              </w:rPr>
              <w:t>0</w:t>
            </w:r>
          </w:p>
          <w:p w:rsidR="0021332F" w:rsidRPr="00B95E7A" w:rsidRDefault="0021332F" w:rsidP="008F499B">
            <w:pPr>
              <w:spacing w:line="276" w:lineRule="auto"/>
              <w:jc w:val="center"/>
              <w:rPr>
                <w:rFonts w:ascii="GHEA Grapalat" w:hAnsi="GHEA Grapalat"/>
                <w:bCs/>
                <w:sz w:val="22"/>
                <w:szCs w:val="22"/>
                <w:lang w:val="en-US" w:eastAsia="en-US"/>
              </w:rPr>
            </w:pPr>
            <w:r w:rsidRPr="00B95E7A">
              <w:rPr>
                <w:rFonts w:ascii="GHEA Grapalat" w:hAnsi="GHEA Grapalat"/>
                <w:bCs/>
                <w:sz w:val="22"/>
                <w:szCs w:val="22"/>
                <w:lang w:val="hy-AM"/>
              </w:rPr>
              <w:t>96</w:t>
            </w:r>
            <w:r w:rsidR="00B95E7A">
              <w:rPr>
                <w:rFonts w:ascii="GHEA Grapalat" w:hAnsi="GHEA Grapalat"/>
                <w:bCs/>
                <w:sz w:val="22"/>
                <w:szCs w:val="22"/>
              </w:rPr>
              <w:t>․</w:t>
            </w:r>
            <w:r w:rsidRPr="00B95E7A">
              <w:rPr>
                <w:rFonts w:ascii="GHEA Grapalat" w:hAnsi="GHEA Grapalat"/>
                <w:bCs/>
                <w:sz w:val="22"/>
                <w:szCs w:val="22"/>
              </w:rPr>
              <w:t>0</w:t>
            </w:r>
          </w:p>
          <w:p w:rsidR="0021332F" w:rsidRPr="00B95E7A" w:rsidRDefault="0021332F" w:rsidP="008F499B">
            <w:pPr>
              <w:spacing w:line="276" w:lineRule="auto"/>
              <w:jc w:val="center"/>
              <w:rPr>
                <w:rFonts w:ascii="GHEA Grapalat" w:hAnsi="GHEA Grapalat"/>
                <w:bCs/>
                <w:sz w:val="22"/>
                <w:szCs w:val="22"/>
                <w:lang w:val="hy-AM"/>
              </w:rPr>
            </w:pPr>
          </w:p>
        </w:tc>
      </w:tr>
      <w:tr w:rsidR="0021332F" w:rsidRPr="00B95E7A" w:rsidTr="008F499B">
        <w:trPr>
          <w:trHeight w:val="895"/>
        </w:trPr>
        <w:tc>
          <w:tcPr>
            <w:tcW w:w="720" w:type="dxa"/>
            <w:tcBorders>
              <w:left w:val="single" w:sz="18" w:space="0" w:color="auto"/>
              <w:right w:val="single" w:sz="18" w:space="0" w:color="auto"/>
            </w:tcBorders>
          </w:tcPr>
          <w:p w:rsidR="0021332F" w:rsidRPr="00B95E7A" w:rsidRDefault="0021332F" w:rsidP="008F499B">
            <w:pPr>
              <w:pStyle w:val="BodyTextIndent"/>
              <w:tabs>
                <w:tab w:val="clear" w:pos="540"/>
                <w:tab w:val="left" w:pos="720"/>
              </w:tabs>
              <w:jc w:val="center"/>
              <w:rPr>
                <w:rFonts w:ascii="GHEA Grapalat" w:hAnsi="GHEA Grapalat"/>
                <w:sz w:val="22"/>
                <w:szCs w:val="22"/>
              </w:rPr>
            </w:pPr>
            <w:r w:rsidRPr="00B95E7A">
              <w:rPr>
                <w:rFonts w:ascii="GHEA Grapalat" w:hAnsi="GHEA Grapalat"/>
                <w:sz w:val="22"/>
                <w:szCs w:val="22"/>
              </w:rPr>
              <w:t>1</w:t>
            </w:r>
            <w:r w:rsidRPr="00B95E7A">
              <w:rPr>
                <w:rFonts w:ascii="GHEA Grapalat" w:hAnsi="GHEA Grapalat"/>
                <w:sz w:val="22"/>
                <w:szCs w:val="22"/>
                <w:lang w:val="ru-RU"/>
              </w:rPr>
              <w:t>2</w:t>
            </w:r>
            <w:r w:rsidRPr="00B95E7A">
              <w:rPr>
                <w:rFonts w:ascii="GHEA Grapalat" w:hAnsi="GHEA Grapalat"/>
                <w:sz w:val="22"/>
                <w:szCs w:val="22"/>
              </w:rPr>
              <w:t>.</w:t>
            </w:r>
          </w:p>
        </w:tc>
        <w:tc>
          <w:tcPr>
            <w:tcW w:w="6840" w:type="dxa"/>
            <w:tcBorders>
              <w:left w:val="nil"/>
            </w:tcBorders>
            <w:vAlign w:val="center"/>
          </w:tcPr>
          <w:p w:rsidR="0021332F" w:rsidRPr="00B95E7A" w:rsidRDefault="0021332F" w:rsidP="008F499B">
            <w:pPr>
              <w:pStyle w:val="BodyTextIndent"/>
              <w:tabs>
                <w:tab w:val="clear" w:pos="540"/>
                <w:tab w:val="left" w:pos="720"/>
              </w:tabs>
              <w:jc w:val="left"/>
              <w:rPr>
                <w:rFonts w:ascii="GHEA Grapalat" w:hAnsi="GHEA Grapalat" w:cs="Sylfaen"/>
                <w:sz w:val="22"/>
                <w:szCs w:val="22"/>
              </w:rPr>
            </w:pPr>
            <w:r w:rsidRPr="00B95E7A">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B95E7A" w:rsidRDefault="00B95E7A" w:rsidP="008F499B">
            <w:pPr>
              <w:jc w:val="center"/>
              <w:rPr>
                <w:rFonts w:ascii="GHEA Grapalat" w:hAnsi="GHEA Grapalat"/>
                <w:bCs/>
                <w:sz w:val="22"/>
                <w:szCs w:val="22"/>
                <w:lang w:val="en-US" w:eastAsia="en-US"/>
              </w:rPr>
            </w:pPr>
            <w:r>
              <w:rPr>
                <w:rFonts w:ascii="GHEA Grapalat" w:hAnsi="GHEA Grapalat"/>
                <w:bCs/>
                <w:sz w:val="22"/>
                <w:szCs w:val="22"/>
              </w:rPr>
              <w:t>96,994․</w:t>
            </w:r>
            <w:r w:rsidR="0021332F" w:rsidRPr="00B95E7A">
              <w:rPr>
                <w:rFonts w:ascii="GHEA Grapalat" w:hAnsi="GHEA Grapalat"/>
                <w:bCs/>
                <w:sz w:val="22"/>
                <w:szCs w:val="22"/>
              </w:rPr>
              <w:t>0</w:t>
            </w:r>
          </w:p>
          <w:p w:rsidR="0021332F" w:rsidRPr="00B95E7A" w:rsidRDefault="0021332F" w:rsidP="008F499B">
            <w:pPr>
              <w:pStyle w:val="BodyTextIndent"/>
              <w:tabs>
                <w:tab w:val="clear" w:pos="540"/>
                <w:tab w:val="left" w:pos="720"/>
              </w:tabs>
              <w:spacing w:line="276" w:lineRule="auto"/>
              <w:jc w:val="center"/>
              <w:rPr>
                <w:rFonts w:ascii="GHEA Grapalat" w:hAnsi="GHEA Grapalat"/>
                <w:bCs/>
                <w:sz w:val="22"/>
                <w:szCs w:val="22"/>
                <w:lang w:val="en-AU" w:eastAsia="ru-RU"/>
              </w:rPr>
            </w:pPr>
          </w:p>
        </w:tc>
      </w:tr>
    </w:tbl>
    <w:p w:rsidR="0021332F" w:rsidRPr="00B95E7A" w:rsidRDefault="0021332F" w:rsidP="0021332F">
      <w:pPr>
        <w:pStyle w:val="BodyTextIndent"/>
        <w:tabs>
          <w:tab w:val="clear" w:pos="540"/>
          <w:tab w:val="left" w:pos="720"/>
        </w:tabs>
        <w:spacing w:line="240" w:lineRule="auto"/>
        <w:ind w:right="567"/>
        <w:jc w:val="right"/>
        <w:rPr>
          <w:rFonts w:ascii="GHEA Grapalat" w:hAnsi="GHEA Grapalat" w:cs="Sylfaen"/>
          <w:sz w:val="22"/>
          <w:szCs w:val="22"/>
        </w:rPr>
      </w:pPr>
    </w:p>
    <w:p w:rsidR="0021332F" w:rsidRPr="00B95E7A" w:rsidRDefault="0021332F" w:rsidP="0021332F">
      <w:pPr>
        <w:pStyle w:val="BodyTextIndent"/>
        <w:ind w:firstLine="567"/>
        <w:rPr>
          <w:rFonts w:ascii="GHEA Grapalat" w:hAnsi="GHEA Grapalat"/>
          <w:sz w:val="22"/>
          <w:szCs w:val="22"/>
        </w:rPr>
      </w:pPr>
      <w:r w:rsidRPr="00B95E7A">
        <w:rPr>
          <w:rFonts w:ascii="GHEA Grapalat" w:hAnsi="GHEA Grapalat"/>
          <w:sz w:val="22"/>
          <w:szCs w:val="22"/>
        </w:rPr>
        <w:t xml:space="preserve">9.4 </w:t>
      </w:r>
      <w:r w:rsidRPr="00B95E7A">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B95E7A">
        <w:rPr>
          <w:rFonts w:ascii="GHEA Grapalat" w:hAnsi="GHEA Grapalat"/>
          <w:sz w:val="22"/>
          <w:szCs w:val="22"/>
        </w:rPr>
        <w:tab/>
        <w:t xml:space="preserve"> </w:t>
      </w:r>
    </w:p>
    <w:p w:rsidR="0021332F" w:rsidRPr="00B95E7A" w:rsidRDefault="0021332F" w:rsidP="0021332F">
      <w:pPr>
        <w:jc w:val="right"/>
        <w:rPr>
          <w:rFonts w:ascii="GHEA Grapalat" w:hAnsi="GHEA Grapalat"/>
          <w:sz w:val="22"/>
          <w:szCs w:val="22"/>
          <w:lang w:val="ru-RU"/>
        </w:rPr>
      </w:pPr>
      <w:r w:rsidRPr="00B95E7A">
        <w:rPr>
          <w:rFonts w:ascii="GHEA Grapalat" w:hAnsi="GHEA Grapalat"/>
          <w:sz w:val="22"/>
          <w:szCs w:val="22"/>
        </w:rPr>
        <w:t>2021թ. առաջին կիսամյակ</w:t>
      </w:r>
    </w:p>
    <w:p w:rsidR="0021332F" w:rsidRPr="00B95E7A" w:rsidRDefault="0021332F" w:rsidP="0021332F">
      <w:pPr>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B95E7A"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Համակարգի ընկերությունների թիվը</w:t>
            </w:r>
            <w:r w:rsidRPr="00B95E7A">
              <w:rPr>
                <w:rFonts w:ascii="GHEA Grapalat" w:hAnsi="GHEA Grapalat"/>
                <w:sz w:val="22"/>
                <w:szCs w:val="22"/>
              </w:rPr>
              <w:t xml:space="preserve"> </w:t>
            </w:r>
          </w:p>
        </w:tc>
      </w:tr>
      <w:tr w:rsidR="0021332F" w:rsidRPr="00B95E7A"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95E7A"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95E7A" w:rsidRDefault="0021332F" w:rsidP="008F499B">
            <w:pPr>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թույլատրելի սահմանայի</w:t>
            </w:r>
            <w:r w:rsidRPr="00B95E7A">
              <w:rPr>
                <w:rFonts w:ascii="GHEA Grapalat" w:hAnsi="GHEA Grapalat" w:cs="Sylfaen"/>
                <w:sz w:val="22"/>
                <w:szCs w:val="22"/>
              </w:rPr>
              <w:lastRenderedPageBreak/>
              <w:t>ն նորմաներին բավարարող</w:t>
            </w:r>
            <w:r w:rsidRPr="00B95E7A">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lastRenderedPageBreak/>
              <w:t>սահմանային նորմաներից շեղվող</w:t>
            </w:r>
          </w:p>
        </w:tc>
      </w:tr>
      <w:tr w:rsidR="0021332F" w:rsidRPr="00B95E7A"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95E7A"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95E7A" w:rsidRDefault="0021332F" w:rsidP="008F499B">
            <w:pPr>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B95E7A" w:rsidRDefault="0021332F" w:rsidP="008F499B">
            <w:pPr>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w:t>
            </w:r>
            <w:r w:rsidRPr="00B95E7A">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Նորմաներից  բարձր</w:t>
            </w:r>
          </w:p>
        </w:tc>
      </w:tr>
      <w:tr w:rsidR="0021332F" w:rsidRPr="00B95E7A" w:rsidTr="008F499B">
        <w:trPr>
          <w:cantSplit/>
          <w:jc w:val="center"/>
        </w:trPr>
        <w:tc>
          <w:tcPr>
            <w:tcW w:w="4140" w:type="dxa"/>
            <w:tcBorders>
              <w:top w:val="single" w:sz="18" w:space="0" w:color="auto"/>
              <w:left w:val="single" w:sz="18" w:space="0" w:color="auto"/>
              <w:right w:val="nil"/>
            </w:tcBorders>
            <w:vAlign w:val="center"/>
          </w:tcPr>
          <w:p w:rsidR="0021332F" w:rsidRPr="00B95E7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95E7A">
              <w:rPr>
                <w:rFonts w:ascii="GHEA Grapalat" w:hAnsi="GHEA Grapalat" w:cs="Sylfaen"/>
                <w:sz w:val="22"/>
                <w:szCs w:val="22"/>
              </w:rPr>
              <w:lastRenderedPageBreak/>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2</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3</w:t>
            </w:r>
          </w:p>
        </w:tc>
      </w:tr>
      <w:tr w:rsidR="0021332F" w:rsidRPr="00B95E7A" w:rsidTr="008F499B">
        <w:trPr>
          <w:cantSplit/>
          <w:trHeight w:val="90"/>
          <w:jc w:val="center"/>
        </w:trPr>
        <w:tc>
          <w:tcPr>
            <w:tcW w:w="4140" w:type="dxa"/>
            <w:tcBorders>
              <w:left w:val="single" w:sz="18" w:space="0" w:color="auto"/>
              <w:right w:val="nil"/>
            </w:tcBorders>
            <w:vAlign w:val="center"/>
          </w:tcPr>
          <w:p w:rsidR="0021332F" w:rsidRPr="00B95E7A"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B95E7A">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2</w:t>
            </w:r>
          </w:p>
        </w:tc>
        <w:tc>
          <w:tcPr>
            <w:tcW w:w="1260" w:type="dxa"/>
            <w:tcBorders>
              <w:left w:val="nil"/>
              <w:right w:val="single" w:sz="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1</w:t>
            </w:r>
          </w:p>
        </w:tc>
      </w:tr>
      <w:tr w:rsidR="0021332F" w:rsidRPr="00B95E7A" w:rsidTr="008F499B">
        <w:trPr>
          <w:cantSplit/>
          <w:trHeight w:val="735"/>
          <w:jc w:val="center"/>
        </w:trPr>
        <w:tc>
          <w:tcPr>
            <w:tcW w:w="4140" w:type="dxa"/>
            <w:tcBorders>
              <w:left w:val="single" w:sz="18" w:space="0" w:color="auto"/>
              <w:right w:val="nil"/>
            </w:tcBorders>
            <w:vAlign w:val="center"/>
          </w:tcPr>
          <w:p w:rsidR="0021332F" w:rsidRPr="00B95E7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95E7A">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5</w:t>
            </w:r>
          </w:p>
        </w:tc>
        <w:tc>
          <w:tcPr>
            <w:tcW w:w="1260" w:type="dxa"/>
            <w:tcBorders>
              <w:left w:val="nil"/>
              <w:right w:val="single" w:sz="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0</w:t>
            </w:r>
          </w:p>
        </w:tc>
      </w:tr>
      <w:tr w:rsidR="0021332F" w:rsidRPr="00B95E7A" w:rsidTr="008F499B">
        <w:trPr>
          <w:cantSplit/>
          <w:jc w:val="center"/>
        </w:trPr>
        <w:tc>
          <w:tcPr>
            <w:tcW w:w="4140" w:type="dxa"/>
            <w:tcBorders>
              <w:left w:val="single" w:sz="18" w:space="0" w:color="auto"/>
              <w:right w:val="nil"/>
            </w:tcBorders>
            <w:vAlign w:val="center"/>
          </w:tcPr>
          <w:p w:rsidR="0021332F" w:rsidRPr="00B95E7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95E7A">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5</w:t>
            </w:r>
          </w:p>
        </w:tc>
        <w:tc>
          <w:tcPr>
            <w:tcW w:w="1260" w:type="dxa"/>
            <w:tcBorders>
              <w:left w:val="nil"/>
              <w:right w:val="single" w:sz="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0</w:t>
            </w:r>
          </w:p>
        </w:tc>
      </w:tr>
      <w:tr w:rsidR="0021332F" w:rsidRPr="00B95E7A" w:rsidTr="008F499B">
        <w:trPr>
          <w:cantSplit/>
          <w:jc w:val="center"/>
        </w:trPr>
        <w:tc>
          <w:tcPr>
            <w:tcW w:w="4140" w:type="dxa"/>
            <w:tcBorders>
              <w:left w:val="single" w:sz="18" w:space="0" w:color="auto"/>
              <w:bottom w:val="single" w:sz="18" w:space="0" w:color="auto"/>
              <w:right w:val="nil"/>
            </w:tcBorders>
            <w:vAlign w:val="center"/>
          </w:tcPr>
          <w:p w:rsidR="0021332F" w:rsidRPr="00B95E7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95E7A">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5</w:t>
            </w:r>
          </w:p>
        </w:tc>
        <w:tc>
          <w:tcPr>
            <w:tcW w:w="1260" w:type="dxa"/>
            <w:tcBorders>
              <w:left w:val="nil"/>
              <w:bottom w:val="single" w:sz="18" w:space="0" w:color="auto"/>
              <w:right w:val="single" w:sz="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rPr>
            </w:pPr>
            <w:r w:rsidRPr="00B95E7A">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B95E7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95E7A">
              <w:rPr>
                <w:rFonts w:ascii="GHEA Grapalat" w:hAnsi="GHEA Grapalat"/>
                <w:sz w:val="22"/>
                <w:szCs w:val="22"/>
                <w:lang w:val="hy-AM"/>
              </w:rPr>
              <w:t>1</w:t>
            </w:r>
          </w:p>
        </w:tc>
      </w:tr>
    </w:tbl>
    <w:p w:rsidR="0021332F" w:rsidRPr="00B95E7A" w:rsidRDefault="0021332F" w:rsidP="0021332F">
      <w:pPr>
        <w:jc w:val="center"/>
        <w:rPr>
          <w:rFonts w:ascii="GHEA Grapalat" w:hAnsi="GHEA Grapalat"/>
          <w:b/>
          <w:sz w:val="22"/>
          <w:szCs w:val="22"/>
          <w:u w:val="single"/>
        </w:rPr>
      </w:pPr>
    </w:p>
    <w:p w:rsidR="0021332F" w:rsidRPr="00B95E7A" w:rsidRDefault="0021332F" w:rsidP="0021332F">
      <w:pPr>
        <w:spacing w:line="360" w:lineRule="auto"/>
        <w:jc w:val="both"/>
        <w:rPr>
          <w:rFonts w:ascii="GHEA Grapalat" w:hAnsi="GHEA Grapalat"/>
          <w:sz w:val="22"/>
          <w:szCs w:val="22"/>
        </w:rPr>
      </w:pPr>
    </w:p>
    <w:p w:rsidR="0021332F" w:rsidRPr="00B95E7A" w:rsidRDefault="0021332F" w:rsidP="0021332F">
      <w:pPr>
        <w:pStyle w:val="BodyTextIndent"/>
        <w:ind w:firstLine="426"/>
        <w:rPr>
          <w:rFonts w:ascii="GHEA Grapalat" w:hAnsi="GHEA Grapalat" w:cs="Sylfaen"/>
          <w:sz w:val="22"/>
          <w:szCs w:val="22"/>
          <w:lang w:val="en-AU"/>
        </w:rPr>
      </w:pPr>
      <w:r w:rsidRPr="00B95E7A">
        <w:rPr>
          <w:rFonts w:ascii="GHEA Grapalat" w:hAnsi="GHEA Grapalat" w:cs="Sylfaen"/>
          <w:sz w:val="22"/>
          <w:szCs w:val="22"/>
          <w:lang w:val="en-AU"/>
        </w:rPr>
        <w:t xml:space="preserve">9.5 </w:t>
      </w:r>
      <w:r w:rsidRPr="00B95E7A">
        <w:rPr>
          <w:rFonts w:ascii="GHEA Grapalat" w:hAnsi="GHEA Grapalat" w:cs="Sylfaen"/>
          <w:sz w:val="22"/>
          <w:szCs w:val="22"/>
        </w:rPr>
        <w:t>Առևտրային</w:t>
      </w:r>
      <w:r w:rsidRPr="00B95E7A">
        <w:rPr>
          <w:rFonts w:ascii="GHEA Grapalat" w:hAnsi="GHEA Grapalat" w:cs="Sylfaen"/>
          <w:sz w:val="22"/>
          <w:szCs w:val="22"/>
          <w:lang w:val="en-AU"/>
        </w:rPr>
        <w:t xml:space="preserve"> </w:t>
      </w:r>
      <w:r w:rsidRPr="00B95E7A">
        <w:rPr>
          <w:rFonts w:ascii="GHEA Grapalat" w:hAnsi="GHEA Grapalat" w:cs="Sylfaen"/>
          <w:sz w:val="22"/>
          <w:szCs w:val="22"/>
        </w:rPr>
        <w:t>կազմակերպությ</w:t>
      </w:r>
      <w:r w:rsidRPr="00B95E7A">
        <w:rPr>
          <w:rFonts w:ascii="GHEA Grapalat" w:hAnsi="GHEA Grapalat" w:cs="Sylfaen"/>
          <w:sz w:val="22"/>
          <w:szCs w:val="22"/>
          <w:lang w:val="hy-AM"/>
        </w:rPr>
        <w:t>ունների</w:t>
      </w:r>
      <w:r w:rsidRPr="00B95E7A">
        <w:rPr>
          <w:rFonts w:ascii="GHEA Grapalat" w:hAnsi="GHEA Grapalat" w:cs="Sylfaen"/>
          <w:sz w:val="22"/>
          <w:szCs w:val="22"/>
          <w:lang w:val="en-AU"/>
        </w:rPr>
        <w:t xml:space="preserve"> </w:t>
      </w:r>
      <w:r w:rsidRPr="00B95E7A">
        <w:rPr>
          <w:rFonts w:ascii="GHEA Grapalat" w:hAnsi="GHEA Grapalat" w:cs="Sylfaen"/>
          <w:sz w:val="22"/>
          <w:szCs w:val="22"/>
        </w:rPr>
        <w:t>պետական</w:t>
      </w:r>
      <w:r w:rsidRPr="00B95E7A">
        <w:rPr>
          <w:rFonts w:ascii="GHEA Grapalat" w:hAnsi="GHEA Grapalat" w:cs="Sylfaen"/>
          <w:sz w:val="22"/>
          <w:szCs w:val="22"/>
          <w:lang w:val="en-AU"/>
        </w:rPr>
        <w:t xml:space="preserve"> </w:t>
      </w:r>
      <w:r w:rsidRPr="00B95E7A">
        <w:rPr>
          <w:rFonts w:ascii="GHEA Grapalat" w:hAnsi="GHEA Grapalat" w:cs="Sylfaen"/>
          <w:sz w:val="22"/>
          <w:szCs w:val="22"/>
        </w:rPr>
        <w:t>բաժնեմասի</w:t>
      </w:r>
      <w:r w:rsidRPr="00B95E7A">
        <w:rPr>
          <w:rFonts w:ascii="GHEA Grapalat" w:hAnsi="GHEA Grapalat" w:cs="Sylfaen"/>
          <w:sz w:val="22"/>
          <w:szCs w:val="22"/>
          <w:lang w:val="en-AU"/>
        </w:rPr>
        <w:t xml:space="preserve"> </w:t>
      </w:r>
      <w:r w:rsidRPr="00B95E7A">
        <w:rPr>
          <w:rFonts w:ascii="GHEA Grapalat" w:hAnsi="GHEA Grapalat" w:cs="Sylfaen"/>
          <w:sz w:val="22"/>
          <w:szCs w:val="22"/>
        </w:rPr>
        <w:t>կառավարման</w:t>
      </w:r>
      <w:r w:rsidRPr="00B95E7A">
        <w:rPr>
          <w:rFonts w:ascii="GHEA Grapalat" w:hAnsi="GHEA Grapalat" w:cs="Sylfaen"/>
          <w:sz w:val="22"/>
          <w:szCs w:val="22"/>
          <w:lang w:val="en-AU"/>
        </w:rPr>
        <w:t xml:space="preserve"> </w:t>
      </w:r>
      <w:r w:rsidRPr="00B95E7A">
        <w:rPr>
          <w:rFonts w:ascii="GHEA Grapalat" w:hAnsi="GHEA Grapalat" w:cs="Sylfaen"/>
          <w:sz w:val="22"/>
          <w:szCs w:val="22"/>
        </w:rPr>
        <w:t>արդյունավետության</w:t>
      </w:r>
      <w:r w:rsidRPr="00B95E7A">
        <w:rPr>
          <w:rFonts w:ascii="GHEA Grapalat" w:hAnsi="GHEA Grapalat" w:cs="Sylfaen"/>
          <w:sz w:val="22"/>
          <w:szCs w:val="22"/>
          <w:lang w:val="en-AU"/>
        </w:rPr>
        <w:t xml:space="preserve"> </w:t>
      </w:r>
      <w:r w:rsidRPr="00B95E7A">
        <w:rPr>
          <w:rFonts w:ascii="GHEA Grapalat" w:hAnsi="GHEA Grapalat" w:cs="Sylfaen"/>
          <w:sz w:val="22"/>
          <w:szCs w:val="22"/>
        </w:rPr>
        <w:t>գնահատումն՝</w:t>
      </w:r>
      <w:r w:rsidRPr="00B95E7A">
        <w:rPr>
          <w:rFonts w:ascii="GHEA Grapalat" w:hAnsi="GHEA Grapalat" w:cs="Sylfaen"/>
          <w:sz w:val="22"/>
          <w:szCs w:val="22"/>
          <w:lang w:val="en-AU"/>
        </w:rPr>
        <w:t xml:space="preserve"> </w:t>
      </w:r>
      <w:r w:rsidRPr="00B95E7A">
        <w:rPr>
          <w:rFonts w:ascii="GHEA Grapalat" w:hAnsi="GHEA Grapalat" w:cs="Sylfaen"/>
          <w:sz w:val="22"/>
          <w:szCs w:val="22"/>
        </w:rPr>
        <w:t>ըստ</w:t>
      </w:r>
      <w:r w:rsidRPr="00B95E7A">
        <w:rPr>
          <w:rFonts w:ascii="GHEA Grapalat" w:hAnsi="GHEA Grapalat" w:cs="Sylfaen"/>
          <w:sz w:val="22"/>
          <w:szCs w:val="22"/>
          <w:lang w:val="en-AU"/>
        </w:rPr>
        <w:t xml:space="preserve"> </w:t>
      </w:r>
      <w:r w:rsidRPr="00B95E7A">
        <w:rPr>
          <w:rFonts w:ascii="GHEA Grapalat" w:hAnsi="GHEA Grapalat" w:cs="Sylfaen"/>
          <w:sz w:val="22"/>
          <w:szCs w:val="22"/>
        </w:rPr>
        <w:t>պրակտիկայում</w:t>
      </w:r>
      <w:r w:rsidRPr="00B95E7A">
        <w:rPr>
          <w:rFonts w:ascii="GHEA Grapalat" w:hAnsi="GHEA Grapalat" w:cs="Sylfaen"/>
          <w:sz w:val="22"/>
          <w:szCs w:val="22"/>
          <w:lang w:val="en-AU"/>
        </w:rPr>
        <w:t xml:space="preserve"> </w:t>
      </w:r>
      <w:r w:rsidRPr="00B95E7A">
        <w:rPr>
          <w:rFonts w:ascii="GHEA Grapalat" w:hAnsi="GHEA Grapalat" w:cs="Sylfaen"/>
          <w:sz w:val="22"/>
          <w:szCs w:val="22"/>
        </w:rPr>
        <w:t>ընդունված</w:t>
      </w:r>
      <w:r w:rsidRPr="00B95E7A">
        <w:rPr>
          <w:rFonts w:ascii="GHEA Grapalat" w:hAnsi="GHEA Grapalat" w:cs="Sylfaen"/>
          <w:sz w:val="22"/>
          <w:szCs w:val="22"/>
          <w:lang w:val="en-AU"/>
        </w:rPr>
        <w:t xml:space="preserve"> </w:t>
      </w:r>
      <w:r w:rsidRPr="00B95E7A">
        <w:rPr>
          <w:rFonts w:ascii="GHEA Grapalat" w:hAnsi="GHEA Grapalat" w:cs="Sylfaen"/>
          <w:sz w:val="22"/>
          <w:szCs w:val="22"/>
        </w:rPr>
        <w:t>թույլատրելի</w:t>
      </w:r>
      <w:r w:rsidRPr="00B95E7A">
        <w:rPr>
          <w:rFonts w:ascii="GHEA Grapalat" w:hAnsi="GHEA Grapalat" w:cs="Sylfaen"/>
          <w:sz w:val="22"/>
          <w:szCs w:val="22"/>
          <w:lang w:val="en-AU"/>
        </w:rPr>
        <w:t xml:space="preserve"> </w:t>
      </w:r>
      <w:r w:rsidRPr="00B95E7A">
        <w:rPr>
          <w:rFonts w:ascii="GHEA Grapalat" w:hAnsi="GHEA Grapalat" w:cs="Sylfaen"/>
          <w:sz w:val="22"/>
          <w:szCs w:val="22"/>
        </w:rPr>
        <w:t>սահմանային</w:t>
      </w:r>
      <w:r w:rsidRPr="00B95E7A">
        <w:rPr>
          <w:rFonts w:ascii="GHEA Grapalat" w:hAnsi="GHEA Grapalat" w:cs="Sylfaen"/>
          <w:sz w:val="22"/>
          <w:szCs w:val="22"/>
          <w:lang w:val="en-AU"/>
        </w:rPr>
        <w:t xml:space="preserve"> </w:t>
      </w:r>
      <w:r w:rsidRPr="00B95E7A">
        <w:rPr>
          <w:rFonts w:ascii="GHEA Grapalat" w:hAnsi="GHEA Grapalat" w:cs="Sylfaen"/>
          <w:sz w:val="22"/>
          <w:szCs w:val="22"/>
        </w:rPr>
        <w:t>նորմաների</w:t>
      </w:r>
      <w:r w:rsidRPr="00B95E7A">
        <w:rPr>
          <w:rFonts w:ascii="GHEA Grapalat" w:hAnsi="GHEA Grapalat" w:cs="Sylfaen"/>
          <w:sz w:val="22"/>
          <w:szCs w:val="22"/>
          <w:lang w:val="en-AU"/>
        </w:rPr>
        <w:t>.</w:t>
      </w:r>
    </w:p>
    <w:p w:rsidR="0021332F" w:rsidRPr="00B95E7A" w:rsidRDefault="0021332F" w:rsidP="0021332F">
      <w:pPr>
        <w:spacing w:line="360" w:lineRule="auto"/>
        <w:ind w:firstLine="426"/>
        <w:jc w:val="both"/>
        <w:rPr>
          <w:rFonts w:ascii="GHEA Grapalat" w:hAnsi="GHEA Grapalat" w:cs="Sylfaen"/>
          <w:sz w:val="22"/>
          <w:szCs w:val="22"/>
        </w:rPr>
      </w:pPr>
      <w:r w:rsidRPr="00B95E7A">
        <w:rPr>
          <w:rFonts w:ascii="GHEA Grapalat" w:hAnsi="GHEA Grapalat"/>
          <w:sz w:val="22"/>
          <w:szCs w:val="22"/>
        </w:rPr>
        <w:t xml:space="preserve">1. 2021թ.-ի առաջին կիսամյակի </w:t>
      </w:r>
      <w:r w:rsidRPr="00B95E7A">
        <w:rPr>
          <w:rFonts w:ascii="GHEA Grapalat" w:hAnsi="GHEA Grapalat" w:cs="Sylfaen"/>
          <w:sz w:val="22"/>
          <w:szCs w:val="22"/>
        </w:rPr>
        <w:t xml:space="preserve">տվյալներով թվով </w:t>
      </w:r>
      <w:r w:rsidRPr="00B95E7A">
        <w:rPr>
          <w:rFonts w:ascii="GHEA Grapalat" w:hAnsi="GHEA Grapalat" w:cs="Sylfaen"/>
          <w:sz w:val="22"/>
          <w:szCs w:val="22"/>
          <w:lang w:val="en-US"/>
        </w:rPr>
        <w:t>2</w:t>
      </w:r>
      <w:r w:rsidRPr="00B95E7A">
        <w:rPr>
          <w:rFonts w:ascii="GHEA Grapalat" w:hAnsi="GHEA Grapalat" w:cs="Sylfaen"/>
          <w:sz w:val="22"/>
          <w:szCs w:val="22"/>
          <w:lang w:val="hy-AM"/>
        </w:rPr>
        <w:t xml:space="preserve"> </w:t>
      </w:r>
      <w:r w:rsidRPr="00B95E7A">
        <w:rPr>
          <w:rFonts w:ascii="GHEA Grapalat" w:hAnsi="GHEA Grapalat" w:cs="Sylfaen"/>
          <w:sz w:val="22"/>
          <w:szCs w:val="22"/>
        </w:rPr>
        <w:t>ընկերություն</w:t>
      </w:r>
      <w:r w:rsidRPr="00B95E7A">
        <w:rPr>
          <w:rFonts w:ascii="GHEA Grapalat" w:hAnsi="GHEA Grapalat" w:cs="Sylfaen"/>
          <w:sz w:val="22"/>
          <w:szCs w:val="22"/>
          <w:lang w:val="ru-RU"/>
        </w:rPr>
        <w:t>՝</w:t>
      </w:r>
      <w:r w:rsidRPr="00B95E7A">
        <w:rPr>
          <w:rFonts w:ascii="GHEA Grapalat" w:hAnsi="GHEA Grapalat" w:cs="Sylfaen"/>
          <w:sz w:val="22"/>
          <w:szCs w:val="22"/>
          <w:lang w:val="hy-AM"/>
        </w:rPr>
        <w:t xml:space="preserve"> </w:t>
      </w:r>
      <w:r w:rsidRPr="00B95E7A">
        <w:rPr>
          <w:rFonts w:ascii="GHEA Grapalat" w:hAnsi="GHEA Grapalat" w:cs="Sylfaen"/>
          <w:sz w:val="22"/>
          <w:szCs w:val="22"/>
          <w:lang w:val="en-US"/>
        </w:rPr>
        <w:t>«Գեոկոսմոս»</w:t>
      </w:r>
      <w:r w:rsidRPr="00B95E7A">
        <w:rPr>
          <w:rFonts w:ascii="GHEA Grapalat" w:hAnsi="GHEA Grapalat"/>
          <w:sz w:val="22"/>
          <w:szCs w:val="22"/>
          <w:lang w:val="hy-AM"/>
        </w:rPr>
        <w:t xml:space="preserve"> և</w:t>
      </w:r>
      <w:r w:rsidRPr="00B95E7A">
        <w:rPr>
          <w:rFonts w:ascii="GHEA Grapalat" w:hAnsi="GHEA Grapalat"/>
          <w:sz w:val="22"/>
          <w:szCs w:val="22"/>
        </w:rPr>
        <w:t xml:space="preserve"> </w:t>
      </w:r>
      <w:r w:rsidRPr="00B95E7A">
        <w:rPr>
          <w:rFonts w:ascii="GHEA Grapalat" w:hAnsi="GHEA Grapalat"/>
          <w:sz w:val="22"/>
          <w:szCs w:val="22"/>
          <w:lang w:val="hy-AM"/>
        </w:rPr>
        <w:t>«Որոտանի ՀԷԿՀ» ՓԲԸ-ներ</w:t>
      </w:r>
      <w:r w:rsidRPr="00B95E7A">
        <w:rPr>
          <w:rFonts w:ascii="GHEA Grapalat" w:hAnsi="GHEA Grapalat"/>
          <w:sz w:val="22"/>
          <w:szCs w:val="22"/>
          <w:lang w:val="en-US"/>
        </w:rPr>
        <w:t>ը</w:t>
      </w:r>
      <w:r w:rsidRPr="00B95E7A">
        <w:rPr>
          <w:rFonts w:ascii="GHEA Grapalat" w:hAnsi="GHEA Grapalat" w:cs="Sylfaen"/>
          <w:sz w:val="22"/>
          <w:szCs w:val="22"/>
        </w:rPr>
        <w:t xml:space="preserve"> ձևավորել են վնաս, իսկ </w:t>
      </w:r>
      <w:r w:rsidRPr="00B95E7A">
        <w:rPr>
          <w:rFonts w:ascii="GHEA Grapalat" w:hAnsi="GHEA Grapalat" w:cs="Sylfaen"/>
          <w:sz w:val="22"/>
          <w:szCs w:val="22"/>
          <w:lang w:val="hy-AM"/>
        </w:rPr>
        <w:t xml:space="preserve">մնացած </w:t>
      </w:r>
      <w:r w:rsidRPr="00B95E7A">
        <w:rPr>
          <w:rFonts w:ascii="GHEA Grapalat" w:hAnsi="GHEA Grapalat" w:cs="Sylfaen"/>
          <w:sz w:val="22"/>
          <w:szCs w:val="22"/>
          <w:lang w:val="ru-RU"/>
        </w:rPr>
        <w:t>ընկերությունները</w:t>
      </w:r>
      <w:r w:rsidRPr="00B95E7A">
        <w:rPr>
          <w:rFonts w:ascii="GHEA Grapalat" w:hAnsi="GHEA Grapalat" w:cs="Sylfaen"/>
          <w:sz w:val="22"/>
          <w:szCs w:val="22"/>
          <w:lang w:val="hy-AM"/>
        </w:rPr>
        <w:t>`</w:t>
      </w:r>
      <w:r w:rsidRPr="00B95E7A">
        <w:rPr>
          <w:rFonts w:ascii="GHEA Grapalat" w:hAnsi="GHEA Grapalat" w:cs="Sylfaen"/>
          <w:sz w:val="22"/>
          <w:szCs w:val="22"/>
        </w:rPr>
        <w:t xml:space="preserve"> </w:t>
      </w:r>
      <w:r w:rsidRPr="00B95E7A">
        <w:rPr>
          <w:rFonts w:ascii="GHEA Grapalat" w:hAnsi="GHEA Grapalat" w:cs="Sylfaen"/>
          <w:sz w:val="22"/>
          <w:szCs w:val="22"/>
          <w:lang w:val="hy-AM"/>
        </w:rPr>
        <w:t>«</w:t>
      </w:r>
      <w:r w:rsidRPr="00B95E7A">
        <w:rPr>
          <w:rFonts w:ascii="GHEA Grapalat" w:hAnsi="GHEA Grapalat" w:cs="Sylfaen"/>
          <w:sz w:val="22"/>
          <w:szCs w:val="22"/>
          <w:lang w:val="ru-RU"/>
        </w:rPr>
        <w:t>Հե</w:t>
      </w:r>
      <w:r w:rsidRPr="00B95E7A">
        <w:rPr>
          <w:rFonts w:ascii="GHEA Grapalat" w:hAnsi="GHEA Grapalat" w:cs="Sylfaen"/>
          <w:sz w:val="22"/>
          <w:szCs w:val="22"/>
          <w:lang w:val="hy-AM"/>
        </w:rPr>
        <w:t>ր-Հեր»,</w:t>
      </w:r>
      <w:r w:rsidRPr="00B95E7A">
        <w:rPr>
          <w:rFonts w:ascii="GHEA Grapalat" w:hAnsi="GHEA Grapalat" w:cs="Sylfaen"/>
          <w:sz w:val="22"/>
          <w:szCs w:val="22"/>
        </w:rPr>
        <w:t xml:space="preserve"> </w:t>
      </w:r>
      <w:r w:rsidRPr="00B95E7A">
        <w:rPr>
          <w:rFonts w:ascii="GHEA Grapalat" w:hAnsi="GHEA Grapalat" w:cs="Sylfaen"/>
          <w:sz w:val="22"/>
          <w:szCs w:val="22"/>
          <w:lang w:val="hy-AM"/>
        </w:rPr>
        <w:t>«Արմենիկում» «Արմ-Աէրո» և</w:t>
      </w:r>
      <w:r w:rsidRPr="00B95E7A">
        <w:rPr>
          <w:rFonts w:ascii="GHEA Grapalat" w:hAnsi="GHEA Grapalat" w:cs="Sylfaen"/>
          <w:sz w:val="22"/>
          <w:szCs w:val="22"/>
        </w:rPr>
        <w:t xml:space="preserve"> </w:t>
      </w:r>
      <w:r w:rsidRPr="00B95E7A">
        <w:rPr>
          <w:rFonts w:ascii="GHEA Grapalat" w:hAnsi="GHEA Grapalat" w:cs="Sylfaen"/>
          <w:sz w:val="22"/>
          <w:szCs w:val="22"/>
          <w:lang w:val="hy-AM"/>
        </w:rPr>
        <w:t>«Զինառ»</w:t>
      </w:r>
      <w:r w:rsidRPr="00B95E7A">
        <w:rPr>
          <w:rFonts w:ascii="GHEA Grapalat" w:hAnsi="GHEA Grapalat" w:cs="Sylfaen"/>
          <w:sz w:val="22"/>
          <w:szCs w:val="22"/>
        </w:rPr>
        <w:t xml:space="preserve"> </w:t>
      </w:r>
      <w:r w:rsidRPr="00B95E7A">
        <w:rPr>
          <w:rFonts w:ascii="GHEA Grapalat" w:hAnsi="GHEA Grapalat" w:cs="Sylfaen"/>
          <w:sz w:val="22"/>
          <w:szCs w:val="22"/>
          <w:lang w:val="hy-AM"/>
        </w:rPr>
        <w:t>ՓԲԸ-ներ</w:t>
      </w:r>
      <w:r w:rsidRPr="00B95E7A">
        <w:rPr>
          <w:rFonts w:ascii="GHEA Grapalat" w:hAnsi="GHEA Grapalat" w:cs="Sylfaen"/>
          <w:sz w:val="22"/>
          <w:szCs w:val="22"/>
          <w:lang w:val="en-US"/>
        </w:rPr>
        <w:t xml:space="preserve">ն աշխատել են </w:t>
      </w:r>
      <w:r w:rsidRPr="00B95E7A">
        <w:rPr>
          <w:rFonts w:ascii="GHEA Grapalat" w:hAnsi="GHEA Grapalat" w:cs="Sylfaen"/>
          <w:sz w:val="22"/>
          <w:szCs w:val="22"/>
          <w:lang w:val="ru-RU"/>
        </w:rPr>
        <w:t>շահույթ</w:t>
      </w:r>
      <w:r w:rsidRPr="00B95E7A">
        <w:rPr>
          <w:rFonts w:ascii="GHEA Grapalat" w:hAnsi="GHEA Grapalat" w:cs="Sylfaen"/>
          <w:sz w:val="22"/>
          <w:szCs w:val="22"/>
          <w:lang w:val="en-US"/>
        </w:rPr>
        <w:t>ով</w:t>
      </w:r>
      <w:r w:rsidRPr="00B95E7A">
        <w:rPr>
          <w:rFonts w:ascii="GHEA Grapalat" w:hAnsi="GHEA Grapalat" w:cs="Sylfaen"/>
          <w:sz w:val="22"/>
          <w:szCs w:val="22"/>
        </w:rPr>
        <w:t>:</w:t>
      </w:r>
    </w:p>
    <w:p w:rsidR="0021332F" w:rsidRPr="00B95E7A" w:rsidRDefault="0021332F" w:rsidP="0021332F">
      <w:pPr>
        <w:tabs>
          <w:tab w:val="left" w:pos="540"/>
        </w:tabs>
        <w:spacing w:line="360" w:lineRule="auto"/>
        <w:ind w:firstLine="426"/>
        <w:jc w:val="both"/>
        <w:rPr>
          <w:rFonts w:ascii="GHEA Grapalat" w:hAnsi="GHEA Grapalat"/>
          <w:sz w:val="22"/>
          <w:szCs w:val="22"/>
          <w:lang w:val="hy-AM"/>
        </w:rPr>
      </w:pPr>
      <w:r w:rsidRPr="00B95E7A">
        <w:rPr>
          <w:rFonts w:ascii="GHEA Grapalat" w:hAnsi="GHEA Grapalat"/>
          <w:sz w:val="22"/>
          <w:szCs w:val="22"/>
          <w:lang w:val="hy-AM"/>
        </w:rPr>
        <w:t>2.</w:t>
      </w:r>
      <w:r w:rsidRPr="00B95E7A">
        <w:rPr>
          <w:rFonts w:ascii="GHEA Grapalat" w:hAnsi="GHEA Grapalat" w:cs="Sylfaen"/>
          <w:sz w:val="22"/>
          <w:szCs w:val="22"/>
          <w:lang w:val="hy-AM"/>
        </w:rPr>
        <w:t xml:space="preserve"> </w:t>
      </w:r>
      <w:r w:rsidRPr="00B95E7A">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 Գ</w:t>
      </w:r>
      <w:r w:rsidRPr="00B95E7A">
        <w:rPr>
          <w:rFonts w:ascii="GHEA Grapalat" w:hAnsi="GHEA Grapalat" w:cs="Sylfaen"/>
          <w:sz w:val="22"/>
          <w:szCs w:val="22"/>
          <w:lang w:val="hy-AM"/>
        </w:rPr>
        <w:t>ործակիցը «Զիառ»</w:t>
      </w:r>
      <w:r w:rsidRPr="00B95E7A">
        <w:rPr>
          <w:rFonts w:ascii="GHEA Grapalat" w:hAnsi="GHEA Grapalat"/>
          <w:sz w:val="22"/>
          <w:szCs w:val="22"/>
          <w:lang w:val="hy-AM"/>
        </w:rPr>
        <w:t>ՓԲԸ-ի մոտ համապատասխանում է թույլատրելի սահմանային նորմային,</w:t>
      </w:r>
      <w:r w:rsidRPr="00B95E7A">
        <w:rPr>
          <w:rFonts w:ascii="GHEA Grapalat" w:hAnsi="GHEA Grapalat" w:cs="Sylfaen"/>
          <w:sz w:val="22"/>
          <w:szCs w:val="22"/>
          <w:lang w:val="hy-AM"/>
        </w:rPr>
        <w:t xml:space="preserve"> «Արմենիկում» և «Որոտանի ՀԷԿՀ» ՓԲԸ-ների մոտ գործակիցը ցածր է թույլատրելի սահմանային</w:t>
      </w:r>
      <w:r w:rsidRPr="00B95E7A">
        <w:rPr>
          <w:rFonts w:ascii="GHEA Grapalat" w:hAnsi="GHEA Grapalat"/>
          <w:sz w:val="22"/>
          <w:szCs w:val="22"/>
          <w:lang w:val="hy-AM"/>
        </w:rPr>
        <w:t xml:space="preserve"> </w:t>
      </w:r>
      <w:r w:rsidRPr="00B95E7A">
        <w:rPr>
          <w:rFonts w:ascii="GHEA Grapalat" w:hAnsi="GHEA Grapalat" w:cs="Sylfaen"/>
          <w:sz w:val="22"/>
          <w:szCs w:val="22"/>
          <w:lang w:val="hy-AM"/>
        </w:rPr>
        <w:t>նորմայից, ինչը նշանակում է, որ ընկերություններն իրացվելիության առումով ունեն որոշակի դժվարություններ՝ ընկերությունների կարճաժամկետ պարտավորությունները դրամական միջոցներով և դրանց համարժեքներով ապահովված չեն, իսկ մնացած 3 ընկերություններում գերազանցում են սահմանային նորման, այսինքն առկա է դրամական միջոցների կուտակում, որը խոսում է դրամական միջոցների որոշակի անգործության մասին</w:t>
      </w:r>
      <w:r w:rsidRPr="00B95E7A">
        <w:rPr>
          <w:rFonts w:ascii="GHEA Grapalat" w:hAnsi="GHEA Grapalat"/>
          <w:sz w:val="22"/>
          <w:szCs w:val="22"/>
          <w:lang w:val="hy-AM"/>
        </w:rPr>
        <w:t>:</w:t>
      </w:r>
    </w:p>
    <w:p w:rsidR="0021332F" w:rsidRPr="0028289C" w:rsidRDefault="0021332F" w:rsidP="0021332F">
      <w:pPr>
        <w:spacing w:line="360" w:lineRule="auto"/>
        <w:ind w:firstLine="426"/>
        <w:jc w:val="both"/>
        <w:rPr>
          <w:rFonts w:ascii="GHEA Grapalat" w:hAnsi="GHEA Grapalat"/>
          <w:sz w:val="22"/>
          <w:szCs w:val="22"/>
          <w:lang w:val="hy-AM"/>
        </w:rPr>
      </w:pPr>
      <w:r w:rsidRPr="00B95E7A">
        <w:rPr>
          <w:rFonts w:ascii="GHEA Grapalat" w:hAnsi="GHEA Grapalat" w:cs="Sylfaen"/>
          <w:sz w:val="22"/>
          <w:szCs w:val="22"/>
          <w:lang w:val="hy-AM"/>
        </w:rPr>
        <w:t xml:space="preserve">3. Սեփական շրջանառու միջոցներով ապահովվածության ցուցանիշը ցույց է տալիս կազմակերպության սեփական միջոցներով </w:t>
      </w:r>
      <w:r w:rsidRPr="0028289C">
        <w:rPr>
          <w:rFonts w:ascii="GHEA Grapalat" w:hAnsi="GHEA Grapalat" w:cs="Sylfaen"/>
          <w:sz w:val="22"/>
          <w:szCs w:val="22"/>
          <w:lang w:val="hy-AM"/>
        </w:rPr>
        <w:t>ընթացիկ գործունեությունը ֆինանսավորելու կարողությունը: Գ</w:t>
      </w:r>
      <w:r w:rsidRPr="0028289C">
        <w:rPr>
          <w:rFonts w:ascii="GHEA Grapalat" w:hAnsi="GHEA Grapalat"/>
          <w:sz w:val="22"/>
          <w:szCs w:val="22"/>
          <w:lang w:val="hy-AM"/>
        </w:rPr>
        <w:t xml:space="preserve">ործակիցը </w:t>
      </w:r>
      <w:r w:rsidRPr="0028289C">
        <w:rPr>
          <w:rFonts w:ascii="GHEA Grapalat" w:hAnsi="GHEA Grapalat" w:cs="Sylfaen"/>
          <w:sz w:val="22"/>
          <w:szCs w:val="22"/>
          <w:lang w:val="hy-AM"/>
        </w:rPr>
        <w:t>«</w:t>
      </w:r>
      <w:r w:rsidRPr="0028289C">
        <w:rPr>
          <w:rFonts w:ascii="GHEA Grapalat" w:hAnsi="GHEA Grapalat"/>
          <w:sz w:val="22"/>
          <w:szCs w:val="22"/>
          <w:lang w:val="hy-AM"/>
        </w:rPr>
        <w:t xml:space="preserve">Արմենիկում» ՓԲԸ-ի մոտ </w:t>
      </w:r>
      <w:r w:rsidRPr="0028289C">
        <w:rPr>
          <w:rFonts w:ascii="GHEA Grapalat" w:hAnsi="GHEA Grapalat" w:cs="Sylfaen"/>
          <w:sz w:val="22"/>
          <w:szCs w:val="22"/>
          <w:lang w:val="hy-AM" w:eastAsia="en-US"/>
        </w:rPr>
        <w:t xml:space="preserve">ցածր է </w:t>
      </w:r>
      <w:r w:rsidRPr="0028289C">
        <w:rPr>
          <w:rFonts w:ascii="GHEA Grapalat" w:hAnsi="GHEA Grapalat"/>
          <w:sz w:val="22"/>
          <w:szCs w:val="22"/>
          <w:lang w:val="hy-AM"/>
        </w:rPr>
        <w:t xml:space="preserve">ֆինանսական վերլուծության </w:t>
      </w:r>
      <w:r w:rsidRPr="0028289C">
        <w:rPr>
          <w:rFonts w:ascii="GHEA Grapalat" w:hAnsi="GHEA Grapalat"/>
          <w:sz w:val="22"/>
          <w:szCs w:val="22"/>
          <w:lang w:val="hy-AM"/>
        </w:rPr>
        <w:lastRenderedPageBreak/>
        <w:t xml:space="preserve">պրակտիկայում ընդունված թույլատրելի սահմանային նորմայից, այսինքն ցածր է սեփական շրջանառու միջոցների ձևավորմանը սեփական կապիտալի մասնակցության աստիճանը։ </w:t>
      </w:r>
    </w:p>
    <w:p w:rsidR="0021332F" w:rsidRPr="0028289C" w:rsidRDefault="0021332F" w:rsidP="0021332F">
      <w:pPr>
        <w:spacing w:line="360" w:lineRule="auto"/>
        <w:ind w:firstLine="426"/>
        <w:jc w:val="both"/>
        <w:rPr>
          <w:rFonts w:ascii="GHEA Grapalat" w:hAnsi="GHEA Grapalat"/>
          <w:sz w:val="22"/>
          <w:szCs w:val="22"/>
          <w:lang w:val="hy-AM"/>
        </w:rPr>
      </w:pPr>
      <w:r w:rsidRPr="0028289C">
        <w:rPr>
          <w:rFonts w:ascii="GHEA Grapalat" w:hAnsi="GHEA Grapalat" w:cs="Sylfaen"/>
          <w:sz w:val="22"/>
          <w:szCs w:val="22"/>
          <w:lang w:val="hy-AM"/>
        </w:rPr>
        <w:t xml:space="preserve">4. Ներդրման գործակիցը ցույց է տալիս սեփական կապիտալի արտադրական ներդրումների ծածկման աստիճանը։ Ընկերությունների մոտ գործակիցն ընկած է 0.085–187.930 միջակայքում, գործակիցի առավելագույն արժեքը համապատասխանում է «Արմ-Աէրո» </w:t>
      </w:r>
      <w:r w:rsidRPr="0028289C">
        <w:rPr>
          <w:rFonts w:ascii="GHEA Grapalat" w:hAnsi="GHEA Grapalat"/>
          <w:sz w:val="22"/>
          <w:szCs w:val="22"/>
          <w:lang w:val="hy-AM"/>
        </w:rPr>
        <w:t xml:space="preserve">ՓԲԸ-ին, իսկ նվազագույնը` </w:t>
      </w:r>
      <w:r w:rsidRPr="0028289C">
        <w:rPr>
          <w:rFonts w:ascii="GHEA Grapalat" w:hAnsi="GHEA Grapalat" w:cs="Sylfaen"/>
          <w:sz w:val="22"/>
          <w:szCs w:val="22"/>
          <w:lang w:val="hy-AM"/>
        </w:rPr>
        <w:t>«</w:t>
      </w:r>
      <w:r w:rsidRPr="0028289C">
        <w:rPr>
          <w:rFonts w:ascii="GHEA Grapalat" w:hAnsi="GHEA Grapalat"/>
          <w:sz w:val="22"/>
          <w:szCs w:val="22"/>
          <w:lang w:val="hy-AM"/>
        </w:rPr>
        <w:t>Արմենիկում» ՓԲԸ-ի գործակիցն է:</w:t>
      </w:r>
    </w:p>
    <w:p w:rsidR="0021332F" w:rsidRPr="00B42D58" w:rsidRDefault="0021332F" w:rsidP="0021332F">
      <w:pPr>
        <w:spacing w:line="360" w:lineRule="auto"/>
        <w:ind w:firstLine="426"/>
        <w:jc w:val="both"/>
        <w:rPr>
          <w:rFonts w:ascii="GHEA Grapalat" w:hAnsi="GHEA Grapalat"/>
          <w:sz w:val="22"/>
          <w:szCs w:val="22"/>
          <w:lang w:val="hy-AM"/>
        </w:rPr>
      </w:pPr>
      <w:r w:rsidRPr="00B42D58">
        <w:rPr>
          <w:rFonts w:ascii="GHEA Grapalat" w:hAnsi="GHEA Grapalat"/>
          <w:sz w:val="22"/>
          <w:szCs w:val="22"/>
          <w:lang w:val="hy-AM"/>
        </w:rPr>
        <w:t xml:space="preserve">5. </w:t>
      </w:r>
      <w:r w:rsidRPr="00B42D58">
        <w:rPr>
          <w:rFonts w:ascii="GHEA Grapalat" w:hAnsi="GHEA Grapalat" w:cs="Sylfaen"/>
          <w:sz w:val="22"/>
          <w:szCs w:val="22"/>
          <w:lang w:val="hy-AM"/>
        </w:rPr>
        <w:t>Ակտիվների շրջանառելիության և ընթացիկ ակտրվների շրջանառելիության գործակիցները գործարար ակտիվությունը բնութագրող ցուցանիշ են:</w:t>
      </w:r>
      <w:r w:rsidRPr="00B42D58">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 </w:t>
      </w:r>
      <w:r w:rsidRPr="00B42D58">
        <w:rPr>
          <w:rFonts w:ascii="GHEA Grapalat" w:hAnsi="GHEA Grapalat" w:cs="Sylfaen"/>
          <w:sz w:val="22"/>
          <w:szCs w:val="22"/>
          <w:lang w:val="hy-AM"/>
        </w:rPr>
        <w:t xml:space="preserve">«Գեոկոսմոս» և «Որոտանի ՀԷԿՀ» </w:t>
      </w:r>
      <w:r w:rsidRPr="00B42D58">
        <w:rPr>
          <w:rFonts w:ascii="GHEA Grapalat" w:hAnsi="GHEA Grapalat"/>
          <w:sz w:val="22"/>
          <w:szCs w:val="22"/>
          <w:lang w:val="hy-AM"/>
        </w:rPr>
        <w:t>ՓԲԸ-ների</w:t>
      </w:r>
      <w:r w:rsidRPr="00B42D58">
        <w:rPr>
          <w:rFonts w:ascii="GHEA Grapalat" w:hAnsi="GHEA Grapalat" w:cs="Sylfaen"/>
          <w:sz w:val="22"/>
          <w:szCs w:val="22"/>
          <w:lang w:val="hy-AM"/>
        </w:rPr>
        <w:t xml:space="preserve"> մոտ ակտիվներն ընդհանրապես չեն շրջանառվել, իսկ ընդհանուր առմամբ այս գործակիցն ընկերությունների մոտ</w:t>
      </w:r>
      <w:r w:rsidRPr="00B42D58">
        <w:rPr>
          <w:rFonts w:ascii="GHEA Grapalat" w:hAnsi="GHEA Grapalat" w:cs="Sylfaen"/>
          <w:sz w:val="22"/>
          <w:szCs w:val="22"/>
          <w:lang w:val="hy-AM" w:eastAsia="en-US"/>
        </w:rPr>
        <w:t xml:space="preserve"> ընկած է 0.03-3․49 միջակայքում: Գ</w:t>
      </w:r>
      <w:r w:rsidRPr="00B42D58">
        <w:rPr>
          <w:rFonts w:ascii="GHEA Grapalat" w:hAnsi="GHEA Grapalat" w:cs="Sylfaen"/>
          <w:sz w:val="22"/>
          <w:szCs w:val="22"/>
          <w:lang w:val="hy-AM"/>
        </w:rPr>
        <w:t>ործակիցի բարձր արժեքը համապատասխանում է «Հեր-Հեր»</w:t>
      </w:r>
      <w:r w:rsidRPr="00B42D58">
        <w:rPr>
          <w:rFonts w:ascii="GHEA Grapalat" w:hAnsi="GHEA Grapalat"/>
          <w:sz w:val="22"/>
          <w:szCs w:val="22"/>
          <w:lang w:val="hy-AM"/>
        </w:rPr>
        <w:t xml:space="preserve"> ՓԲԸ-ին, իսկ նվազագույնը` </w:t>
      </w:r>
      <w:r w:rsidRPr="00B42D58">
        <w:rPr>
          <w:rFonts w:ascii="GHEA Grapalat" w:hAnsi="GHEA Grapalat" w:cs="Sylfaen"/>
          <w:sz w:val="22"/>
          <w:szCs w:val="22"/>
          <w:lang w:val="hy-AM"/>
        </w:rPr>
        <w:t xml:space="preserve">«Արմ-Աէրո» </w:t>
      </w:r>
      <w:r w:rsidRPr="00B42D58">
        <w:rPr>
          <w:rFonts w:ascii="GHEA Grapalat" w:hAnsi="GHEA Grapalat"/>
          <w:sz w:val="22"/>
          <w:szCs w:val="22"/>
          <w:lang w:val="hy-AM"/>
        </w:rPr>
        <w:t>ՓԲԸ-ին:</w:t>
      </w:r>
    </w:p>
    <w:p w:rsidR="0021332F" w:rsidRPr="000D6DD6" w:rsidRDefault="0021332F" w:rsidP="0021332F">
      <w:pPr>
        <w:spacing w:line="360" w:lineRule="auto"/>
        <w:ind w:firstLine="426"/>
        <w:jc w:val="both"/>
        <w:rPr>
          <w:rFonts w:ascii="GHEA Grapalat" w:hAnsi="GHEA Grapalat" w:cs="Sylfaen"/>
          <w:sz w:val="22"/>
          <w:szCs w:val="22"/>
          <w:lang w:val="hy-AM"/>
        </w:rPr>
      </w:pPr>
      <w:r w:rsidRPr="000D6DD6">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գործակիցը շահույթ ձևավորած ընկերությունների մոտ ընկած է 0.43-10.36 միջակայքում՝ գործակիցի առավելագույն արժեքը համապատասխանում է «Հեր-Հեր»</w:t>
      </w:r>
      <w:r w:rsidRPr="000D6DD6">
        <w:rPr>
          <w:rFonts w:ascii="GHEA Grapalat" w:hAnsi="GHEA Grapalat"/>
          <w:sz w:val="22"/>
          <w:szCs w:val="22"/>
          <w:lang w:val="hy-AM"/>
        </w:rPr>
        <w:t xml:space="preserve"> ՓԲԸ-ին, իսկ նվազագույնը` </w:t>
      </w:r>
      <w:r w:rsidRPr="000D6DD6">
        <w:rPr>
          <w:rFonts w:ascii="GHEA Grapalat" w:hAnsi="GHEA Grapalat" w:cs="Sylfaen"/>
          <w:sz w:val="22"/>
          <w:szCs w:val="22"/>
          <w:lang w:val="hy-AM"/>
        </w:rPr>
        <w:t>«</w:t>
      </w:r>
      <w:r w:rsidRPr="000D6DD6">
        <w:rPr>
          <w:rFonts w:ascii="GHEA Grapalat" w:hAnsi="GHEA Grapalat"/>
          <w:sz w:val="22"/>
          <w:szCs w:val="22"/>
          <w:lang w:val="hy-AM"/>
        </w:rPr>
        <w:t xml:space="preserve">Արմենիկում» </w:t>
      </w:r>
      <w:r w:rsidRPr="000D6DD6">
        <w:rPr>
          <w:rFonts w:ascii="GHEA Grapalat" w:hAnsi="GHEA Grapalat" w:cs="Sylfaen"/>
          <w:sz w:val="22"/>
          <w:szCs w:val="22"/>
          <w:lang w:val="hy-AM"/>
        </w:rPr>
        <w:t>ՓԲԸ-ին։</w:t>
      </w:r>
    </w:p>
    <w:p w:rsidR="0021332F" w:rsidRPr="000D6DD6" w:rsidRDefault="0021332F" w:rsidP="0021332F">
      <w:pPr>
        <w:spacing w:line="360" w:lineRule="auto"/>
        <w:ind w:firstLine="426"/>
        <w:jc w:val="both"/>
        <w:rPr>
          <w:rFonts w:ascii="GHEA Grapalat" w:hAnsi="GHEA Grapalat"/>
          <w:sz w:val="22"/>
          <w:szCs w:val="22"/>
          <w:lang w:val="hy-AM"/>
        </w:rPr>
      </w:pPr>
      <w:r w:rsidRPr="000D6DD6">
        <w:rPr>
          <w:rFonts w:ascii="GHEA Grapalat" w:hAnsi="GHEA Grapalat"/>
          <w:sz w:val="22"/>
          <w:szCs w:val="22"/>
          <w:lang w:val="hy-AM"/>
        </w:rPr>
        <w:t xml:space="preserve">7. </w:t>
      </w:r>
      <w:r w:rsidRPr="000D6DD6">
        <w:rPr>
          <w:rFonts w:ascii="GHEA Grapalat" w:hAnsi="GHEA Grapalat" w:cs="Sylfaen"/>
          <w:sz w:val="22"/>
          <w:szCs w:val="22"/>
          <w:lang w:val="hy-AM"/>
        </w:rPr>
        <w:t>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«Գեոկոսմոս» և</w:t>
      </w:r>
      <w:r w:rsidRPr="000D6DD6">
        <w:rPr>
          <w:rFonts w:ascii="GHEA Grapalat" w:hAnsi="GHEA Grapalat"/>
          <w:sz w:val="22"/>
          <w:szCs w:val="22"/>
          <w:lang w:val="hy-AM"/>
        </w:rPr>
        <w:t xml:space="preserve"> </w:t>
      </w:r>
      <w:r w:rsidRPr="000D6DD6">
        <w:rPr>
          <w:rFonts w:ascii="GHEA Grapalat" w:hAnsi="GHEA Grapalat" w:cs="Sylfaen"/>
          <w:sz w:val="22"/>
          <w:szCs w:val="22"/>
          <w:lang w:val="hy-AM"/>
        </w:rPr>
        <w:t>«Որոտանի ՀԷԿՀ» ՓԲԸ- ներն եկամուտ չեն ձևավորել, «Արմենիկում» ՓԲԸ-ի եկամուտների 76,5% ձևավորվել են ոչ հիմնական գործունեությունից՝ վարձակալությո</w:t>
      </w:r>
      <w:r w:rsidR="00445796">
        <w:rPr>
          <w:rFonts w:ascii="GHEA Grapalat" w:hAnsi="GHEA Grapalat" w:cs="Sylfaen"/>
          <w:sz w:val="22"/>
          <w:szCs w:val="22"/>
          <w:lang w:val="hy-AM"/>
        </w:rPr>
        <w:t xml:space="preserve">ւն, իսկ «Արմ-Աէրո», «Հեր-Հեր», </w:t>
      </w:r>
      <w:r w:rsidRPr="000D6DD6">
        <w:rPr>
          <w:rFonts w:ascii="GHEA Grapalat" w:hAnsi="GHEA Grapalat"/>
          <w:sz w:val="22"/>
          <w:szCs w:val="22"/>
          <w:lang w:val="hy-AM"/>
        </w:rPr>
        <w:t>և «Զինառ» ՓԲԸ-ների եկամուտներն ամբողջությամբ ձևավորվել են հիմնական գործունեությունից։</w:t>
      </w:r>
    </w:p>
    <w:p w:rsidR="0021332F" w:rsidRPr="000D6DD6" w:rsidRDefault="0021332F" w:rsidP="0021332F">
      <w:pPr>
        <w:spacing w:line="360" w:lineRule="auto"/>
        <w:ind w:firstLine="426"/>
        <w:rPr>
          <w:rFonts w:ascii="GHEA Grapalat" w:hAnsi="GHEA Grapalat" w:cs="Sylfaen"/>
          <w:sz w:val="22"/>
          <w:szCs w:val="22"/>
          <w:lang w:val="hy-AM"/>
        </w:rPr>
      </w:pPr>
      <w:r w:rsidRPr="000D6DD6">
        <w:rPr>
          <w:rFonts w:ascii="GHEA Grapalat" w:hAnsi="GHEA Grapalat" w:cs="Sylfaen"/>
          <w:sz w:val="22"/>
          <w:szCs w:val="22"/>
          <w:lang w:val="hy-AM"/>
        </w:rPr>
        <w:t>8.6  Եզրակացություն</w:t>
      </w:r>
    </w:p>
    <w:p w:rsidR="0021332F" w:rsidRPr="000D6DD6" w:rsidRDefault="0021332F" w:rsidP="0021332F">
      <w:pPr>
        <w:spacing w:line="360" w:lineRule="auto"/>
        <w:ind w:firstLine="426"/>
        <w:jc w:val="both"/>
        <w:rPr>
          <w:rFonts w:ascii="GHEA Grapalat" w:hAnsi="GHEA Grapalat" w:cs="Sylfaen"/>
          <w:sz w:val="22"/>
          <w:szCs w:val="22"/>
          <w:lang w:val="hy-AM"/>
        </w:rPr>
      </w:pPr>
      <w:r w:rsidRPr="000D6DD6">
        <w:rPr>
          <w:rFonts w:ascii="GHEA Grapalat" w:hAnsi="GHEA Grapalat" w:cs="Sylfaen"/>
          <w:sz w:val="22"/>
          <w:szCs w:val="22"/>
          <w:lang w:val="hy-AM"/>
        </w:rPr>
        <w:t xml:space="preserve"> </w:t>
      </w:r>
      <w:r w:rsidRPr="000D6DD6">
        <w:rPr>
          <w:rFonts w:ascii="GHEA Grapalat" w:hAnsi="GHEA Grapalat"/>
          <w:sz w:val="22"/>
          <w:szCs w:val="22"/>
          <w:lang w:val="hy-AM"/>
        </w:rPr>
        <w:t xml:space="preserve">2021թ.-ի առաջին կիսամյակի </w:t>
      </w:r>
      <w:r w:rsidRPr="000D6DD6">
        <w:rPr>
          <w:rFonts w:ascii="GHEA Grapalat" w:hAnsi="GHEA Grapalat" w:cs="Sylfaen"/>
          <w:sz w:val="22"/>
          <w:szCs w:val="22"/>
          <w:lang w:val="hy-AM"/>
        </w:rPr>
        <w:t>տվյալներով ՀՀ պաշտպանության նախարարության ենթակայության թվով 2 ընկերություն՝ «Գեոկոսմոս»</w:t>
      </w:r>
      <w:r w:rsidRPr="000D6DD6">
        <w:rPr>
          <w:rFonts w:ascii="GHEA Grapalat" w:hAnsi="GHEA Grapalat"/>
          <w:sz w:val="22"/>
          <w:szCs w:val="22"/>
          <w:lang w:val="hy-AM"/>
        </w:rPr>
        <w:t xml:space="preserve"> և «Որոտանի ՀԷԿՀ» ՓԲԸ-ները</w:t>
      </w:r>
      <w:r w:rsidRPr="000D6DD6">
        <w:rPr>
          <w:rFonts w:ascii="GHEA Grapalat" w:hAnsi="GHEA Grapalat" w:cs="Sylfaen"/>
          <w:sz w:val="22"/>
          <w:szCs w:val="22"/>
          <w:lang w:val="hy-AM"/>
        </w:rPr>
        <w:t xml:space="preserve"> ձև</w:t>
      </w:r>
      <w:r w:rsidR="00B95E7A">
        <w:rPr>
          <w:rFonts w:ascii="GHEA Grapalat" w:hAnsi="GHEA Grapalat" w:cs="Sylfaen"/>
          <w:sz w:val="22"/>
          <w:szCs w:val="22"/>
          <w:lang w:val="hy-AM"/>
        </w:rPr>
        <w:t>ավորել են համապատսխանաբար 9,893․</w:t>
      </w:r>
      <w:r w:rsidRPr="000D6DD6">
        <w:rPr>
          <w:rFonts w:ascii="GHEA Grapalat" w:hAnsi="GHEA Grapalat" w:cs="Sylfaen"/>
          <w:sz w:val="22"/>
          <w:szCs w:val="22"/>
          <w:lang w:val="hy-AM"/>
        </w:rPr>
        <w:t>7 հազ․դրամ</w:t>
      </w:r>
      <w:r w:rsidR="00B95E7A">
        <w:rPr>
          <w:rFonts w:ascii="GHEA Grapalat" w:hAnsi="GHEA Grapalat" w:cs="Sylfaen"/>
          <w:sz w:val="22"/>
          <w:szCs w:val="22"/>
          <w:lang w:val="hy-AM"/>
        </w:rPr>
        <w:t xml:space="preserve"> և 145,069․</w:t>
      </w:r>
      <w:r>
        <w:rPr>
          <w:rFonts w:ascii="GHEA Grapalat" w:hAnsi="GHEA Grapalat" w:cs="Sylfaen"/>
          <w:sz w:val="22"/>
          <w:szCs w:val="22"/>
          <w:lang w:val="hy-AM"/>
        </w:rPr>
        <w:t>0 հազ․ դրամ վնաս։ Մ</w:t>
      </w:r>
      <w:r w:rsidRPr="000D6DD6">
        <w:rPr>
          <w:rFonts w:ascii="GHEA Grapalat" w:hAnsi="GHEA Grapalat" w:cs="Sylfaen"/>
          <w:sz w:val="22"/>
          <w:szCs w:val="22"/>
          <w:lang w:val="hy-AM"/>
        </w:rPr>
        <w:t xml:space="preserve">նացած ընկերությունները` «Հեր-Հեր», «Արմենիկում» «Արմ-Աէրո» և «Զինառ» ՓԲԸ-ներն աշխատել են </w:t>
      </w:r>
      <w:r w:rsidRPr="000D6DD6">
        <w:rPr>
          <w:rFonts w:ascii="GHEA Grapalat" w:hAnsi="GHEA Grapalat" w:cs="Sylfaen"/>
          <w:sz w:val="22"/>
          <w:szCs w:val="22"/>
          <w:lang w:val="hy-AM"/>
        </w:rPr>
        <w:lastRenderedPageBreak/>
        <w:t>շահույթով և ձևավ</w:t>
      </w:r>
      <w:r w:rsidR="00B95E7A">
        <w:rPr>
          <w:rFonts w:ascii="GHEA Grapalat" w:hAnsi="GHEA Grapalat" w:cs="Sylfaen"/>
          <w:sz w:val="22"/>
          <w:szCs w:val="22"/>
          <w:lang w:val="hy-AM"/>
        </w:rPr>
        <w:t>որել են համապատասխանաբար` 7,850․4 հազ. դրամ, 1,177․0 հազ. դրամ, 5,045․0 հազ. դրամ և 7,077․</w:t>
      </w:r>
      <w:r w:rsidRPr="000D6DD6">
        <w:rPr>
          <w:rFonts w:ascii="GHEA Grapalat" w:hAnsi="GHEA Grapalat" w:cs="Sylfaen"/>
          <w:sz w:val="22"/>
          <w:szCs w:val="22"/>
          <w:lang w:val="hy-AM"/>
        </w:rPr>
        <w:t xml:space="preserve">0 հազ. դրամ զուտ շահույթ: </w:t>
      </w:r>
    </w:p>
    <w:p w:rsidR="0021332F" w:rsidRPr="000D6DD6" w:rsidRDefault="0021332F" w:rsidP="0021332F">
      <w:pPr>
        <w:pStyle w:val="BodyTextIndent"/>
        <w:tabs>
          <w:tab w:val="clear" w:pos="540"/>
          <w:tab w:val="left" w:pos="-284"/>
        </w:tabs>
        <w:ind w:right="-142" w:firstLine="426"/>
        <w:rPr>
          <w:rFonts w:ascii="GHEA Grapalat" w:hAnsi="GHEA Grapalat" w:cs="Sylfaen"/>
          <w:sz w:val="22"/>
          <w:szCs w:val="22"/>
          <w:lang w:val="hy-AM"/>
        </w:rPr>
      </w:pPr>
      <w:r w:rsidRPr="000D6DD6">
        <w:rPr>
          <w:rFonts w:ascii="GHEA Grapalat" w:hAnsi="GHEA Grapalat"/>
          <w:sz w:val="22"/>
          <w:szCs w:val="22"/>
          <w:lang w:val="hy-AM"/>
        </w:rPr>
        <w:t>Հաշվետու ժամանակաշրջանում</w:t>
      </w:r>
      <w:r w:rsidRPr="000D6DD6">
        <w:rPr>
          <w:rFonts w:ascii="GHEA Grapalat" w:hAnsi="GHEA Grapalat" w:cs="Sylfaen"/>
          <w:sz w:val="22"/>
          <w:szCs w:val="22"/>
          <w:lang w:val="hy-AM"/>
        </w:rPr>
        <w:t xml:space="preserve"> «Գեոկոսմոս» և «</w:t>
      </w:r>
      <w:r w:rsidRPr="000D6DD6">
        <w:rPr>
          <w:rFonts w:ascii="GHEA Grapalat" w:hAnsi="GHEA Grapalat"/>
          <w:sz w:val="22"/>
          <w:szCs w:val="22"/>
          <w:lang w:val="hy-AM"/>
        </w:rPr>
        <w:t xml:space="preserve">Արմենիկում» </w:t>
      </w:r>
      <w:r w:rsidRPr="000D6DD6">
        <w:rPr>
          <w:rFonts w:ascii="GHEA Grapalat" w:hAnsi="GHEA Grapalat" w:cs="Sylfaen"/>
          <w:sz w:val="22"/>
          <w:szCs w:val="22"/>
          <w:lang w:val="hy-AM"/>
        </w:rPr>
        <w:t>ՓԲԸ-ն</w:t>
      </w:r>
      <w:r w:rsidR="00B95E7A">
        <w:rPr>
          <w:rFonts w:ascii="GHEA Grapalat" w:hAnsi="GHEA Grapalat" w:cs="Sylfaen"/>
          <w:sz w:val="22"/>
          <w:szCs w:val="22"/>
          <w:lang w:val="hy-AM"/>
        </w:rPr>
        <w:t>երն ունեն համապատասխանաբար՝ 533․3 հազ. դրամ և 1,425,803․</w:t>
      </w:r>
      <w:r w:rsidRPr="000D6DD6">
        <w:rPr>
          <w:rFonts w:ascii="GHEA Grapalat" w:hAnsi="GHEA Grapalat" w:cs="Sylfaen"/>
          <w:sz w:val="22"/>
          <w:szCs w:val="22"/>
          <w:lang w:val="hy-AM"/>
        </w:rPr>
        <w:t>0 հազ. դրամ կուտակված վնաս:</w:t>
      </w:r>
    </w:p>
    <w:p w:rsidR="0021332F" w:rsidRPr="000D6DD6" w:rsidRDefault="0021332F" w:rsidP="0021332F">
      <w:pPr>
        <w:pStyle w:val="BodyTextIndent"/>
        <w:tabs>
          <w:tab w:val="clear" w:pos="540"/>
          <w:tab w:val="left" w:pos="-284"/>
        </w:tabs>
        <w:ind w:right="-142" w:firstLine="425"/>
        <w:rPr>
          <w:rFonts w:ascii="GHEA Grapalat" w:hAnsi="GHEA Grapalat" w:cs="Sylfaen"/>
          <w:sz w:val="22"/>
          <w:szCs w:val="22"/>
          <w:lang w:val="hy-AM"/>
        </w:rPr>
      </w:pPr>
    </w:p>
    <w:p w:rsidR="0021332F" w:rsidRDefault="0021332F" w:rsidP="0021332F">
      <w:pPr>
        <w:pStyle w:val="BodyTextIndent"/>
        <w:tabs>
          <w:tab w:val="clear" w:pos="540"/>
          <w:tab w:val="left" w:pos="720"/>
        </w:tabs>
        <w:jc w:val="center"/>
        <w:rPr>
          <w:rFonts w:ascii="GHEA Grapalat" w:hAnsi="GHEA Grapalat"/>
          <w:b/>
          <w:color w:val="FF0000"/>
          <w:sz w:val="22"/>
          <w:u w:val="single"/>
          <w:lang w:val="hy-AM"/>
        </w:rPr>
      </w:pPr>
    </w:p>
    <w:p w:rsidR="0021332F" w:rsidRPr="00471478" w:rsidRDefault="0021332F" w:rsidP="0021332F">
      <w:pPr>
        <w:pStyle w:val="BodyTextIndent"/>
        <w:tabs>
          <w:tab w:val="clear" w:pos="540"/>
          <w:tab w:val="left" w:pos="720"/>
        </w:tabs>
        <w:jc w:val="center"/>
        <w:rPr>
          <w:rFonts w:ascii="GHEA Grapalat" w:hAnsi="GHEA Grapalat" w:cs="Sylfaen"/>
          <w:b/>
          <w:sz w:val="22"/>
          <w:u w:val="single"/>
          <w:lang w:val="hy-AM"/>
        </w:rPr>
      </w:pPr>
      <w:r w:rsidRPr="00471478">
        <w:rPr>
          <w:rFonts w:ascii="GHEA Grapalat" w:hAnsi="GHEA Grapalat"/>
          <w:b/>
          <w:sz w:val="22"/>
          <w:u w:val="single"/>
          <w:lang w:val="hy-AM"/>
        </w:rPr>
        <w:t xml:space="preserve">10. </w:t>
      </w:r>
      <w:r w:rsidRPr="00471478">
        <w:rPr>
          <w:rFonts w:ascii="GHEA Grapalat" w:hAnsi="GHEA Grapalat" w:cs="Sylfaen"/>
          <w:b/>
          <w:sz w:val="22"/>
          <w:u w:val="single"/>
          <w:lang w:val="hy-AM"/>
        </w:rPr>
        <w:t>ՔԱՂԱՔԱՇԻՆՈՒԹՅԱՆ ԿՈՄԻՏԵ</w:t>
      </w:r>
    </w:p>
    <w:p w:rsidR="0021332F" w:rsidRPr="00C93A83" w:rsidRDefault="0021332F" w:rsidP="0021332F">
      <w:pPr>
        <w:pStyle w:val="BodyTextIndent"/>
        <w:tabs>
          <w:tab w:val="clear" w:pos="540"/>
          <w:tab w:val="left" w:pos="720"/>
        </w:tabs>
        <w:jc w:val="center"/>
        <w:rPr>
          <w:rFonts w:ascii="GHEA Grapalat" w:hAnsi="GHEA Grapalat"/>
          <w:b/>
          <w:sz w:val="22"/>
          <w:szCs w:val="22"/>
          <w:u w:val="single"/>
          <w:lang w:val="hy-AM"/>
        </w:rPr>
      </w:pPr>
    </w:p>
    <w:p w:rsidR="0021332F" w:rsidRPr="00471478" w:rsidRDefault="0021332F" w:rsidP="0021332F">
      <w:pPr>
        <w:spacing w:line="360" w:lineRule="auto"/>
        <w:ind w:firstLine="567"/>
        <w:jc w:val="both"/>
        <w:rPr>
          <w:rFonts w:ascii="GHEA Grapalat" w:hAnsi="GHEA Grapalat"/>
          <w:sz w:val="22"/>
          <w:szCs w:val="22"/>
          <w:lang w:val="hy-AM"/>
        </w:rPr>
      </w:pPr>
      <w:r w:rsidRPr="00471478">
        <w:rPr>
          <w:rFonts w:ascii="GHEA Grapalat" w:hAnsi="GHEA Grapalat"/>
          <w:sz w:val="22"/>
          <w:szCs w:val="22"/>
          <w:lang w:val="hy-AM"/>
        </w:rPr>
        <w:t xml:space="preserve">10.1 </w:t>
      </w:r>
      <w:r w:rsidRPr="00471478">
        <w:rPr>
          <w:rFonts w:ascii="GHEA Grapalat" w:hAnsi="GHEA Grapalat"/>
          <w:sz w:val="22"/>
          <w:szCs w:val="22"/>
          <w:lang w:val="hy-AM" w:eastAsia="en-US"/>
        </w:rPr>
        <w:t xml:space="preserve">Կոմիտեի ենթակայությամբ </w:t>
      </w:r>
      <w:r w:rsidRPr="00471478">
        <w:rPr>
          <w:rFonts w:ascii="GHEA Grapalat" w:hAnsi="GHEA Grapalat"/>
          <w:sz w:val="22"/>
          <w:szCs w:val="22"/>
          <w:lang w:val="hy-AM"/>
        </w:rPr>
        <w:t xml:space="preserve">2021թ.-ի առաջին կիսամյակի </w:t>
      </w:r>
      <w:r w:rsidRPr="00471478">
        <w:rPr>
          <w:rFonts w:ascii="GHEA Grapalat" w:hAnsi="GHEA Grapalat"/>
          <w:sz w:val="22"/>
          <w:szCs w:val="22"/>
          <w:lang w:val="hy-AM" w:eastAsia="en-US"/>
        </w:rPr>
        <w:t xml:space="preserve">տվյալներով առկա են թվով 2 պետական մասնակցությամբ առևտրային կազմակերպություն` «Քաղաքաշինական ծրագրերի փորձագիտական կոմիտե» ԲԲԸ՝ պետական բաժնեմասը 100% և «Սալսա դիվելոփմենթ» ՓԲԸ` 83.3%։ </w:t>
      </w:r>
      <w:r w:rsidRPr="00471478">
        <w:rPr>
          <w:rFonts w:ascii="GHEA Grapalat" w:hAnsi="GHEA Grapalat"/>
          <w:sz w:val="22"/>
          <w:szCs w:val="22"/>
          <w:lang w:val="hy-AM"/>
        </w:rPr>
        <w:t xml:space="preserve">Ընկերությունները համապատասխանաբար իրականացնում են շենքերի և ինժեներական սեյսմակայունության և հուսալիության բարձրացման նոր կոնստրա. տեխնոլոգիական համակարգերի նախագածում, և հասարակական նշանակության շենքի կառուցման քաղաքաշինական ծրագրերի իրականացնում: </w:t>
      </w:r>
    </w:p>
    <w:p w:rsidR="0021332F" w:rsidRPr="00471478" w:rsidRDefault="0021332F" w:rsidP="0021332F">
      <w:pPr>
        <w:pStyle w:val="BodyTextIndent"/>
        <w:tabs>
          <w:tab w:val="clear" w:pos="540"/>
          <w:tab w:val="left" w:pos="720"/>
        </w:tabs>
        <w:ind w:firstLine="567"/>
        <w:rPr>
          <w:rFonts w:ascii="GHEA Grapalat" w:hAnsi="GHEA Grapalat"/>
          <w:sz w:val="22"/>
          <w:szCs w:val="22"/>
          <w:lang w:val="hy-AM"/>
        </w:rPr>
      </w:pPr>
      <w:r w:rsidRPr="00471478">
        <w:rPr>
          <w:rFonts w:ascii="GHEA Grapalat" w:hAnsi="GHEA Grapalat"/>
          <w:sz w:val="22"/>
          <w:szCs w:val="22"/>
          <w:lang w:val="hy-AM"/>
        </w:rPr>
        <w:t xml:space="preserve">10.2 </w:t>
      </w:r>
      <w:r w:rsidRPr="00471478">
        <w:rPr>
          <w:rFonts w:ascii="GHEA Grapalat" w:hAnsi="GHEA Grapalat" w:cs="Sylfaen"/>
          <w:sz w:val="22"/>
          <w:szCs w:val="22"/>
          <w:lang w:val="hy-AM"/>
        </w:rPr>
        <w:t>Կոմիտեի</w:t>
      </w:r>
      <w:r w:rsidRPr="00471478">
        <w:rPr>
          <w:rFonts w:ascii="GHEA Grapalat" w:hAnsi="GHEA Grapalat"/>
          <w:sz w:val="22"/>
          <w:szCs w:val="22"/>
          <w:lang w:val="hy-AM"/>
        </w:rPr>
        <w:t xml:space="preserve"> </w:t>
      </w:r>
      <w:r w:rsidRPr="00471478">
        <w:rPr>
          <w:rFonts w:ascii="GHEA Grapalat" w:hAnsi="GHEA Grapalat" w:cs="Sylfaen"/>
          <w:sz w:val="22"/>
          <w:szCs w:val="22"/>
          <w:lang w:val="hy-AM"/>
        </w:rPr>
        <w:t xml:space="preserve">ընկերությունների աշխատողների թվաքանակը հաշվետու ժամանակահատվածում կազմել է 25 աշխատող՝ </w:t>
      </w:r>
      <w:r w:rsidRPr="00471478">
        <w:rPr>
          <w:rFonts w:ascii="GHEA Grapalat" w:hAnsi="GHEA Grapalat"/>
          <w:sz w:val="22"/>
          <w:szCs w:val="22"/>
          <w:lang w:val="hy-AM"/>
        </w:rPr>
        <w:t xml:space="preserve">«Քաղաքաշինական ծրագրերի փորձագիտական կոմիտե» ԲԲԸ- 23 աշխատող՝ նախորդ տարվա նույն հաշվետու ժամանակահատվածում կազմել էր 28 աշխատող և </w:t>
      </w:r>
      <w:r w:rsidRPr="00471478">
        <w:rPr>
          <w:rFonts w:ascii="GHEA Grapalat" w:hAnsi="GHEA Grapalat" w:cs="Sylfaen"/>
          <w:sz w:val="22"/>
          <w:szCs w:val="22"/>
          <w:lang w:val="hy-AM"/>
        </w:rPr>
        <w:t>«Սալսա դիվելոփմենթ» ՓԲԸ-2 աշխատող:</w:t>
      </w:r>
    </w:p>
    <w:p w:rsidR="0021332F" w:rsidRPr="00471478" w:rsidRDefault="0021332F" w:rsidP="0021332F">
      <w:pPr>
        <w:pStyle w:val="BodyTextIndent"/>
        <w:tabs>
          <w:tab w:val="num" w:pos="-5220"/>
        </w:tabs>
        <w:ind w:firstLine="567"/>
        <w:rPr>
          <w:rFonts w:ascii="GHEA Grapalat" w:hAnsi="GHEA Grapalat"/>
          <w:sz w:val="22"/>
          <w:szCs w:val="22"/>
          <w:lang w:val="hy-AM"/>
        </w:rPr>
      </w:pPr>
      <w:r w:rsidRPr="00471478">
        <w:rPr>
          <w:rFonts w:ascii="GHEA Grapalat" w:hAnsi="GHEA Grapalat"/>
          <w:sz w:val="22"/>
          <w:szCs w:val="22"/>
          <w:lang w:val="hy-AM"/>
        </w:rPr>
        <w:t xml:space="preserve">10.3 </w:t>
      </w:r>
      <w:r w:rsidRPr="00471478">
        <w:rPr>
          <w:rFonts w:ascii="GHEA Grapalat" w:hAnsi="GHEA Grapalat" w:cs="Sylfaen"/>
          <w:sz w:val="22"/>
          <w:szCs w:val="22"/>
          <w:lang w:val="hy-AM"/>
        </w:rPr>
        <w:t>Առևտրային կազմակերպությունների ֆինանսատնտեսական գործունեության ամփոփ</w:t>
      </w:r>
      <w:r w:rsidRPr="00471478">
        <w:rPr>
          <w:rFonts w:ascii="GHEA Grapalat" w:hAnsi="GHEA Grapalat"/>
          <w:sz w:val="22"/>
          <w:szCs w:val="22"/>
          <w:lang w:val="hy-AM"/>
        </w:rPr>
        <w:t xml:space="preserve"> </w:t>
      </w:r>
      <w:r w:rsidRPr="00471478">
        <w:rPr>
          <w:rFonts w:ascii="GHEA Grapalat" w:hAnsi="GHEA Grapalat" w:cs="Sylfaen"/>
          <w:sz w:val="22"/>
          <w:szCs w:val="22"/>
          <w:lang w:val="hy-AM"/>
        </w:rPr>
        <w:t>արդյունքներն այսպիսին են.</w:t>
      </w:r>
    </w:p>
    <w:p w:rsidR="0021332F" w:rsidRPr="00471478" w:rsidRDefault="0021332F" w:rsidP="0021332F">
      <w:pPr>
        <w:pStyle w:val="BodyTextIndent"/>
        <w:tabs>
          <w:tab w:val="num" w:pos="-5220"/>
        </w:tabs>
        <w:jc w:val="right"/>
        <w:rPr>
          <w:rFonts w:ascii="GHEA Grapalat" w:hAnsi="GHEA Grapalat"/>
          <w:sz w:val="22"/>
          <w:szCs w:val="22"/>
        </w:rPr>
      </w:pPr>
      <w:r w:rsidRPr="00B228BB">
        <w:rPr>
          <w:rFonts w:ascii="GHEA Grapalat" w:hAnsi="GHEA Grapalat"/>
          <w:color w:val="FF0000"/>
          <w:sz w:val="22"/>
          <w:szCs w:val="22"/>
          <w:lang w:val="hy-AM"/>
        </w:rPr>
        <w:tab/>
      </w:r>
      <w:r w:rsidRPr="00471478">
        <w:rPr>
          <w:rFonts w:ascii="GHEA Grapalat" w:hAnsi="GHEA Grapalat"/>
          <w:sz w:val="22"/>
          <w:szCs w:val="22"/>
          <w:lang w:val="hy-AM"/>
        </w:rPr>
        <w:t xml:space="preserve">       </w:t>
      </w:r>
      <w:r w:rsidRPr="00471478">
        <w:rPr>
          <w:rFonts w:ascii="GHEA Grapalat" w:hAnsi="GHEA Grapalat"/>
          <w:i/>
          <w:iCs/>
          <w:sz w:val="22"/>
          <w:szCs w:val="22"/>
          <w:lang w:val="hy-AM"/>
        </w:rPr>
        <w:t xml:space="preserve">  </w:t>
      </w:r>
      <w:r w:rsidRPr="00471478">
        <w:rPr>
          <w:rFonts w:ascii="GHEA Grapalat" w:hAnsi="GHEA Grapalat"/>
          <w:i/>
          <w:iCs/>
          <w:sz w:val="22"/>
          <w:szCs w:val="22"/>
        </w:rPr>
        <w:t>(</w:t>
      </w:r>
      <w:r w:rsidRPr="00471478">
        <w:rPr>
          <w:rFonts w:ascii="GHEA Grapalat" w:hAnsi="GHEA Grapalat" w:cs="Sylfaen"/>
          <w:i/>
          <w:iCs/>
          <w:sz w:val="22"/>
          <w:szCs w:val="22"/>
        </w:rPr>
        <w:t>հազ. դրամ)</w:t>
      </w:r>
      <w:r w:rsidRPr="00471478">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471478"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71478" w:rsidRDefault="0021332F" w:rsidP="008F499B">
            <w:pPr>
              <w:pStyle w:val="BodyTextIndent"/>
              <w:tabs>
                <w:tab w:val="clear" w:pos="540"/>
                <w:tab w:val="left" w:pos="720"/>
              </w:tabs>
              <w:jc w:val="center"/>
              <w:rPr>
                <w:rFonts w:ascii="GHEA Grapalat" w:hAnsi="GHEA Grapalat"/>
                <w:b/>
                <w:sz w:val="22"/>
                <w:szCs w:val="22"/>
              </w:rPr>
            </w:pPr>
            <w:r w:rsidRPr="00471478">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471478" w:rsidRDefault="0021332F" w:rsidP="008F499B">
            <w:pPr>
              <w:pStyle w:val="BodyTextIndent"/>
              <w:tabs>
                <w:tab w:val="clear" w:pos="540"/>
                <w:tab w:val="left" w:pos="720"/>
              </w:tabs>
              <w:jc w:val="center"/>
              <w:rPr>
                <w:rFonts w:ascii="GHEA Grapalat" w:hAnsi="GHEA Grapalat"/>
                <w:bCs/>
                <w:sz w:val="22"/>
                <w:szCs w:val="22"/>
              </w:rPr>
            </w:pPr>
            <w:r w:rsidRPr="00471478">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471478" w:rsidRDefault="0021332F" w:rsidP="008F499B">
            <w:pPr>
              <w:pStyle w:val="BodyTextIndent"/>
              <w:tabs>
                <w:tab w:val="clear" w:pos="540"/>
                <w:tab w:val="left" w:pos="720"/>
              </w:tabs>
              <w:jc w:val="center"/>
              <w:rPr>
                <w:rFonts w:ascii="GHEA Grapalat" w:hAnsi="GHEA Grapalat" w:cs="Sylfaen"/>
                <w:bCs/>
                <w:sz w:val="22"/>
                <w:szCs w:val="22"/>
                <w:lang w:val="ru-RU"/>
              </w:rPr>
            </w:pPr>
            <w:r w:rsidRPr="00471478">
              <w:rPr>
                <w:rFonts w:ascii="GHEA Grapalat" w:hAnsi="GHEA Grapalat"/>
                <w:bCs/>
                <w:sz w:val="22"/>
                <w:szCs w:val="22"/>
              </w:rPr>
              <w:t>2021</w:t>
            </w:r>
            <w:r w:rsidRPr="00471478">
              <w:rPr>
                <w:rFonts w:ascii="GHEA Grapalat" w:hAnsi="GHEA Grapalat" w:cs="Sylfaen"/>
                <w:bCs/>
                <w:sz w:val="22"/>
                <w:szCs w:val="22"/>
              </w:rPr>
              <w:t>թ</w:t>
            </w:r>
            <w:r w:rsidRPr="00471478">
              <w:rPr>
                <w:rFonts w:ascii="GHEA Grapalat" w:hAnsi="GHEA Grapalat" w:cs="Sylfaen"/>
                <w:bCs/>
                <w:sz w:val="22"/>
                <w:szCs w:val="22"/>
                <w:lang w:val="ru-RU"/>
              </w:rPr>
              <w:t>.</w:t>
            </w:r>
          </w:p>
          <w:p w:rsidR="0021332F" w:rsidRPr="00471478" w:rsidRDefault="0021332F" w:rsidP="008F499B">
            <w:pPr>
              <w:pStyle w:val="BodyTextIndent"/>
              <w:tabs>
                <w:tab w:val="clear" w:pos="540"/>
                <w:tab w:val="left" w:pos="720"/>
              </w:tabs>
              <w:jc w:val="center"/>
              <w:rPr>
                <w:rFonts w:ascii="GHEA Grapalat" w:hAnsi="GHEA Grapalat" w:cs="Sylfaen"/>
                <w:b/>
                <w:sz w:val="22"/>
                <w:szCs w:val="22"/>
              </w:rPr>
            </w:pPr>
            <w:r w:rsidRPr="00471478">
              <w:rPr>
                <w:rFonts w:ascii="GHEA Grapalat" w:hAnsi="GHEA Grapalat"/>
                <w:bCs/>
                <w:sz w:val="22"/>
                <w:szCs w:val="22"/>
              </w:rPr>
              <w:t>առաջին կիսամյակ</w:t>
            </w:r>
          </w:p>
        </w:tc>
      </w:tr>
      <w:tr w:rsidR="0021332F" w:rsidRPr="00471478" w:rsidTr="008F499B">
        <w:trPr>
          <w:trHeight w:val="150"/>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1.</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sz w:val="22"/>
                <w:szCs w:val="22"/>
              </w:rPr>
            </w:pPr>
            <w:r w:rsidRPr="00471478">
              <w:rPr>
                <w:rFonts w:ascii="GHEA Grapalat" w:hAnsi="GHEA Grapalat" w:cs="Sylfaen"/>
                <w:sz w:val="22"/>
                <w:szCs w:val="22"/>
              </w:rPr>
              <w:t>Սեփական կապիտալ</w:t>
            </w:r>
          </w:p>
        </w:tc>
        <w:tc>
          <w:tcPr>
            <w:tcW w:w="2160" w:type="dxa"/>
            <w:tcBorders>
              <w:right w:val="single" w:sz="18" w:space="0" w:color="auto"/>
            </w:tcBorders>
          </w:tcPr>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13,380,876․</w:t>
            </w:r>
            <w:r w:rsidR="0021332F" w:rsidRPr="00471478">
              <w:rPr>
                <w:rFonts w:ascii="GHEA Grapalat" w:hAnsi="GHEA Grapalat"/>
                <w:bCs/>
                <w:sz w:val="22"/>
                <w:szCs w:val="22"/>
              </w:rPr>
              <w:t>1</w:t>
            </w:r>
          </w:p>
        </w:tc>
      </w:tr>
      <w:tr w:rsidR="0021332F" w:rsidRPr="00471478" w:rsidTr="008F499B">
        <w:trPr>
          <w:trHeight w:val="150"/>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2.</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cs="Sylfaen"/>
                <w:sz w:val="22"/>
                <w:szCs w:val="22"/>
              </w:rPr>
            </w:pPr>
            <w:r w:rsidRPr="00471478">
              <w:rPr>
                <w:rFonts w:ascii="GHEA Grapalat" w:hAnsi="GHEA Grapalat" w:cs="Sylfaen"/>
                <w:sz w:val="22"/>
                <w:szCs w:val="22"/>
              </w:rPr>
              <w:t>Աշխատել են շահույթով</w:t>
            </w:r>
            <w:r w:rsidRPr="00471478">
              <w:rPr>
                <w:rFonts w:ascii="GHEA Grapalat" w:hAnsi="GHEA Grapalat" w:cs="Sylfaen"/>
                <w:sz w:val="22"/>
                <w:szCs w:val="22"/>
                <w:lang w:val="ru-RU"/>
              </w:rPr>
              <w:t xml:space="preserve"> </w:t>
            </w:r>
            <w:r w:rsidRPr="00471478">
              <w:rPr>
                <w:rFonts w:ascii="GHEA Grapalat" w:hAnsi="GHEA Grapalat" w:cs="Sylfaen"/>
                <w:sz w:val="22"/>
                <w:szCs w:val="22"/>
              </w:rPr>
              <w:t>(</w:t>
            </w:r>
            <w:r w:rsidRPr="00471478">
              <w:rPr>
                <w:rFonts w:ascii="GHEA Grapalat" w:hAnsi="GHEA Grapalat" w:cs="Sylfaen"/>
                <w:sz w:val="22"/>
                <w:szCs w:val="22"/>
                <w:lang w:val="ru-RU"/>
              </w:rPr>
              <w:t>հատ</w:t>
            </w:r>
            <w:r w:rsidRPr="00471478">
              <w:rPr>
                <w:rFonts w:ascii="GHEA Grapalat" w:hAnsi="GHEA Grapalat" w:cs="Sylfaen"/>
                <w:sz w:val="22"/>
                <w:szCs w:val="22"/>
              </w:rPr>
              <w:t>)</w:t>
            </w:r>
          </w:p>
        </w:tc>
        <w:tc>
          <w:tcPr>
            <w:tcW w:w="2160" w:type="dxa"/>
            <w:tcBorders>
              <w:right w:val="single" w:sz="18" w:space="0" w:color="auto"/>
            </w:tcBorders>
          </w:tcPr>
          <w:p w:rsidR="0021332F" w:rsidRPr="00471478"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471478">
              <w:rPr>
                <w:rFonts w:ascii="GHEA Grapalat" w:hAnsi="GHEA Grapalat"/>
                <w:sz w:val="22"/>
                <w:szCs w:val="22"/>
                <w:lang w:val="hy-AM"/>
              </w:rPr>
              <w:t>1</w:t>
            </w:r>
          </w:p>
        </w:tc>
      </w:tr>
      <w:tr w:rsidR="0021332F" w:rsidRPr="00471478" w:rsidTr="008F499B">
        <w:trPr>
          <w:trHeight w:val="150"/>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3.</w:t>
            </w:r>
          </w:p>
        </w:tc>
        <w:tc>
          <w:tcPr>
            <w:tcW w:w="6840" w:type="dxa"/>
            <w:tcBorders>
              <w:left w:val="nil"/>
            </w:tcBorders>
            <w:vAlign w:val="center"/>
          </w:tcPr>
          <w:p w:rsidR="0021332F" w:rsidRPr="00471478"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471478">
              <w:rPr>
                <w:rFonts w:ascii="GHEA Grapalat" w:hAnsi="GHEA Grapalat" w:cs="Sylfaen"/>
                <w:sz w:val="22"/>
                <w:szCs w:val="22"/>
              </w:rPr>
              <w:t>Աշ</w:t>
            </w:r>
            <w:r w:rsidRPr="00471478">
              <w:rPr>
                <w:rFonts w:ascii="GHEA Grapalat" w:hAnsi="GHEA Grapalat" w:cs="Sylfaen"/>
                <w:sz w:val="22"/>
                <w:szCs w:val="22"/>
                <w:lang w:val="ru-RU"/>
              </w:rPr>
              <w:t>խ</w:t>
            </w:r>
            <w:r w:rsidRPr="00471478">
              <w:rPr>
                <w:rFonts w:ascii="GHEA Grapalat" w:hAnsi="GHEA Grapalat" w:cs="Sylfaen"/>
                <w:sz w:val="22"/>
                <w:szCs w:val="22"/>
              </w:rPr>
              <w:t>ատել են վնասով</w:t>
            </w:r>
            <w:r w:rsidRPr="00471478">
              <w:rPr>
                <w:rFonts w:ascii="GHEA Grapalat" w:hAnsi="GHEA Grapalat" w:cs="Sylfaen"/>
                <w:sz w:val="22"/>
                <w:szCs w:val="22"/>
                <w:lang w:val="ru-RU"/>
              </w:rPr>
              <w:t xml:space="preserve"> </w:t>
            </w:r>
            <w:r w:rsidRPr="00471478">
              <w:rPr>
                <w:rFonts w:ascii="GHEA Grapalat" w:hAnsi="GHEA Grapalat" w:cs="Sylfaen"/>
                <w:sz w:val="22"/>
                <w:szCs w:val="22"/>
              </w:rPr>
              <w:t>(</w:t>
            </w:r>
            <w:r w:rsidRPr="00471478">
              <w:rPr>
                <w:rFonts w:ascii="GHEA Grapalat" w:hAnsi="GHEA Grapalat" w:cs="Sylfaen"/>
                <w:sz w:val="22"/>
                <w:szCs w:val="22"/>
                <w:lang w:val="ru-RU"/>
              </w:rPr>
              <w:t>հատ</w:t>
            </w:r>
            <w:r w:rsidRPr="00471478">
              <w:rPr>
                <w:rFonts w:ascii="GHEA Grapalat" w:hAnsi="GHEA Grapalat" w:cs="Sylfaen"/>
                <w:sz w:val="22"/>
                <w:szCs w:val="22"/>
              </w:rPr>
              <w:t>)</w:t>
            </w:r>
          </w:p>
        </w:tc>
        <w:tc>
          <w:tcPr>
            <w:tcW w:w="2160" w:type="dxa"/>
            <w:tcBorders>
              <w:right w:val="single" w:sz="18" w:space="0" w:color="auto"/>
            </w:tcBorders>
          </w:tcPr>
          <w:p w:rsidR="0021332F" w:rsidRPr="00471478"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471478">
              <w:rPr>
                <w:rFonts w:ascii="GHEA Grapalat" w:hAnsi="GHEA Grapalat"/>
                <w:sz w:val="22"/>
                <w:szCs w:val="22"/>
                <w:lang w:val="hy-AM"/>
              </w:rPr>
              <w:t>1</w:t>
            </w:r>
          </w:p>
        </w:tc>
      </w:tr>
      <w:tr w:rsidR="0021332F" w:rsidRPr="00471478" w:rsidTr="008F499B">
        <w:trPr>
          <w:trHeight w:val="150"/>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4.</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cs="Sylfaen"/>
                <w:sz w:val="22"/>
                <w:szCs w:val="22"/>
              </w:rPr>
            </w:pPr>
            <w:r w:rsidRPr="00471478">
              <w:rPr>
                <w:rFonts w:ascii="GHEA Grapalat" w:hAnsi="GHEA Grapalat" w:cs="Sylfaen"/>
                <w:sz w:val="22"/>
                <w:szCs w:val="22"/>
              </w:rPr>
              <w:t>Շահույթ(վնաս) չեն ձևավորել (</w:t>
            </w:r>
            <w:r w:rsidRPr="00471478">
              <w:rPr>
                <w:rFonts w:ascii="GHEA Grapalat" w:hAnsi="GHEA Grapalat" w:cs="Sylfaen"/>
                <w:sz w:val="22"/>
                <w:szCs w:val="22"/>
                <w:lang w:val="ru-RU"/>
              </w:rPr>
              <w:t>հատ</w:t>
            </w:r>
            <w:r w:rsidRPr="00471478">
              <w:rPr>
                <w:rFonts w:ascii="GHEA Grapalat" w:hAnsi="GHEA Grapalat" w:cs="Sylfaen"/>
                <w:sz w:val="22"/>
                <w:szCs w:val="22"/>
              </w:rPr>
              <w:t>)</w:t>
            </w:r>
          </w:p>
        </w:tc>
        <w:tc>
          <w:tcPr>
            <w:tcW w:w="2160" w:type="dxa"/>
            <w:tcBorders>
              <w:right w:val="single" w:sz="18" w:space="0" w:color="auto"/>
            </w:tcBorders>
          </w:tcPr>
          <w:p w:rsidR="0021332F" w:rsidRPr="00471478"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471478">
              <w:rPr>
                <w:rFonts w:ascii="GHEA Grapalat" w:hAnsi="GHEA Grapalat"/>
                <w:sz w:val="22"/>
                <w:szCs w:val="22"/>
                <w:lang w:val="ru-RU"/>
              </w:rPr>
              <w:t>0</w:t>
            </w:r>
          </w:p>
        </w:tc>
      </w:tr>
      <w:tr w:rsidR="0021332F" w:rsidRPr="00471478" w:rsidTr="008F499B">
        <w:trPr>
          <w:trHeight w:val="778"/>
        </w:trPr>
        <w:tc>
          <w:tcPr>
            <w:tcW w:w="720" w:type="dxa"/>
            <w:tcBorders>
              <w:left w:val="single" w:sz="18" w:space="0" w:color="auto"/>
              <w:right w:val="single" w:sz="18" w:space="0" w:color="auto"/>
            </w:tcBorders>
          </w:tcPr>
          <w:p w:rsidR="0021332F" w:rsidRPr="00471478" w:rsidRDefault="0021332F" w:rsidP="008F499B">
            <w:pPr>
              <w:pStyle w:val="BodyText"/>
              <w:rPr>
                <w:rFonts w:ascii="GHEA Grapalat" w:hAnsi="GHEA Grapalat"/>
                <w:sz w:val="22"/>
                <w:szCs w:val="22"/>
              </w:rPr>
            </w:pPr>
            <w:r w:rsidRPr="00471478">
              <w:rPr>
                <w:rFonts w:ascii="GHEA Grapalat" w:hAnsi="GHEA Grapalat"/>
                <w:sz w:val="22"/>
                <w:szCs w:val="22"/>
              </w:rPr>
              <w:t>5.</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sz w:val="22"/>
                <w:szCs w:val="22"/>
              </w:rPr>
            </w:pPr>
            <w:r w:rsidRPr="00471478">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471478" w:rsidRDefault="009F1B46" w:rsidP="009F1B46">
            <w:pPr>
              <w:jc w:val="center"/>
              <w:rPr>
                <w:rFonts w:ascii="GHEA Grapalat" w:hAnsi="GHEA Grapalat"/>
                <w:sz w:val="22"/>
                <w:szCs w:val="22"/>
                <w:lang w:val="en-US" w:eastAsia="en-US"/>
              </w:rPr>
            </w:pPr>
            <w:r>
              <w:rPr>
                <w:rFonts w:ascii="GHEA Grapalat" w:hAnsi="GHEA Grapalat"/>
                <w:sz w:val="22"/>
                <w:szCs w:val="22"/>
              </w:rPr>
              <w:t>1,</w:t>
            </w:r>
            <w:r w:rsidR="0021332F" w:rsidRPr="00471478">
              <w:rPr>
                <w:rFonts w:ascii="GHEA Grapalat" w:hAnsi="GHEA Grapalat"/>
                <w:sz w:val="22"/>
                <w:szCs w:val="22"/>
              </w:rPr>
              <w:t>035</w:t>
            </w:r>
            <w:r>
              <w:rPr>
                <w:rFonts w:ascii="GHEA Grapalat" w:hAnsi="GHEA Grapalat"/>
                <w:sz w:val="22"/>
                <w:szCs w:val="22"/>
                <w:lang w:val="hy-AM"/>
              </w:rPr>
              <w:t>,</w:t>
            </w:r>
            <w:r w:rsidR="0021332F" w:rsidRPr="00471478">
              <w:rPr>
                <w:rFonts w:ascii="GHEA Grapalat" w:hAnsi="GHEA Grapalat"/>
                <w:sz w:val="22"/>
                <w:szCs w:val="22"/>
              </w:rPr>
              <w:t>047</w:t>
            </w:r>
            <w:r>
              <w:rPr>
                <w:rFonts w:ascii="MS Mincho" w:eastAsia="MS Mincho" w:hAnsi="MS Mincho" w:cs="MS Mincho"/>
                <w:sz w:val="22"/>
                <w:szCs w:val="22"/>
                <w:lang w:val="hy-AM"/>
              </w:rPr>
              <w:t>․</w:t>
            </w:r>
            <w:r w:rsidR="0021332F" w:rsidRPr="00471478">
              <w:rPr>
                <w:rFonts w:ascii="GHEA Grapalat" w:hAnsi="GHEA Grapalat"/>
                <w:sz w:val="22"/>
                <w:szCs w:val="22"/>
              </w:rPr>
              <w:t>0</w:t>
            </w:r>
          </w:p>
        </w:tc>
      </w:tr>
      <w:tr w:rsidR="0021332F" w:rsidRPr="00471478" w:rsidTr="008F499B">
        <w:trPr>
          <w:trHeight w:val="150"/>
        </w:trPr>
        <w:tc>
          <w:tcPr>
            <w:tcW w:w="720" w:type="dxa"/>
            <w:tcBorders>
              <w:left w:val="single" w:sz="18" w:space="0" w:color="auto"/>
              <w:right w:val="single" w:sz="18" w:space="0" w:color="auto"/>
            </w:tcBorders>
          </w:tcPr>
          <w:p w:rsidR="0021332F" w:rsidRPr="00471478" w:rsidRDefault="0021332F" w:rsidP="008F499B">
            <w:pPr>
              <w:pStyle w:val="BodyText"/>
              <w:rPr>
                <w:rFonts w:ascii="GHEA Grapalat" w:hAnsi="GHEA Grapalat"/>
                <w:sz w:val="22"/>
                <w:szCs w:val="22"/>
              </w:rPr>
            </w:pPr>
            <w:r w:rsidRPr="00471478">
              <w:rPr>
                <w:rFonts w:ascii="GHEA Grapalat" w:hAnsi="GHEA Grapalat"/>
                <w:sz w:val="22"/>
                <w:szCs w:val="22"/>
              </w:rPr>
              <w:t>6.</w:t>
            </w:r>
          </w:p>
        </w:tc>
        <w:tc>
          <w:tcPr>
            <w:tcW w:w="6840" w:type="dxa"/>
            <w:tcBorders>
              <w:left w:val="nil"/>
            </w:tcBorders>
            <w:vAlign w:val="center"/>
          </w:tcPr>
          <w:p w:rsidR="0021332F" w:rsidRPr="00471478" w:rsidRDefault="0021332F" w:rsidP="008F499B">
            <w:pPr>
              <w:pStyle w:val="BodyText"/>
              <w:jc w:val="left"/>
              <w:rPr>
                <w:rFonts w:ascii="GHEA Grapalat" w:hAnsi="GHEA Grapalat"/>
                <w:sz w:val="22"/>
                <w:szCs w:val="22"/>
              </w:rPr>
            </w:pPr>
            <w:r w:rsidRPr="00471478">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471478" w:rsidRDefault="009F1B46" w:rsidP="008F499B">
            <w:pPr>
              <w:jc w:val="center"/>
              <w:rPr>
                <w:rFonts w:ascii="GHEA Grapalat" w:hAnsi="GHEA Grapalat"/>
                <w:sz w:val="22"/>
                <w:szCs w:val="22"/>
                <w:lang w:val="en-US" w:eastAsia="en-US"/>
              </w:rPr>
            </w:pPr>
            <w:r>
              <w:rPr>
                <w:rFonts w:ascii="GHEA Grapalat" w:hAnsi="GHEA Grapalat"/>
                <w:sz w:val="22"/>
                <w:szCs w:val="22"/>
              </w:rPr>
              <w:t>70,261․</w:t>
            </w:r>
            <w:r w:rsidR="0021332F" w:rsidRPr="00471478">
              <w:rPr>
                <w:rFonts w:ascii="GHEA Grapalat" w:hAnsi="GHEA Grapalat"/>
                <w:sz w:val="22"/>
                <w:szCs w:val="22"/>
              </w:rPr>
              <w:t>0</w:t>
            </w:r>
          </w:p>
          <w:p w:rsidR="0021332F" w:rsidRPr="00471478" w:rsidRDefault="0021332F" w:rsidP="008F499B">
            <w:pPr>
              <w:jc w:val="center"/>
              <w:rPr>
                <w:rFonts w:ascii="GHEA Grapalat" w:hAnsi="GHEA Grapalat"/>
                <w:bCs/>
                <w:sz w:val="22"/>
                <w:szCs w:val="22"/>
                <w:lang w:val="en-US" w:eastAsia="en-US"/>
              </w:rPr>
            </w:pPr>
          </w:p>
        </w:tc>
      </w:tr>
      <w:tr w:rsidR="0021332F" w:rsidRPr="00471478" w:rsidTr="008F499B">
        <w:trPr>
          <w:trHeight w:val="1026"/>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lastRenderedPageBreak/>
              <w:t>7.</w:t>
            </w:r>
          </w:p>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7.1</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sz w:val="22"/>
                <w:szCs w:val="22"/>
              </w:rPr>
            </w:pPr>
            <w:r w:rsidRPr="00471478">
              <w:rPr>
                <w:rFonts w:ascii="GHEA Grapalat" w:hAnsi="GHEA Grapalat" w:cs="Sylfaen"/>
                <w:sz w:val="22"/>
                <w:szCs w:val="22"/>
              </w:rPr>
              <w:t>Եկամուտների ընդամենը ծավալը` այդ թվում՝</w:t>
            </w:r>
          </w:p>
          <w:p w:rsidR="0021332F" w:rsidRPr="00471478" w:rsidRDefault="0021332F" w:rsidP="008F499B">
            <w:pPr>
              <w:pStyle w:val="BodyTextIndent"/>
              <w:tabs>
                <w:tab w:val="clear" w:pos="540"/>
                <w:tab w:val="left" w:pos="720"/>
              </w:tabs>
              <w:jc w:val="left"/>
              <w:rPr>
                <w:rFonts w:ascii="GHEA Grapalat" w:hAnsi="GHEA Grapalat"/>
                <w:sz w:val="22"/>
                <w:szCs w:val="22"/>
              </w:rPr>
            </w:pPr>
            <w:r w:rsidRPr="00471478">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1,047,970․</w:t>
            </w:r>
            <w:r w:rsidR="0021332F" w:rsidRPr="00471478">
              <w:rPr>
                <w:rFonts w:ascii="GHEA Grapalat" w:hAnsi="GHEA Grapalat"/>
                <w:bCs/>
                <w:sz w:val="22"/>
                <w:szCs w:val="22"/>
              </w:rPr>
              <w:t>3</w:t>
            </w: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9,</w:t>
            </w:r>
            <w:r w:rsidR="0021332F" w:rsidRPr="00471478">
              <w:rPr>
                <w:rFonts w:ascii="GHEA Grapalat" w:hAnsi="GHEA Grapalat"/>
                <w:bCs/>
                <w:sz w:val="22"/>
                <w:szCs w:val="22"/>
              </w:rPr>
              <w:t>463</w:t>
            </w:r>
            <w:r>
              <w:rPr>
                <w:rFonts w:ascii="MS Mincho" w:eastAsia="MS Mincho" w:hAnsi="MS Mincho" w:cs="MS Mincho"/>
                <w:bCs/>
                <w:sz w:val="22"/>
                <w:szCs w:val="22"/>
                <w:lang w:val="hy-AM"/>
              </w:rPr>
              <w:t>․</w:t>
            </w:r>
            <w:r w:rsidR="0021332F" w:rsidRPr="00471478">
              <w:rPr>
                <w:rFonts w:ascii="GHEA Grapalat" w:hAnsi="GHEA Grapalat"/>
                <w:bCs/>
                <w:sz w:val="22"/>
                <w:szCs w:val="22"/>
              </w:rPr>
              <w:t>0</w:t>
            </w:r>
          </w:p>
          <w:p w:rsidR="0021332F" w:rsidRPr="00471478" w:rsidRDefault="0021332F" w:rsidP="008F499B">
            <w:pPr>
              <w:spacing w:line="276" w:lineRule="auto"/>
              <w:jc w:val="center"/>
              <w:rPr>
                <w:rFonts w:ascii="GHEA Grapalat" w:hAnsi="GHEA Grapalat"/>
                <w:bCs/>
                <w:sz w:val="22"/>
                <w:szCs w:val="22"/>
                <w:lang w:val="en-US" w:eastAsia="en-US"/>
              </w:rPr>
            </w:pPr>
          </w:p>
        </w:tc>
      </w:tr>
      <w:tr w:rsidR="0021332F" w:rsidRPr="00471478" w:rsidTr="008F499B">
        <w:trPr>
          <w:trHeight w:val="882"/>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8.</w:t>
            </w:r>
          </w:p>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8.1</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sz w:val="22"/>
                <w:szCs w:val="22"/>
              </w:rPr>
            </w:pPr>
            <w:r w:rsidRPr="00471478">
              <w:rPr>
                <w:rFonts w:ascii="GHEA Grapalat" w:hAnsi="GHEA Grapalat" w:cs="Sylfaen"/>
                <w:sz w:val="22"/>
                <w:szCs w:val="22"/>
              </w:rPr>
              <w:t>Ծախսերի ընդհանուր ծավալը, այդ թվում`</w:t>
            </w:r>
          </w:p>
          <w:p w:rsidR="0021332F" w:rsidRPr="00471478" w:rsidRDefault="0021332F" w:rsidP="008F499B">
            <w:pPr>
              <w:pStyle w:val="BodyTextIndent"/>
              <w:tabs>
                <w:tab w:val="clear" w:pos="540"/>
                <w:tab w:val="left" w:pos="720"/>
              </w:tabs>
              <w:jc w:val="left"/>
              <w:rPr>
                <w:rFonts w:ascii="GHEA Grapalat" w:hAnsi="GHEA Grapalat"/>
                <w:sz w:val="22"/>
                <w:szCs w:val="22"/>
              </w:rPr>
            </w:pPr>
            <w:r w:rsidRPr="00471478">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83,</w:t>
            </w:r>
            <w:r w:rsidR="0021332F" w:rsidRPr="00471478">
              <w:rPr>
                <w:rFonts w:ascii="GHEA Grapalat" w:hAnsi="GHEA Grapalat"/>
                <w:bCs/>
                <w:sz w:val="22"/>
                <w:szCs w:val="22"/>
              </w:rPr>
              <w:t>184</w:t>
            </w:r>
            <w:r>
              <w:rPr>
                <w:rFonts w:ascii="MS Mincho" w:eastAsia="MS Mincho" w:hAnsi="MS Mincho" w:cs="MS Mincho"/>
                <w:bCs/>
                <w:sz w:val="22"/>
                <w:szCs w:val="22"/>
                <w:lang w:val="hy-AM"/>
              </w:rPr>
              <w:t>․</w:t>
            </w:r>
            <w:r w:rsidR="0021332F" w:rsidRPr="00471478">
              <w:rPr>
                <w:rFonts w:ascii="GHEA Grapalat" w:hAnsi="GHEA Grapalat"/>
                <w:bCs/>
                <w:sz w:val="22"/>
                <w:szCs w:val="22"/>
              </w:rPr>
              <w:t>2</w:t>
            </w: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82,623․</w:t>
            </w:r>
            <w:r w:rsidR="0021332F" w:rsidRPr="00471478">
              <w:rPr>
                <w:rFonts w:ascii="GHEA Grapalat" w:hAnsi="GHEA Grapalat"/>
                <w:bCs/>
                <w:sz w:val="22"/>
                <w:szCs w:val="22"/>
              </w:rPr>
              <w:t>8</w:t>
            </w:r>
          </w:p>
          <w:p w:rsidR="0021332F" w:rsidRPr="00471478" w:rsidRDefault="0021332F" w:rsidP="008F499B">
            <w:pPr>
              <w:spacing w:line="276" w:lineRule="auto"/>
              <w:jc w:val="center"/>
              <w:rPr>
                <w:rFonts w:ascii="GHEA Grapalat" w:hAnsi="GHEA Grapalat"/>
                <w:bCs/>
                <w:sz w:val="22"/>
                <w:szCs w:val="22"/>
                <w:lang w:val="en-US" w:eastAsia="en-US"/>
              </w:rPr>
            </w:pPr>
          </w:p>
        </w:tc>
      </w:tr>
      <w:tr w:rsidR="0021332F" w:rsidRPr="00471478" w:rsidTr="008F499B">
        <w:trPr>
          <w:trHeight w:val="557"/>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9</w:t>
            </w:r>
            <w:r w:rsidRPr="00471478">
              <w:rPr>
                <w:rFonts w:ascii="GHEA Grapalat" w:hAnsi="GHEA Grapalat"/>
                <w:sz w:val="22"/>
                <w:szCs w:val="22"/>
                <w:lang w:val="ru-RU"/>
              </w:rPr>
              <w:t>.</w:t>
            </w:r>
          </w:p>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9.1</w:t>
            </w:r>
          </w:p>
          <w:p w:rsidR="0021332F" w:rsidRPr="00471478" w:rsidRDefault="0021332F" w:rsidP="008F499B">
            <w:pPr>
              <w:pStyle w:val="BodyTextIndent"/>
              <w:tabs>
                <w:tab w:val="clear" w:pos="540"/>
                <w:tab w:val="left" w:pos="720"/>
              </w:tabs>
              <w:jc w:val="center"/>
              <w:rPr>
                <w:rFonts w:ascii="GHEA Grapalat" w:hAnsi="GHEA Grapalat"/>
                <w:sz w:val="22"/>
                <w:szCs w:val="22"/>
                <w:lang w:val="ru-RU"/>
              </w:rPr>
            </w:pPr>
            <w:r w:rsidRPr="00471478">
              <w:rPr>
                <w:rFonts w:ascii="GHEA Grapalat" w:hAnsi="GHEA Grapalat"/>
                <w:sz w:val="22"/>
                <w:szCs w:val="22"/>
              </w:rPr>
              <w:t>9.2</w:t>
            </w:r>
          </w:p>
          <w:p w:rsidR="0021332F" w:rsidRPr="00471478" w:rsidRDefault="0021332F" w:rsidP="008F499B">
            <w:pPr>
              <w:pStyle w:val="BodyTextIndent"/>
              <w:tabs>
                <w:tab w:val="clear" w:pos="540"/>
                <w:tab w:val="left" w:pos="720"/>
              </w:tabs>
              <w:jc w:val="center"/>
              <w:rPr>
                <w:rFonts w:ascii="GHEA Grapalat" w:hAnsi="GHEA Grapalat"/>
                <w:sz w:val="22"/>
                <w:szCs w:val="22"/>
                <w:lang w:val="ru-RU"/>
              </w:rPr>
            </w:pPr>
            <w:r w:rsidRPr="00471478">
              <w:rPr>
                <w:rFonts w:ascii="GHEA Grapalat" w:hAnsi="GHEA Grapalat"/>
                <w:sz w:val="22"/>
                <w:szCs w:val="22"/>
                <w:lang w:val="ru-RU"/>
              </w:rPr>
              <w:t>9.3</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sz w:val="22"/>
                <w:szCs w:val="22"/>
                <w:lang w:val="ru-RU"/>
              </w:rPr>
            </w:pPr>
            <w:r w:rsidRPr="00471478">
              <w:rPr>
                <w:rFonts w:ascii="GHEA Grapalat" w:hAnsi="GHEA Grapalat" w:cs="Sylfaen"/>
                <w:sz w:val="22"/>
                <w:szCs w:val="22"/>
              </w:rPr>
              <w:t>Ընթացիկ</w:t>
            </w:r>
            <w:r w:rsidRPr="00471478">
              <w:rPr>
                <w:rFonts w:ascii="GHEA Grapalat" w:hAnsi="GHEA Grapalat" w:cs="Sylfaen"/>
                <w:sz w:val="22"/>
                <w:szCs w:val="22"/>
                <w:lang w:val="ru-RU"/>
              </w:rPr>
              <w:t xml:space="preserve"> </w:t>
            </w:r>
            <w:r w:rsidRPr="00471478">
              <w:rPr>
                <w:rFonts w:ascii="GHEA Grapalat" w:hAnsi="GHEA Grapalat" w:cs="Sylfaen"/>
                <w:sz w:val="22"/>
                <w:szCs w:val="22"/>
              </w:rPr>
              <w:t>պարտավորություններ</w:t>
            </w:r>
            <w:r w:rsidRPr="00471478">
              <w:rPr>
                <w:rFonts w:ascii="GHEA Grapalat" w:hAnsi="GHEA Grapalat" w:cs="Sylfaen"/>
                <w:sz w:val="22"/>
                <w:szCs w:val="22"/>
                <w:lang w:val="ru-RU"/>
              </w:rPr>
              <w:t xml:space="preserve"> </w:t>
            </w:r>
            <w:r w:rsidRPr="00471478">
              <w:rPr>
                <w:rFonts w:ascii="GHEA Grapalat" w:hAnsi="GHEA Grapalat" w:cs="Sylfaen"/>
                <w:sz w:val="22"/>
                <w:szCs w:val="22"/>
              </w:rPr>
              <w:t>ընդամենը</w:t>
            </w:r>
            <w:r w:rsidRPr="00471478">
              <w:rPr>
                <w:rFonts w:ascii="GHEA Grapalat" w:hAnsi="GHEA Grapalat" w:cs="Sylfaen"/>
                <w:sz w:val="22"/>
                <w:szCs w:val="22"/>
                <w:lang w:val="ru-RU"/>
              </w:rPr>
              <w:t xml:space="preserve">, </w:t>
            </w:r>
            <w:r w:rsidRPr="00471478">
              <w:rPr>
                <w:rFonts w:ascii="GHEA Grapalat" w:hAnsi="GHEA Grapalat" w:cs="Sylfaen"/>
                <w:sz w:val="22"/>
                <w:szCs w:val="22"/>
              </w:rPr>
              <w:t>այդ</w:t>
            </w:r>
            <w:r w:rsidRPr="00471478">
              <w:rPr>
                <w:rFonts w:ascii="GHEA Grapalat" w:hAnsi="GHEA Grapalat" w:cs="Sylfaen"/>
                <w:sz w:val="22"/>
                <w:szCs w:val="22"/>
                <w:lang w:val="ru-RU"/>
              </w:rPr>
              <w:t xml:space="preserve"> </w:t>
            </w:r>
            <w:r w:rsidRPr="00471478">
              <w:rPr>
                <w:rFonts w:ascii="GHEA Grapalat" w:hAnsi="GHEA Grapalat" w:cs="Sylfaen"/>
                <w:sz w:val="22"/>
                <w:szCs w:val="22"/>
              </w:rPr>
              <w:t>թվում</w:t>
            </w:r>
            <w:r w:rsidRPr="00471478">
              <w:rPr>
                <w:rFonts w:ascii="GHEA Grapalat" w:hAnsi="GHEA Grapalat" w:cs="Sylfaen"/>
                <w:sz w:val="22"/>
                <w:szCs w:val="22"/>
                <w:lang w:val="ru-RU"/>
              </w:rPr>
              <w:t>`</w:t>
            </w:r>
          </w:p>
          <w:p w:rsidR="0021332F" w:rsidRPr="00471478" w:rsidRDefault="0021332F" w:rsidP="008F499B">
            <w:pPr>
              <w:pStyle w:val="BodyTextIndent"/>
              <w:tabs>
                <w:tab w:val="clear" w:pos="540"/>
                <w:tab w:val="left" w:pos="720"/>
              </w:tabs>
              <w:jc w:val="left"/>
              <w:rPr>
                <w:rFonts w:ascii="GHEA Grapalat" w:hAnsi="GHEA Grapalat"/>
                <w:sz w:val="22"/>
                <w:szCs w:val="22"/>
                <w:lang w:val="ru-RU"/>
              </w:rPr>
            </w:pPr>
            <w:r w:rsidRPr="00471478">
              <w:rPr>
                <w:rFonts w:ascii="GHEA Grapalat" w:hAnsi="GHEA Grapalat" w:cs="Sylfaen"/>
                <w:sz w:val="22"/>
                <w:szCs w:val="22"/>
              </w:rPr>
              <w:t>կրեդիտորական</w:t>
            </w:r>
            <w:r w:rsidRPr="00471478">
              <w:rPr>
                <w:rFonts w:ascii="GHEA Grapalat" w:hAnsi="GHEA Grapalat" w:cs="Sylfaen"/>
                <w:sz w:val="22"/>
                <w:szCs w:val="22"/>
                <w:lang w:val="ru-RU"/>
              </w:rPr>
              <w:t xml:space="preserve"> </w:t>
            </w:r>
            <w:r w:rsidRPr="00471478">
              <w:rPr>
                <w:rFonts w:ascii="GHEA Grapalat" w:hAnsi="GHEA Grapalat" w:cs="Sylfaen"/>
                <w:sz w:val="22"/>
                <w:szCs w:val="22"/>
              </w:rPr>
              <w:t>պարտքեր</w:t>
            </w:r>
            <w:r w:rsidRPr="00471478">
              <w:rPr>
                <w:rFonts w:ascii="GHEA Grapalat" w:hAnsi="GHEA Grapalat" w:cs="Sylfaen"/>
                <w:sz w:val="22"/>
                <w:szCs w:val="22"/>
                <w:lang w:val="ru-RU"/>
              </w:rPr>
              <w:t xml:space="preserve"> </w:t>
            </w:r>
            <w:r w:rsidRPr="00471478">
              <w:rPr>
                <w:rFonts w:ascii="GHEA Grapalat" w:hAnsi="GHEA Grapalat" w:cs="Sylfaen"/>
                <w:sz w:val="22"/>
                <w:szCs w:val="22"/>
              </w:rPr>
              <w:t>գնումների</w:t>
            </w:r>
            <w:r w:rsidRPr="00471478">
              <w:rPr>
                <w:rFonts w:ascii="GHEA Grapalat" w:hAnsi="GHEA Grapalat" w:cs="Sylfaen"/>
                <w:sz w:val="22"/>
                <w:szCs w:val="22"/>
                <w:lang w:val="ru-RU"/>
              </w:rPr>
              <w:t xml:space="preserve"> </w:t>
            </w:r>
            <w:r w:rsidRPr="00471478">
              <w:rPr>
                <w:rFonts w:ascii="GHEA Grapalat" w:hAnsi="GHEA Grapalat" w:cs="Sylfaen"/>
                <w:sz w:val="22"/>
                <w:szCs w:val="22"/>
              </w:rPr>
              <w:t>գծով</w:t>
            </w:r>
          </w:p>
          <w:p w:rsidR="0021332F" w:rsidRPr="00471478" w:rsidRDefault="0021332F" w:rsidP="008F499B">
            <w:pPr>
              <w:pStyle w:val="BodyTextIndent"/>
              <w:tabs>
                <w:tab w:val="clear" w:pos="540"/>
                <w:tab w:val="left" w:pos="720"/>
              </w:tabs>
              <w:jc w:val="left"/>
              <w:rPr>
                <w:rFonts w:ascii="GHEA Grapalat" w:hAnsi="GHEA Grapalat" w:cs="Sylfaen"/>
                <w:sz w:val="22"/>
                <w:szCs w:val="22"/>
                <w:lang w:val="ru-RU"/>
              </w:rPr>
            </w:pPr>
            <w:r w:rsidRPr="00471478">
              <w:rPr>
                <w:rFonts w:ascii="GHEA Grapalat" w:hAnsi="GHEA Grapalat" w:cs="Sylfaen"/>
                <w:sz w:val="22"/>
                <w:szCs w:val="22"/>
                <w:lang w:val="ru-RU"/>
              </w:rPr>
              <w:t>կարճաժամկետ կրեդիտորական պարտքեր բյուջեին</w:t>
            </w:r>
          </w:p>
          <w:p w:rsidR="0021332F" w:rsidRPr="00471478" w:rsidRDefault="0021332F" w:rsidP="008F499B">
            <w:pPr>
              <w:pStyle w:val="BodyTextIndent"/>
              <w:tabs>
                <w:tab w:val="clear" w:pos="540"/>
                <w:tab w:val="left" w:pos="720"/>
              </w:tabs>
              <w:jc w:val="left"/>
              <w:rPr>
                <w:rFonts w:ascii="GHEA Grapalat" w:hAnsi="GHEA Grapalat" w:cs="Sylfaen"/>
                <w:sz w:val="22"/>
                <w:szCs w:val="22"/>
                <w:lang w:val="ru-RU"/>
              </w:rPr>
            </w:pPr>
            <w:r w:rsidRPr="00471478">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9F1B46" w:rsidRPr="00E266CB" w:rsidRDefault="009F1B46" w:rsidP="008F499B">
            <w:pPr>
              <w:jc w:val="center"/>
              <w:rPr>
                <w:rFonts w:ascii="GHEA Grapalat" w:hAnsi="GHEA Grapalat"/>
                <w:bCs/>
                <w:sz w:val="22"/>
                <w:szCs w:val="22"/>
                <w:lang w:val="ru-RU"/>
              </w:rPr>
            </w:pP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12,714․</w:t>
            </w:r>
            <w:r w:rsidR="0021332F" w:rsidRPr="00471478">
              <w:rPr>
                <w:rFonts w:ascii="GHEA Grapalat" w:hAnsi="GHEA Grapalat"/>
                <w:bCs/>
                <w:sz w:val="22"/>
                <w:szCs w:val="22"/>
              </w:rPr>
              <w:t>0</w:t>
            </w: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606․</w:t>
            </w:r>
            <w:r w:rsidR="0021332F" w:rsidRPr="00471478">
              <w:rPr>
                <w:rFonts w:ascii="GHEA Grapalat" w:hAnsi="GHEA Grapalat"/>
                <w:bCs/>
                <w:sz w:val="22"/>
                <w:szCs w:val="22"/>
              </w:rPr>
              <w:t>0</w:t>
            </w: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471478">
              <w:rPr>
                <w:rFonts w:ascii="GHEA Grapalat" w:hAnsi="GHEA Grapalat"/>
                <w:bCs/>
                <w:sz w:val="22"/>
                <w:szCs w:val="22"/>
              </w:rPr>
              <w:t>273</w:t>
            </w:r>
            <w:r>
              <w:rPr>
                <w:rFonts w:ascii="MS Mincho" w:eastAsia="MS Mincho" w:hAnsi="MS Mincho" w:cs="MS Mincho"/>
                <w:bCs/>
                <w:sz w:val="22"/>
                <w:szCs w:val="22"/>
                <w:lang w:val="hy-AM"/>
              </w:rPr>
              <w:t>․</w:t>
            </w:r>
            <w:r w:rsidR="0021332F" w:rsidRPr="00471478">
              <w:rPr>
                <w:rFonts w:ascii="GHEA Grapalat" w:hAnsi="GHEA Grapalat"/>
                <w:bCs/>
                <w:sz w:val="22"/>
                <w:szCs w:val="22"/>
              </w:rPr>
              <w:t>0</w:t>
            </w: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471478">
              <w:rPr>
                <w:rFonts w:ascii="GHEA Grapalat" w:hAnsi="GHEA Grapalat"/>
                <w:bCs/>
                <w:sz w:val="22"/>
                <w:szCs w:val="22"/>
              </w:rPr>
              <w:t>062</w:t>
            </w:r>
            <w:r>
              <w:rPr>
                <w:rFonts w:ascii="MS Mincho" w:eastAsia="MS Mincho" w:hAnsi="MS Mincho" w:cs="MS Mincho"/>
                <w:bCs/>
                <w:sz w:val="22"/>
                <w:szCs w:val="22"/>
                <w:lang w:val="hy-AM"/>
              </w:rPr>
              <w:t>․</w:t>
            </w:r>
            <w:r w:rsidR="0021332F" w:rsidRPr="00471478">
              <w:rPr>
                <w:rFonts w:ascii="GHEA Grapalat" w:hAnsi="GHEA Grapalat"/>
                <w:bCs/>
                <w:sz w:val="22"/>
                <w:szCs w:val="22"/>
              </w:rPr>
              <w:t>0</w:t>
            </w:r>
          </w:p>
          <w:p w:rsidR="0021332F" w:rsidRPr="00471478"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1332F" w:rsidRPr="00471478" w:rsidTr="008F499B">
        <w:trPr>
          <w:trHeight w:val="1289"/>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10</w:t>
            </w:r>
            <w:r w:rsidRPr="00471478">
              <w:rPr>
                <w:rFonts w:ascii="GHEA Grapalat" w:hAnsi="GHEA Grapalat"/>
                <w:sz w:val="22"/>
                <w:szCs w:val="22"/>
                <w:lang w:val="ru-RU"/>
              </w:rPr>
              <w:t>.</w:t>
            </w:r>
          </w:p>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10.1</w:t>
            </w:r>
          </w:p>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10.2</w:t>
            </w:r>
          </w:p>
          <w:p w:rsidR="0021332F" w:rsidRPr="00471478"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sz w:val="22"/>
                <w:szCs w:val="22"/>
                <w:lang w:val="ru-RU"/>
              </w:rPr>
            </w:pPr>
            <w:r w:rsidRPr="00471478">
              <w:rPr>
                <w:rFonts w:ascii="GHEA Grapalat" w:hAnsi="GHEA Grapalat" w:cs="Sylfaen"/>
                <w:sz w:val="22"/>
                <w:szCs w:val="22"/>
              </w:rPr>
              <w:t>Ընթացիկ</w:t>
            </w:r>
            <w:r w:rsidRPr="00471478">
              <w:rPr>
                <w:rFonts w:ascii="GHEA Grapalat" w:hAnsi="GHEA Grapalat" w:cs="Sylfaen"/>
                <w:sz w:val="22"/>
                <w:szCs w:val="22"/>
                <w:lang w:val="ru-RU"/>
              </w:rPr>
              <w:t xml:space="preserve"> </w:t>
            </w:r>
            <w:r w:rsidRPr="00471478">
              <w:rPr>
                <w:rFonts w:ascii="GHEA Grapalat" w:hAnsi="GHEA Grapalat" w:cs="Sylfaen"/>
                <w:sz w:val="22"/>
                <w:szCs w:val="22"/>
              </w:rPr>
              <w:t>ակտիվներ</w:t>
            </w:r>
            <w:r w:rsidRPr="00471478">
              <w:rPr>
                <w:rFonts w:ascii="GHEA Grapalat" w:hAnsi="GHEA Grapalat" w:cs="Sylfaen"/>
                <w:sz w:val="22"/>
                <w:szCs w:val="22"/>
                <w:lang w:val="ru-RU"/>
              </w:rPr>
              <w:t xml:space="preserve"> </w:t>
            </w:r>
            <w:r w:rsidRPr="00471478">
              <w:rPr>
                <w:rFonts w:ascii="GHEA Grapalat" w:hAnsi="GHEA Grapalat" w:cs="Sylfaen"/>
                <w:sz w:val="22"/>
                <w:szCs w:val="22"/>
              </w:rPr>
              <w:t>ընդամենը</w:t>
            </w:r>
            <w:r w:rsidRPr="00471478">
              <w:rPr>
                <w:rFonts w:ascii="GHEA Grapalat" w:hAnsi="GHEA Grapalat" w:cs="Sylfaen"/>
                <w:sz w:val="22"/>
                <w:szCs w:val="22"/>
                <w:lang w:val="ru-RU"/>
              </w:rPr>
              <w:t xml:space="preserve">,  </w:t>
            </w:r>
            <w:r w:rsidRPr="00471478">
              <w:rPr>
                <w:rFonts w:ascii="GHEA Grapalat" w:hAnsi="GHEA Grapalat" w:cs="Sylfaen"/>
                <w:sz w:val="22"/>
                <w:szCs w:val="22"/>
              </w:rPr>
              <w:t>այդ</w:t>
            </w:r>
            <w:r w:rsidRPr="00471478">
              <w:rPr>
                <w:rFonts w:ascii="GHEA Grapalat" w:hAnsi="GHEA Grapalat" w:cs="Sylfaen"/>
                <w:sz w:val="22"/>
                <w:szCs w:val="22"/>
                <w:lang w:val="ru-RU"/>
              </w:rPr>
              <w:t xml:space="preserve"> </w:t>
            </w:r>
            <w:r w:rsidRPr="00471478">
              <w:rPr>
                <w:rFonts w:ascii="GHEA Grapalat" w:hAnsi="GHEA Grapalat" w:cs="Sylfaen"/>
                <w:sz w:val="22"/>
                <w:szCs w:val="22"/>
              </w:rPr>
              <w:t>թվում</w:t>
            </w:r>
            <w:r w:rsidRPr="00471478">
              <w:rPr>
                <w:rFonts w:ascii="GHEA Grapalat" w:hAnsi="GHEA Grapalat" w:cs="Sylfaen"/>
                <w:sz w:val="22"/>
                <w:szCs w:val="22"/>
                <w:lang w:val="ru-RU"/>
              </w:rPr>
              <w:t>`</w:t>
            </w:r>
          </w:p>
          <w:p w:rsidR="0021332F" w:rsidRPr="00471478" w:rsidRDefault="0021332F" w:rsidP="008F499B">
            <w:pPr>
              <w:pStyle w:val="BodyTextIndent"/>
              <w:tabs>
                <w:tab w:val="clear" w:pos="540"/>
                <w:tab w:val="left" w:pos="720"/>
              </w:tabs>
              <w:jc w:val="left"/>
              <w:rPr>
                <w:rFonts w:ascii="GHEA Grapalat" w:hAnsi="GHEA Grapalat"/>
                <w:sz w:val="22"/>
                <w:szCs w:val="22"/>
                <w:lang w:val="ru-RU"/>
              </w:rPr>
            </w:pPr>
            <w:r w:rsidRPr="00471478">
              <w:rPr>
                <w:rFonts w:ascii="GHEA Grapalat" w:hAnsi="GHEA Grapalat" w:cs="Sylfaen"/>
                <w:sz w:val="22"/>
                <w:szCs w:val="22"/>
              </w:rPr>
              <w:t>դեբիտորակն</w:t>
            </w:r>
            <w:r w:rsidRPr="00471478">
              <w:rPr>
                <w:rFonts w:ascii="GHEA Grapalat" w:hAnsi="GHEA Grapalat" w:cs="Sylfaen"/>
                <w:sz w:val="22"/>
                <w:szCs w:val="22"/>
                <w:lang w:val="ru-RU"/>
              </w:rPr>
              <w:t xml:space="preserve">  </w:t>
            </w:r>
            <w:r w:rsidRPr="00471478">
              <w:rPr>
                <w:rFonts w:ascii="GHEA Grapalat" w:hAnsi="GHEA Grapalat" w:cs="Sylfaen"/>
                <w:sz w:val="22"/>
                <w:szCs w:val="22"/>
              </w:rPr>
              <w:t>պարտքեր</w:t>
            </w:r>
            <w:r w:rsidRPr="00471478">
              <w:rPr>
                <w:rFonts w:ascii="GHEA Grapalat" w:hAnsi="GHEA Grapalat" w:cs="Sylfaen"/>
                <w:sz w:val="22"/>
                <w:szCs w:val="22"/>
                <w:lang w:val="ru-RU"/>
              </w:rPr>
              <w:t xml:space="preserve"> </w:t>
            </w:r>
            <w:r w:rsidRPr="00471478">
              <w:rPr>
                <w:rFonts w:ascii="GHEA Grapalat" w:hAnsi="GHEA Grapalat" w:cs="Sylfaen"/>
                <w:sz w:val="22"/>
                <w:szCs w:val="22"/>
              </w:rPr>
              <w:t>վաճառքի</w:t>
            </w:r>
            <w:r w:rsidRPr="00471478">
              <w:rPr>
                <w:rFonts w:ascii="GHEA Grapalat" w:hAnsi="GHEA Grapalat" w:cs="Sylfaen"/>
                <w:sz w:val="22"/>
                <w:szCs w:val="22"/>
                <w:lang w:val="ru-RU"/>
              </w:rPr>
              <w:t xml:space="preserve"> </w:t>
            </w:r>
            <w:r w:rsidRPr="00471478">
              <w:rPr>
                <w:rFonts w:ascii="GHEA Grapalat" w:hAnsi="GHEA Grapalat" w:cs="Sylfaen"/>
                <w:sz w:val="22"/>
                <w:szCs w:val="22"/>
              </w:rPr>
              <w:t>գծով</w:t>
            </w:r>
          </w:p>
          <w:p w:rsidR="0021332F" w:rsidRPr="00471478" w:rsidRDefault="0021332F" w:rsidP="008F499B">
            <w:pPr>
              <w:pStyle w:val="BodyTextIndent"/>
              <w:tabs>
                <w:tab w:val="clear" w:pos="540"/>
                <w:tab w:val="left" w:pos="720"/>
              </w:tabs>
              <w:jc w:val="left"/>
              <w:rPr>
                <w:rFonts w:ascii="GHEA Grapalat" w:hAnsi="GHEA Grapalat"/>
                <w:sz w:val="22"/>
                <w:szCs w:val="22"/>
                <w:lang w:val="ru-RU"/>
              </w:rPr>
            </w:pPr>
            <w:r w:rsidRPr="00471478">
              <w:rPr>
                <w:rFonts w:ascii="GHEA Grapalat" w:hAnsi="GHEA Grapalat" w:cs="Sylfaen"/>
                <w:sz w:val="22"/>
                <w:szCs w:val="22"/>
              </w:rPr>
              <w:t>դրամական</w:t>
            </w:r>
            <w:r w:rsidRPr="00471478">
              <w:rPr>
                <w:rFonts w:ascii="GHEA Grapalat" w:hAnsi="GHEA Grapalat" w:cs="Sylfaen"/>
                <w:sz w:val="22"/>
                <w:szCs w:val="22"/>
                <w:lang w:val="ru-RU"/>
              </w:rPr>
              <w:t xml:space="preserve"> </w:t>
            </w:r>
            <w:r w:rsidRPr="00471478">
              <w:rPr>
                <w:rFonts w:ascii="GHEA Grapalat" w:hAnsi="GHEA Grapalat" w:cs="Sylfaen"/>
                <w:sz w:val="22"/>
                <w:szCs w:val="22"/>
              </w:rPr>
              <w:t>միջոցներ</w:t>
            </w:r>
            <w:r w:rsidRPr="00471478">
              <w:rPr>
                <w:rFonts w:ascii="GHEA Grapalat" w:hAnsi="GHEA Grapalat" w:cs="Sylfaen"/>
                <w:sz w:val="22"/>
                <w:szCs w:val="22"/>
                <w:lang w:val="ru-RU"/>
              </w:rPr>
              <w:t xml:space="preserve"> </w:t>
            </w:r>
            <w:r w:rsidRPr="00471478">
              <w:rPr>
                <w:rFonts w:ascii="GHEA Grapalat" w:hAnsi="GHEA Grapalat" w:cs="Sylfaen"/>
                <w:sz w:val="22"/>
                <w:szCs w:val="22"/>
              </w:rPr>
              <w:t>և</w:t>
            </w:r>
            <w:r w:rsidRPr="00471478">
              <w:rPr>
                <w:rFonts w:ascii="GHEA Grapalat" w:hAnsi="GHEA Grapalat" w:cs="Sylfaen"/>
                <w:sz w:val="22"/>
                <w:szCs w:val="22"/>
                <w:lang w:val="ru-RU"/>
              </w:rPr>
              <w:t xml:space="preserve"> </w:t>
            </w:r>
            <w:r w:rsidRPr="00471478">
              <w:rPr>
                <w:rFonts w:ascii="GHEA Grapalat" w:hAnsi="GHEA Grapalat" w:cs="Sylfaen"/>
                <w:sz w:val="22"/>
                <w:szCs w:val="22"/>
              </w:rPr>
              <w:t>դրանց</w:t>
            </w:r>
            <w:r w:rsidRPr="00471478">
              <w:rPr>
                <w:rFonts w:ascii="GHEA Grapalat" w:hAnsi="GHEA Grapalat" w:cs="Sylfaen"/>
                <w:sz w:val="22"/>
                <w:szCs w:val="22"/>
                <w:lang w:val="ru-RU"/>
              </w:rPr>
              <w:t xml:space="preserve"> </w:t>
            </w:r>
            <w:r w:rsidRPr="00471478">
              <w:rPr>
                <w:rFonts w:ascii="GHEA Grapalat" w:hAnsi="GHEA Grapalat" w:cs="Sylfaen"/>
                <w:sz w:val="22"/>
                <w:szCs w:val="22"/>
              </w:rPr>
              <w:t>համարծեքներ</w:t>
            </w:r>
          </w:p>
        </w:tc>
        <w:tc>
          <w:tcPr>
            <w:tcW w:w="2160" w:type="dxa"/>
            <w:tcBorders>
              <w:right w:val="single" w:sz="18" w:space="0" w:color="auto"/>
            </w:tcBorders>
          </w:tcPr>
          <w:p w:rsidR="0021332F" w:rsidRPr="00471478" w:rsidRDefault="0021332F" w:rsidP="008F499B">
            <w:pPr>
              <w:spacing w:line="276" w:lineRule="auto"/>
              <w:jc w:val="center"/>
              <w:rPr>
                <w:rFonts w:ascii="GHEA Grapalat" w:hAnsi="GHEA Grapalat"/>
                <w:bCs/>
                <w:sz w:val="22"/>
                <w:szCs w:val="22"/>
                <w:lang w:val="ru-RU"/>
              </w:rPr>
            </w:pP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2,331,911․</w:t>
            </w:r>
            <w:r w:rsidR="0021332F" w:rsidRPr="00471478">
              <w:rPr>
                <w:rFonts w:ascii="GHEA Grapalat" w:hAnsi="GHEA Grapalat"/>
                <w:bCs/>
                <w:sz w:val="22"/>
                <w:szCs w:val="22"/>
              </w:rPr>
              <w:t>1</w:t>
            </w:r>
          </w:p>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4,</w:t>
            </w:r>
            <w:r w:rsidR="0021332F" w:rsidRPr="00471478">
              <w:rPr>
                <w:rFonts w:ascii="GHEA Grapalat" w:hAnsi="GHEA Grapalat"/>
                <w:bCs/>
                <w:sz w:val="22"/>
                <w:szCs w:val="22"/>
              </w:rPr>
              <w:t>002</w:t>
            </w:r>
            <w:r>
              <w:rPr>
                <w:rFonts w:ascii="MS Mincho" w:eastAsia="MS Mincho" w:hAnsi="MS Mincho" w:cs="MS Mincho"/>
                <w:bCs/>
                <w:sz w:val="22"/>
                <w:szCs w:val="22"/>
                <w:lang w:val="hy-AM"/>
              </w:rPr>
              <w:t>․</w:t>
            </w:r>
            <w:r w:rsidR="0021332F" w:rsidRPr="00471478">
              <w:rPr>
                <w:rFonts w:ascii="GHEA Grapalat" w:hAnsi="GHEA Grapalat"/>
                <w:bCs/>
                <w:sz w:val="22"/>
                <w:szCs w:val="22"/>
              </w:rPr>
              <w:t>0</w:t>
            </w:r>
          </w:p>
          <w:p w:rsidR="0021332F" w:rsidRPr="00471478" w:rsidRDefault="0021332F" w:rsidP="008F499B">
            <w:pPr>
              <w:jc w:val="center"/>
              <w:rPr>
                <w:rFonts w:ascii="GHEA Grapalat" w:hAnsi="GHEA Grapalat"/>
                <w:bCs/>
                <w:sz w:val="22"/>
                <w:szCs w:val="22"/>
                <w:lang w:val="en-US" w:eastAsia="en-US"/>
              </w:rPr>
            </w:pPr>
            <w:r w:rsidRPr="00471478">
              <w:rPr>
                <w:rFonts w:ascii="GHEA Grapalat" w:hAnsi="GHEA Grapalat"/>
                <w:bCs/>
                <w:sz w:val="22"/>
                <w:szCs w:val="22"/>
              </w:rPr>
              <w:t>19</w:t>
            </w:r>
            <w:r w:rsidR="009F1B46">
              <w:rPr>
                <w:rFonts w:ascii="GHEA Grapalat" w:hAnsi="GHEA Grapalat"/>
                <w:bCs/>
                <w:sz w:val="22"/>
                <w:szCs w:val="22"/>
                <w:lang w:val="hy-AM"/>
              </w:rPr>
              <w:t>,</w:t>
            </w:r>
            <w:r w:rsidRPr="00471478">
              <w:rPr>
                <w:rFonts w:ascii="GHEA Grapalat" w:hAnsi="GHEA Grapalat"/>
                <w:bCs/>
                <w:sz w:val="22"/>
                <w:szCs w:val="22"/>
              </w:rPr>
              <w:t>335</w:t>
            </w:r>
            <w:r w:rsidR="009F1B46">
              <w:rPr>
                <w:rFonts w:ascii="MS Mincho" w:eastAsia="MS Mincho" w:hAnsi="MS Mincho" w:cs="MS Mincho"/>
                <w:bCs/>
                <w:sz w:val="22"/>
                <w:szCs w:val="22"/>
                <w:lang w:val="hy-AM"/>
              </w:rPr>
              <w:t>․</w:t>
            </w:r>
            <w:r w:rsidRPr="00471478">
              <w:rPr>
                <w:rFonts w:ascii="GHEA Grapalat" w:hAnsi="GHEA Grapalat"/>
                <w:bCs/>
                <w:sz w:val="22"/>
                <w:szCs w:val="22"/>
              </w:rPr>
              <w:t>6</w:t>
            </w:r>
          </w:p>
          <w:p w:rsidR="0021332F" w:rsidRPr="00471478" w:rsidRDefault="0021332F" w:rsidP="008F499B">
            <w:pPr>
              <w:spacing w:line="276" w:lineRule="auto"/>
              <w:jc w:val="center"/>
              <w:rPr>
                <w:rFonts w:ascii="GHEA Grapalat" w:hAnsi="GHEA Grapalat"/>
                <w:bCs/>
                <w:sz w:val="22"/>
                <w:szCs w:val="22"/>
                <w:lang w:val="hy-AM"/>
              </w:rPr>
            </w:pPr>
          </w:p>
        </w:tc>
      </w:tr>
      <w:tr w:rsidR="0021332F" w:rsidRPr="00471478" w:rsidTr="008F499B">
        <w:trPr>
          <w:trHeight w:val="1289"/>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lang w:val="ru-RU"/>
              </w:rPr>
            </w:pPr>
            <w:r w:rsidRPr="00471478">
              <w:rPr>
                <w:rFonts w:ascii="GHEA Grapalat" w:hAnsi="GHEA Grapalat"/>
                <w:sz w:val="22"/>
                <w:szCs w:val="22"/>
                <w:lang w:val="ru-RU"/>
              </w:rPr>
              <w:t>11</w:t>
            </w:r>
          </w:p>
          <w:p w:rsidR="0021332F" w:rsidRPr="00471478" w:rsidRDefault="0021332F" w:rsidP="008F499B">
            <w:pPr>
              <w:pStyle w:val="BodyTextIndent"/>
              <w:tabs>
                <w:tab w:val="clear" w:pos="540"/>
                <w:tab w:val="left" w:pos="720"/>
              </w:tabs>
              <w:jc w:val="center"/>
              <w:rPr>
                <w:rFonts w:ascii="GHEA Grapalat" w:hAnsi="GHEA Grapalat"/>
                <w:sz w:val="22"/>
                <w:szCs w:val="22"/>
                <w:lang w:val="ru-RU"/>
              </w:rPr>
            </w:pPr>
            <w:r w:rsidRPr="00471478">
              <w:rPr>
                <w:rFonts w:ascii="GHEA Grapalat" w:hAnsi="GHEA Grapalat"/>
                <w:sz w:val="22"/>
                <w:szCs w:val="22"/>
                <w:lang w:val="ru-RU"/>
              </w:rPr>
              <w:t>11.1</w:t>
            </w:r>
          </w:p>
          <w:p w:rsidR="0021332F" w:rsidRPr="00471478" w:rsidRDefault="0021332F" w:rsidP="008F499B">
            <w:pPr>
              <w:pStyle w:val="BodyTextIndent"/>
              <w:tabs>
                <w:tab w:val="clear" w:pos="540"/>
                <w:tab w:val="left" w:pos="720"/>
              </w:tabs>
              <w:jc w:val="center"/>
              <w:rPr>
                <w:rFonts w:ascii="GHEA Grapalat" w:hAnsi="GHEA Grapalat"/>
                <w:sz w:val="22"/>
                <w:szCs w:val="22"/>
                <w:lang w:val="ru-RU"/>
              </w:rPr>
            </w:pPr>
            <w:r w:rsidRPr="00471478">
              <w:rPr>
                <w:rFonts w:ascii="GHEA Grapalat" w:hAnsi="GHEA Grapalat"/>
                <w:sz w:val="22"/>
                <w:szCs w:val="22"/>
                <w:lang w:val="ru-RU"/>
              </w:rPr>
              <w:t>11.2</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cs="Sylfaen"/>
                <w:sz w:val="22"/>
                <w:szCs w:val="22"/>
                <w:lang w:val="ru-RU"/>
              </w:rPr>
            </w:pPr>
            <w:r w:rsidRPr="00471478">
              <w:rPr>
                <w:rFonts w:ascii="GHEA Grapalat" w:hAnsi="GHEA Grapalat" w:cs="Sylfaen"/>
                <w:sz w:val="22"/>
                <w:szCs w:val="22"/>
                <w:lang w:val="ru-RU"/>
              </w:rPr>
              <w:t>Ընդամենը ոչ ընթացիկ պարտավորություններ, այդ թվում՝</w:t>
            </w:r>
          </w:p>
          <w:p w:rsidR="0021332F" w:rsidRPr="00471478" w:rsidRDefault="0021332F" w:rsidP="008F499B">
            <w:pPr>
              <w:pStyle w:val="BodyTextIndent"/>
              <w:tabs>
                <w:tab w:val="clear" w:pos="540"/>
                <w:tab w:val="left" w:pos="720"/>
              </w:tabs>
              <w:jc w:val="left"/>
              <w:rPr>
                <w:rFonts w:ascii="GHEA Grapalat" w:hAnsi="GHEA Grapalat" w:cs="Sylfaen"/>
                <w:sz w:val="22"/>
                <w:szCs w:val="22"/>
                <w:lang w:val="ru-RU"/>
              </w:rPr>
            </w:pPr>
            <w:r w:rsidRPr="00471478">
              <w:rPr>
                <w:rFonts w:ascii="GHEA Grapalat" w:hAnsi="GHEA Grapalat" w:cs="Sylfaen"/>
                <w:sz w:val="22"/>
                <w:szCs w:val="22"/>
                <w:lang w:val="ru-RU"/>
              </w:rPr>
              <w:t>երկարաժմկետ բանկային վարկեր և փոխառություններ</w:t>
            </w:r>
          </w:p>
          <w:p w:rsidR="0021332F" w:rsidRPr="00471478" w:rsidRDefault="0021332F" w:rsidP="008F499B">
            <w:pPr>
              <w:pStyle w:val="BodyTextIndent"/>
              <w:tabs>
                <w:tab w:val="clear" w:pos="540"/>
                <w:tab w:val="left" w:pos="720"/>
              </w:tabs>
              <w:jc w:val="left"/>
              <w:rPr>
                <w:rFonts w:ascii="GHEA Grapalat" w:hAnsi="GHEA Grapalat" w:cs="Sylfaen"/>
                <w:sz w:val="22"/>
                <w:szCs w:val="22"/>
                <w:lang w:val="hy-AM"/>
              </w:rPr>
            </w:pPr>
            <w:r w:rsidRPr="00471478">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665,522․</w:t>
            </w:r>
            <w:r w:rsidR="0021332F" w:rsidRPr="00471478">
              <w:rPr>
                <w:rFonts w:ascii="GHEA Grapalat" w:hAnsi="GHEA Grapalat"/>
                <w:bCs/>
                <w:sz w:val="22"/>
                <w:szCs w:val="22"/>
              </w:rPr>
              <w:t>0</w:t>
            </w:r>
          </w:p>
          <w:p w:rsidR="0021332F" w:rsidRPr="00471478" w:rsidRDefault="0021332F" w:rsidP="008F499B">
            <w:pPr>
              <w:spacing w:line="276" w:lineRule="auto"/>
              <w:jc w:val="center"/>
              <w:rPr>
                <w:rFonts w:ascii="GHEA Grapalat" w:hAnsi="GHEA Grapalat"/>
                <w:bCs/>
                <w:sz w:val="22"/>
                <w:szCs w:val="22"/>
                <w:lang w:val="hy-AM"/>
              </w:rPr>
            </w:pPr>
            <w:r w:rsidRPr="00471478">
              <w:rPr>
                <w:rFonts w:ascii="GHEA Grapalat" w:hAnsi="GHEA Grapalat"/>
                <w:bCs/>
                <w:sz w:val="22"/>
                <w:szCs w:val="22"/>
                <w:lang w:val="hy-AM"/>
              </w:rPr>
              <w:t>0</w:t>
            </w:r>
          </w:p>
          <w:p w:rsidR="0021332F" w:rsidRPr="00471478" w:rsidRDefault="0021332F" w:rsidP="008F499B">
            <w:pPr>
              <w:jc w:val="center"/>
              <w:rPr>
                <w:rFonts w:ascii="GHEA Grapalat" w:hAnsi="GHEA Grapalat"/>
                <w:bCs/>
                <w:sz w:val="22"/>
                <w:szCs w:val="22"/>
                <w:lang w:val="en-US" w:eastAsia="en-US"/>
              </w:rPr>
            </w:pPr>
            <w:r w:rsidRPr="00471478">
              <w:rPr>
                <w:rFonts w:ascii="GHEA Grapalat" w:hAnsi="GHEA Grapalat"/>
                <w:bCs/>
                <w:sz w:val="22"/>
                <w:szCs w:val="22"/>
              </w:rPr>
              <w:t>446 194,0</w:t>
            </w:r>
          </w:p>
          <w:p w:rsidR="0021332F" w:rsidRPr="00471478" w:rsidRDefault="0021332F" w:rsidP="008F499B">
            <w:pPr>
              <w:spacing w:line="276" w:lineRule="auto"/>
              <w:jc w:val="center"/>
              <w:rPr>
                <w:rFonts w:ascii="GHEA Grapalat" w:hAnsi="GHEA Grapalat"/>
                <w:bCs/>
                <w:sz w:val="22"/>
                <w:szCs w:val="22"/>
                <w:lang w:val="hy-AM"/>
              </w:rPr>
            </w:pPr>
          </w:p>
        </w:tc>
      </w:tr>
      <w:tr w:rsidR="0021332F" w:rsidRPr="00471478" w:rsidTr="008F499B">
        <w:trPr>
          <w:trHeight w:val="895"/>
        </w:trPr>
        <w:tc>
          <w:tcPr>
            <w:tcW w:w="720" w:type="dxa"/>
            <w:tcBorders>
              <w:left w:val="single" w:sz="18" w:space="0" w:color="auto"/>
              <w:right w:val="single" w:sz="18" w:space="0" w:color="auto"/>
            </w:tcBorders>
          </w:tcPr>
          <w:p w:rsidR="0021332F" w:rsidRPr="00471478" w:rsidRDefault="0021332F" w:rsidP="008F499B">
            <w:pPr>
              <w:pStyle w:val="BodyTextIndent"/>
              <w:tabs>
                <w:tab w:val="clear" w:pos="540"/>
                <w:tab w:val="left" w:pos="720"/>
              </w:tabs>
              <w:jc w:val="center"/>
              <w:rPr>
                <w:rFonts w:ascii="GHEA Grapalat" w:hAnsi="GHEA Grapalat"/>
                <w:sz w:val="22"/>
                <w:szCs w:val="22"/>
              </w:rPr>
            </w:pPr>
            <w:r w:rsidRPr="00471478">
              <w:rPr>
                <w:rFonts w:ascii="GHEA Grapalat" w:hAnsi="GHEA Grapalat"/>
                <w:sz w:val="22"/>
                <w:szCs w:val="22"/>
              </w:rPr>
              <w:t>1</w:t>
            </w:r>
            <w:r w:rsidRPr="00471478">
              <w:rPr>
                <w:rFonts w:ascii="GHEA Grapalat" w:hAnsi="GHEA Grapalat"/>
                <w:sz w:val="22"/>
                <w:szCs w:val="22"/>
                <w:lang w:val="ru-RU"/>
              </w:rPr>
              <w:t>2</w:t>
            </w:r>
            <w:r w:rsidRPr="00471478">
              <w:rPr>
                <w:rFonts w:ascii="GHEA Grapalat" w:hAnsi="GHEA Grapalat"/>
                <w:sz w:val="22"/>
                <w:szCs w:val="22"/>
              </w:rPr>
              <w:t>.</w:t>
            </w:r>
          </w:p>
        </w:tc>
        <w:tc>
          <w:tcPr>
            <w:tcW w:w="6840" w:type="dxa"/>
            <w:tcBorders>
              <w:left w:val="nil"/>
            </w:tcBorders>
            <w:vAlign w:val="center"/>
          </w:tcPr>
          <w:p w:rsidR="0021332F" w:rsidRPr="00471478" w:rsidRDefault="0021332F" w:rsidP="008F499B">
            <w:pPr>
              <w:pStyle w:val="BodyTextIndent"/>
              <w:tabs>
                <w:tab w:val="clear" w:pos="540"/>
                <w:tab w:val="left" w:pos="720"/>
              </w:tabs>
              <w:jc w:val="left"/>
              <w:rPr>
                <w:rFonts w:ascii="GHEA Grapalat" w:hAnsi="GHEA Grapalat" w:cs="Sylfaen"/>
                <w:sz w:val="22"/>
                <w:szCs w:val="22"/>
              </w:rPr>
            </w:pPr>
            <w:r w:rsidRPr="00471478">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471478" w:rsidRDefault="009F1B46" w:rsidP="008F499B">
            <w:pPr>
              <w:jc w:val="center"/>
              <w:rPr>
                <w:rFonts w:ascii="GHEA Grapalat" w:hAnsi="GHEA Grapalat"/>
                <w:bCs/>
                <w:sz w:val="22"/>
                <w:szCs w:val="22"/>
                <w:lang w:val="en-US" w:eastAsia="en-US"/>
              </w:rPr>
            </w:pPr>
            <w:r>
              <w:rPr>
                <w:rFonts w:ascii="GHEA Grapalat" w:hAnsi="GHEA Grapalat"/>
                <w:bCs/>
                <w:sz w:val="22"/>
                <w:szCs w:val="22"/>
              </w:rPr>
              <w:t>9,463․</w:t>
            </w:r>
            <w:r w:rsidR="0021332F" w:rsidRPr="00471478">
              <w:rPr>
                <w:rFonts w:ascii="GHEA Grapalat" w:hAnsi="GHEA Grapalat"/>
                <w:bCs/>
                <w:sz w:val="22"/>
                <w:szCs w:val="22"/>
              </w:rPr>
              <w:t>0</w:t>
            </w:r>
          </w:p>
          <w:p w:rsidR="0021332F" w:rsidRPr="00471478"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r>
    </w:tbl>
    <w:p w:rsidR="0021332F" w:rsidRPr="00B228BB" w:rsidRDefault="0021332F" w:rsidP="0021332F">
      <w:pPr>
        <w:pStyle w:val="BodyTextIndent"/>
        <w:rPr>
          <w:rFonts w:ascii="GHEA Grapalat" w:hAnsi="GHEA Grapalat"/>
          <w:color w:val="FF0000"/>
          <w:sz w:val="22"/>
          <w:szCs w:val="22"/>
          <w:lang w:val="en-GB"/>
        </w:rPr>
      </w:pPr>
    </w:p>
    <w:p w:rsidR="0021332F" w:rsidRPr="00471478" w:rsidRDefault="0021332F" w:rsidP="0021332F">
      <w:pPr>
        <w:pStyle w:val="BodyTextIndent"/>
        <w:ind w:firstLine="567"/>
        <w:rPr>
          <w:rFonts w:ascii="GHEA Grapalat" w:hAnsi="GHEA Grapalat" w:cs="Sylfaen"/>
          <w:sz w:val="22"/>
        </w:rPr>
      </w:pPr>
      <w:r w:rsidRPr="00471478">
        <w:rPr>
          <w:rFonts w:ascii="GHEA Grapalat" w:hAnsi="GHEA Grapalat" w:cs="Sylfaen"/>
          <w:sz w:val="22"/>
          <w:szCs w:val="22"/>
        </w:rPr>
        <w:t>1</w:t>
      </w:r>
      <w:r w:rsidRPr="00471478">
        <w:rPr>
          <w:rFonts w:ascii="GHEA Grapalat" w:hAnsi="GHEA Grapalat" w:cs="Sylfaen"/>
          <w:sz w:val="22"/>
          <w:szCs w:val="22"/>
          <w:lang w:val="hy-AM"/>
        </w:rPr>
        <w:t>0</w:t>
      </w:r>
      <w:r w:rsidRPr="00471478">
        <w:rPr>
          <w:rFonts w:ascii="GHEA Grapalat" w:hAnsi="GHEA Grapalat" w:cs="Sylfaen"/>
          <w:sz w:val="22"/>
          <w:szCs w:val="22"/>
        </w:rPr>
        <w:t>.4 Առևտրային կազմակերպությ</w:t>
      </w:r>
      <w:r w:rsidRPr="00471478">
        <w:rPr>
          <w:rFonts w:ascii="GHEA Grapalat" w:hAnsi="GHEA Grapalat" w:cs="Sylfaen"/>
          <w:sz w:val="22"/>
          <w:szCs w:val="22"/>
          <w:lang w:val="ru-RU"/>
        </w:rPr>
        <w:t>ունների</w:t>
      </w:r>
      <w:r w:rsidRPr="00471478">
        <w:rPr>
          <w:rFonts w:ascii="GHEA Grapalat" w:hAnsi="GHEA Grapalat" w:cs="Sylfaen"/>
          <w:sz w:val="22"/>
          <w:szCs w:val="22"/>
        </w:rPr>
        <w:t xml:space="preserve"> պետական բաժնեմասի կառավարման արդյունավետության գնահատումն՝ ըստ պրակտիկայում ընդունված թույլատրելի սահմանային նորմաների.</w:t>
      </w:r>
      <w:r w:rsidRPr="00471478">
        <w:rPr>
          <w:rFonts w:ascii="GHEA Grapalat" w:hAnsi="GHEA Grapalat" w:cs="Sylfaen"/>
          <w:sz w:val="22"/>
          <w:szCs w:val="22"/>
        </w:rPr>
        <w:tab/>
      </w:r>
      <w:r w:rsidRPr="00471478">
        <w:rPr>
          <w:rFonts w:ascii="GHEA Grapalat" w:hAnsi="GHEA Grapalat" w:cs="Sylfaen"/>
          <w:sz w:val="22"/>
        </w:rPr>
        <w:t xml:space="preserve"> </w:t>
      </w:r>
    </w:p>
    <w:p w:rsidR="0021332F" w:rsidRPr="00471478" w:rsidRDefault="0021332F" w:rsidP="0021332F">
      <w:pPr>
        <w:tabs>
          <w:tab w:val="left" w:pos="540"/>
        </w:tabs>
        <w:spacing w:line="360" w:lineRule="auto"/>
        <w:ind w:firstLine="567"/>
        <w:jc w:val="both"/>
        <w:rPr>
          <w:rFonts w:ascii="GHEA Grapalat" w:hAnsi="GHEA Grapalat" w:cs="Sylfaen"/>
          <w:sz w:val="22"/>
          <w:lang w:val="en-US" w:eastAsia="en-US"/>
        </w:rPr>
      </w:pPr>
      <w:r w:rsidRPr="00471478">
        <w:rPr>
          <w:rFonts w:ascii="GHEA Grapalat" w:hAnsi="GHEA Grapalat" w:cs="Sylfaen"/>
          <w:sz w:val="22"/>
          <w:lang w:val="en-US" w:eastAsia="en-US"/>
        </w:rPr>
        <w:t xml:space="preserve">1. </w:t>
      </w:r>
      <w:r w:rsidRPr="00471478">
        <w:rPr>
          <w:rFonts w:ascii="GHEA Grapalat" w:hAnsi="GHEA Grapalat"/>
          <w:sz w:val="22"/>
          <w:szCs w:val="22"/>
        </w:rPr>
        <w:t xml:space="preserve">2021թ.-ի առաջին կիսամյակի </w:t>
      </w:r>
      <w:r w:rsidRPr="00471478">
        <w:rPr>
          <w:rFonts w:ascii="GHEA Grapalat" w:hAnsi="GHEA Grapalat" w:cs="Sylfaen"/>
          <w:sz w:val="22"/>
          <w:lang w:val="hy-AM" w:eastAsia="en-US"/>
        </w:rPr>
        <w:t>տվյալներով</w:t>
      </w:r>
      <w:r w:rsidRPr="00471478">
        <w:rPr>
          <w:rFonts w:ascii="GHEA Grapalat" w:hAnsi="GHEA Grapalat" w:cs="Sylfaen"/>
          <w:sz w:val="22"/>
          <w:lang w:val="en-US" w:eastAsia="en-US"/>
        </w:rPr>
        <w:t xml:space="preserve"> </w:t>
      </w:r>
      <w:r w:rsidRPr="00471478">
        <w:rPr>
          <w:rFonts w:ascii="GHEA Grapalat" w:hAnsi="GHEA Grapalat"/>
          <w:sz w:val="22"/>
          <w:lang w:val="hy-AM"/>
        </w:rPr>
        <w:t>«Քաղաքաշինական ծրագրերի փորձագիտական կոմիտե» ԲԲԸ</w:t>
      </w:r>
      <w:r w:rsidRPr="00471478">
        <w:rPr>
          <w:rFonts w:ascii="GHEA Grapalat" w:hAnsi="GHEA Grapalat"/>
          <w:sz w:val="22"/>
          <w:lang w:val="en-US"/>
        </w:rPr>
        <w:t>-</w:t>
      </w:r>
      <w:r w:rsidRPr="00471478">
        <w:rPr>
          <w:rFonts w:ascii="GHEA Grapalat" w:hAnsi="GHEA Grapalat"/>
          <w:sz w:val="22"/>
          <w:lang w:val="ru-RU"/>
        </w:rPr>
        <w:t>ն</w:t>
      </w:r>
      <w:r w:rsidRPr="00471478">
        <w:rPr>
          <w:rFonts w:ascii="GHEA Grapalat" w:hAnsi="GHEA Grapalat"/>
          <w:sz w:val="22"/>
          <w:lang w:val="en-US"/>
        </w:rPr>
        <w:t xml:space="preserve"> </w:t>
      </w:r>
      <w:r w:rsidRPr="00471478">
        <w:rPr>
          <w:rFonts w:ascii="GHEA Grapalat" w:hAnsi="GHEA Grapalat"/>
          <w:sz w:val="22"/>
          <w:lang w:val="ru-RU"/>
        </w:rPr>
        <w:t>աշխատել</w:t>
      </w:r>
      <w:r w:rsidRPr="00471478">
        <w:rPr>
          <w:rFonts w:ascii="GHEA Grapalat" w:hAnsi="GHEA Grapalat"/>
          <w:sz w:val="22"/>
          <w:lang w:val="en-US"/>
        </w:rPr>
        <w:t xml:space="preserve"> </w:t>
      </w:r>
      <w:r w:rsidRPr="00471478">
        <w:rPr>
          <w:rFonts w:ascii="GHEA Grapalat" w:hAnsi="GHEA Grapalat"/>
          <w:sz w:val="22"/>
          <w:lang w:val="ru-RU"/>
        </w:rPr>
        <w:t>է</w:t>
      </w:r>
      <w:r w:rsidRPr="00471478">
        <w:rPr>
          <w:rFonts w:ascii="GHEA Grapalat" w:hAnsi="GHEA Grapalat"/>
          <w:sz w:val="22"/>
          <w:lang w:val="en-US"/>
        </w:rPr>
        <w:t xml:space="preserve"> </w:t>
      </w:r>
      <w:r w:rsidRPr="00471478">
        <w:rPr>
          <w:rFonts w:ascii="GHEA Grapalat" w:hAnsi="GHEA Grapalat"/>
          <w:sz w:val="22"/>
          <w:lang w:val="ru-RU"/>
        </w:rPr>
        <w:t>վնասով</w:t>
      </w:r>
      <w:r w:rsidRPr="00471478">
        <w:rPr>
          <w:rFonts w:ascii="GHEA Grapalat" w:hAnsi="GHEA Grapalat"/>
          <w:sz w:val="22"/>
          <w:lang w:val="hy-AM"/>
        </w:rPr>
        <w:t xml:space="preserve"> և</w:t>
      </w:r>
      <w:r w:rsidRPr="00471478">
        <w:rPr>
          <w:rFonts w:ascii="GHEA Grapalat" w:hAnsi="GHEA Grapalat"/>
          <w:sz w:val="22"/>
          <w:lang w:val="en-US"/>
        </w:rPr>
        <w:t xml:space="preserve"> </w:t>
      </w:r>
      <w:r w:rsidRPr="00471478">
        <w:rPr>
          <w:rFonts w:ascii="GHEA Grapalat" w:hAnsi="GHEA Grapalat"/>
          <w:sz w:val="22"/>
          <w:lang w:val="hy-AM"/>
        </w:rPr>
        <w:t>ձևավորել</w:t>
      </w:r>
      <w:r w:rsidRPr="00471478">
        <w:rPr>
          <w:rFonts w:ascii="GHEA Grapalat" w:hAnsi="GHEA Grapalat"/>
          <w:sz w:val="22"/>
          <w:lang w:val="en-US"/>
        </w:rPr>
        <w:t xml:space="preserve"> </w:t>
      </w:r>
      <w:r w:rsidRPr="00471478">
        <w:rPr>
          <w:rFonts w:ascii="GHEA Grapalat" w:hAnsi="GHEA Grapalat"/>
          <w:sz w:val="22"/>
          <w:lang w:val="ru-RU"/>
        </w:rPr>
        <w:t>է</w:t>
      </w:r>
      <w:r w:rsidR="009F1B46">
        <w:rPr>
          <w:rFonts w:ascii="GHEA Grapalat" w:hAnsi="GHEA Grapalat"/>
          <w:sz w:val="22"/>
          <w:lang w:val="en-US"/>
        </w:rPr>
        <w:t xml:space="preserve"> 70,</w:t>
      </w:r>
      <w:r w:rsidRPr="00471478">
        <w:rPr>
          <w:rFonts w:ascii="GHEA Grapalat" w:hAnsi="GHEA Grapalat"/>
          <w:sz w:val="22"/>
          <w:lang w:val="en-US"/>
        </w:rPr>
        <w:t>261</w:t>
      </w:r>
      <w:r w:rsidR="009F1B46">
        <w:rPr>
          <w:rFonts w:ascii="GHEA Grapalat" w:hAnsi="GHEA Grapalat"/>
          <w:sz w:val="22"/>
          <w:lang w:val="hy-AM"/>
        </w:rPr>
        <w:t>․</w:t>
      </w:r>
      <w:r w:rsidRPr="00471478">
        <w:rPr>
          <w:rFonts w:ascii="GHEA Grapalat" w:hAnsi="GHEA Grapalat"/>
          <w:sz w:val="22"/>
          <w:lang w:val="hy-AM"/>
        </w:rPr>
        <w:t>0 հազ. դրամ վնաս</w:t>
      </w:r>
      <w:r w:rsidRPr="00471478">
        <w:rPr>
          <w:rFonts w:ascii="GHEA Grapalat" w:hAnsi="GHEA Grapalat"/>
          <w:sz w:val="22"/>
          <w:lang w:val="en-US"/>
        </w:rPr>
        <w:t>,</w:t>
      </w:r>
      <w:r w:rsidRPr="00471478">
        <w:rPr>
          <w:rFonts w:ascii="GHEA Grapalat" w:hAnsi="GHEA Grapalat"/>
          <w:sz w:val="22"/>
          <w:lang w:val="hy-AM"/>
        </w:rPr>
        <w:t xml:space="preserve"> </w:t>
      </w:r>
      <w:r w:rsidRPr="00471478">
        <w:rPr>
          <w:rFonts w:ascii="GHEA Grapalat" w:hAnsi="GHEA Grapalat"/>
          <w:sz w:val="22"/>
          <w:lang w:val="ru-RU"/>
        </w:rPr>
        <w:t>իսկ</w:t>
      </w:r>
      <w:r w:rsidRPr="00471478">
        <w:rPr>
          <w:rFonts w:ascii="GHEA Grapalat" w:hAnsi="GHEA Grapalat"/>
          <w:sz w:val="22"/>
          <w:lang w:val="hy-AM"/>
        </w:rPr>
        <w:t xml:space="preserve"> </w:t>
      </w:r>
      <w:r w:rsidRPr="00471478">
        <w:rPr>
          <w:rFonts w:ascii="GHEA Grapalat" w:hAnsi="GHEA Grapalat" w:cs="Sylfaen"/>
          <w:sz w:val="22"/>
          <w:lang w:val="hy-AM"/>
        </w:rPr>
        <w:t>«Սալսա դիվելոփմենթ» ՓԲԸ</w:t>
      </w:r>
      <w:r w:rsidRPr="00471478">
        <w:rPr>
          <w:rFonts w:ascii="GHEA Grapalat" w:hAnsi="GHEA Grapalat" w:cs="Sylfaen"/>
          <w:sz w:val="22"/>
          <w:lang w:val="en-US"/>
        </w:rPr>
        <w:t>-</w:t>
      </w:r>
      <w:r w:rsidRPr="00471478">
        <w:rPr>
          <w:rFonts w:ascii="GHEA Grapalat" w:hAnsi="GHEA Grapalat" w:cs="Sylfaen"/>
          <w:sz w:val="22"/>
          <w:lang w:val="hy-AM"/>
        </w:rPr>
        <w:t>ի մոտ զո</w:t>
      </w:r>
      <w:r w:rsidR="009F1B46">
        <w:rPr>
          <w:rFonts w:ascii="GHEA Grapalat" w:hAnsi="GHEA Grapalat" w:cs="Sylfaen"/>
          <w:sz w:val="22"/>
          <w:lang w:val="hy-AM"/>
        </w:rPr>
        <w:t>ւտ շահույթը կազմում է 1,035,047․</w:t>
      </w:r>
      <w:r w:rsidRPr="00471478">
        <w:rPr>
          <w:rFonts w:ascii="GHEA Grapalat" w:hAnsi="GHEA Grapalat" w:cs="Sylfaen"/>
          <w:sz w:val="22"/>
          <w:lang w:val="hy-AM"/>
        </w:rPr>
        <w:t>0 հազ․ դրամ՝ նախորդ նույն</w:t>
      </w:r>
      <w:r w:rsidR="009F1B46">
        <w:rPr>
          <w:rFonts w:ascii="GHEA Grapalat" w:hAnsi="GHEA Grapalat" w:cs="Sylfaen"/>
          <w:sz w:val="22"/>
          <w:lang w:val="hy-AM"/>
        </w:rPr>
        <w:t xml:space="preserve"> հաշվետու ժամանակահատվածի 2,913․</w:t>
      </w:r>
      <w:r w:rsidRPr="00471478">
        <w:rPr>
          <w:rFonts w:ascii="GHEA Grapalat" w:hAnsi="GHEA Grapalat" w:cs="Sylfaen"/>
          <w:sz w:val="22"/>
          <w:lang w:val="hy-AM"/>
        </w:rPr>
        <w:t xml:space="preserve">6 հազ. դրամ վնասի համեմատ: </w:t>
      </w:r>
    </w:p>
    <w:p w:rsidR="0021332F" w:rsidRPr="00471478" w:rsidRDefault="0021332F" w:rsidP="0021332F">
      <w:pPr>
        <w:spacing w:line="360" w:lineRule="auto"/>
        <w:ind w:firstLine="567"/>
        <w:jc w:val="both"/>
        <w:rPr>
          <w:rFonts w:ascii="GHEA Grapalat" w:hAnsi="GHEA Grapalat" w:cs="Sylfaen"/>
          <w:sz w:val="22"/>
          <w:szCs w:val="22"/>
          <w:lang w:val="hy-AM"/>
        </w:rPr>
      </w:pPr>
      <w:r w:rsidRPr="00471478">
        <w:rPr>
          <w:rFonts w:ascii="GHEA Grapalat" w:hAnsi="GHEA Grapalat" w:cs="Sylfaen"/>
          <w:sz w:val="22"/>
          <w:lang w:val="hy-AM" w:eastAsia="en-US"/>
        </w:rPr>
        <w:t xml:space="preserve">2. </w:t>
      </w:r>
      <w:r w:rsidRPr="00471478">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Pr="00471478">
        <w:rPr>
          <w:rFonts w:ascii="GHEA Grapalat" w:hAnsi="GHEA Grapalat" w:cs="Sylfaen"/>
          <w:sz w:val="22"/>
          <w:lang w:val="hy-AM"/>
        </w:rPr>
        <w:t>«Սալսա դիվելոփմենթ» ՓԲԸ</w:t>
      </w:r>
      <w:r w:rsidRPr="00471478">
        <w:rPr>
          <w:rFonts w:ascii="GHEA Grapalat" w:hAnsi="GHEA Grapalat" w:cs="Sylfaen"/>
          <w:sz w:val="22"/>
          <w:lang w:val="en-US"/>
        </w:rPr>
        <w:t>-</w:t>
      </w:r>
      <w:r w:rsidRPr="00471478">
        <w:rPr>
          <w:rFonts w:ascii="GHEA Grapalat" w:hAnsi="GHEA Grapalat" w:cs="Sylfaen"/>
          <w:sz w:val="22"/>
          <w:lang w:val="hy-AM"/>
        </w:rPr>
        <w:t>ի մոտ</w:t>
      </w:r>
      <w:r w:rsidRPr="00471478">
        <w:rPr>
          <w:rFonts w:ascii="GHEA Grapalat" w:hAnsi="GHEA Grapalat" w:cs="Sylfaen"/>
          <w:sz w:val="22"/>
          <w:lang w:val="en-US" w:eastAsia="en-US"/>
        </w:rPr>
        <w:t xml:space="preserve"> բացարձակ իրացվելիության ցուցանիշը </w:t>
      </w:r>
      <w:r w:rsidRPr="00471478">
        <w:rPr>
          <w:rFonts w:ascii="GHEA Grapalat" w:hAnsi="GHEA Grapalat" w:cs="Sylfaen"/>
          <w:sz w:val="22"/>
          <w:lang w:val="hy-AM" w:eastAsia="en-US"/>
        </w:rPr>
        <w:t>բարձր է</w:t>
      </w:r>
      <w:r w:rsidRPr="00471478">
        <w:rPr>
          <w:rFonts w:ascii="GHEA Grapalat" w:hAnsi="GHEA Grapalat" w:cs="Sylfaen"/>
          <w:sz w:val="22"/>
          <w:lang w:val="en-US" w:eastAsia="en-US"/>
        </w:rPr>
        <w:t xml:space="preserve"> թույլատրելի սահմանային նորմայի</w:t>
      </w:r>
      <w:r w:rsidRPr="00471478">
        <w:rPr>
          <w:rFonts w:ascii="GHEA Grapalat" w:hAnsi="GHEA Grapalat" w:cs="Sylfaen"/>
          <w:sz w:val="22"/>
          <w:lang w:val="hy-AM" w:eastAsia="en-US"/>
        </w:rPr>
        <w:t>ց</w:t>
      </w:r>
      <w:r w:rsidRPr="00471478">
        <w:rPr>
          <w:rFonts w:ascii="GHEA Grapalat" w:hAnsi="GHEA Grapalat" w:cs="Sylfaen"/>
          <w:sz w:val="22"/>
          <w:lang w:val="en-US"/>
        </w:rPr>
        <w:t xml:space="preserve">, որը խոսում է ընկերությունում դրամական միջոցների կոտակման մասին, իսկ </w:t>
      </w:r>
      <w:r w:rsidRPr="00471478">
        <w:rPr>
          <w:rFonts w:ascii="GHEA Grapalat" w:hAnsi="GHEA Grapalat"/>
          <w:sz w:val="22"/>
          <w:lang w:val="hy-AM"/>
        </w:rPr>
        <w:t>«Քաղաքաշինական ծրագրերի փորձագիտական կոմիտե» ԲԲԸ</w:t>
      </w:r>
      <w:r w:rsidRPr="00471478">
        <w:rPr>
          <w:rFonts w:ascii="GHEA Grapalat" w:hAnsi="GHEA Grapalat"/>
          <w:sz w:val="22"/>
          <w:lang w:val="en-US"/>
        </w:rPr>
        <w:t>-</w:t>
      </w:r>
      <w:r w:rsidRPr="00471478">
        <w:rPr>
          <w:rFonts w:ascii="GHEA Grapalat" w:hAnsi="GHEA Grapalat"/>
          <w:sz w:val="22"/>
          <w:lang w:val="ru-RU"/>
        </w:rPr>
        <w:t>ի</w:t>
      </w:r>
      <w:r w:rsidRPr="00471478">
        <w:rPr>
          <w:rFonts w:ascii="GHEA Grapalat" w:hAnsi="GHEA Grapalat"/>
          <w:sz w:val="22"/>
          <w:lang w:val="en-US"/>
        </w:rPr>
        <w:t xml:space="preserve"> </w:t>
      </w:r>
      <w:r w:rsidRPr="00471478">
        <w:rPr>
          <w:rFonts w:ascii="GHEA Grapalat" w:hAnsi="GHEA Grapalat"/>
          <w:sz w:val="22"/>
          <w:lang w:val="ru-RU"/>
        </w:rPr>
        <w:t>մոտ</w:t>
      </w:r>
      <w:r w:rsidR="00445796">
        <w:rPr>
          <w:rFonts w:ascii="GHEA Grapalat" w:hAnsi="GHEA Grapalat"/>
          <w:sz w:val="22"/>
          <w:lang w:val="en-US"/>
        </w:rPr>
        <w:t xml:space="preserve"> </w:t>
      </w:r>
      <w:r w:rsidRPr="00471478">
        <w:rPr>
          <w:rFonts w:ascii="GHEA Grapalat" w:hAnsi="GHEA Grapalat"/>
          <w:sz w:val="22"/>
          <w:lang w:val="ru-RU"/>
        </w:rPr>
        <w:t>ցածր</w:t>
      </w:r>
      <w:r w:rsidRPr="00471478">
        <w:rPr>
          <w:rFonts w:ascii="GHEA Grapalat" w:hAnsi="GHEA Grapalat"/>
          <w:sz w:val="22"/>
          <w:lang w:val="en-US"/>
        </w:rPr>
        <w:t xml:space="preserve"> </w:t>
      </w:r>
      <w:r w:rsidRPr="00471478">
        <w:rPr>
          <w:rFonts w:ascii="GHEA Grapalat" w:hAnsi="GHEA Grapalat"/>
          <w:sz w:val="22"/>
          <w:lang w:val="ru-RU"/>
        </w:rPr>
        <w:t>է</w:t>
      </w:r>
      <w:r w:rsidRPr="00471478">
        <w:rPr>
          <w:rFonts w:ascii="GHEA Grapalat" w:hAnsi="GHEA Grapalat"/>
          <w:sz w:val="22"/>
          <w:lang w:val="en-US"/>
        </w:rPr>
        <w:t xml:space="preserve"> </w:t>
      </w:r>
      <w:r w:rsidRPr="00471478">
        <w:rPr>
          <w:rFonts w:ascii="GHEA Grapalat" w:hAnsi="GHEA Grapalat"/>
          <w:sz w:val="22"/>
          <w:lang w:val="ru-RU"/>
        </w:rPr>
        <w:t>սահմանային</w:t>
      </w:r>
      <w:r w:rsidRPr="00471478">
        <w:rPr>
          <w:rFonts w:ascii="GHEA Grapalat" w:hAnsi="GHEA Grapalat"/>
          <w:sz w:val="22"/>
          <w:lang w:val="en-US"/>
        </w:rPr>
        <w:t xml:space="preserve"> </w:t>
      </w:r>
      <w:r w:rsidRPr="00471478">
        <w:rPr>
          <w:rFonts w:ascii="GHEA Grapalat" w:hAnsi="GHEA Grapalat"/>
          <w:sz w:val="22"/>
          <w:lang w:val="ru-RU"/>
        </w:rPr>
        <w:t>նորմայից</w:t>
      </w:r>
      <w:r w:rsidRPr="00471478">
        <w:rPr>
          <w:rFonts w:ascii="GHEA Grapalat" w:hAnsi="GHEA Grapalat"/>
          <w:sz w:val="22"/>
          <w:lang w:val="en-US"/>
        </w:rPr>
        <w:t xml:space="preserve">, </w:t>
      </w:r>
      <w:r w:rsidRPr="00471478">
        <w:rPr>
          <w:rFonts w:ascii="GHEA Grapalat" w:hAnsi="GHEA Grapalat" w:cs="Sylfaen"/>
          <w:sz w:val="22"/>
          <w:szCs w:val="22"/>
          <w:lang w:val="hy-AM"/>
        </w:rPr>
        <w:t xml:space="preserve">ինչը նշանակում է, որ </w:t>
      </w:r>
      <w:r w:rsidRPr="00471478">
        <w:rPr>
          <w:rFonts w:ascii="GHEA Grapalat" w:hAnsi="GHEA Grapalat" w:cs="Sylfaen"/>
          <w:sz w:val="22"/>
          <w:szCs w:val="22"/>
          <w:lang w:val="hy-AM"/>
        </w:rPr>
        <w:lastRenderedPageBreak/>
        <w:t>ընկերությունն իրացվելիության առումով ունի որոշակի դժվարություններ, կարճաժամկետ պարտավորությունները դրամական միջոցներով և դրանց համարժեքներով ապահովված չեն։</w:t>
      </w:r>
    </w:p>
    <w:p w:rsidR="0021332F" w:rsidRPr="00471478" w:rsidRDefault="0021332F" w:rsidP="0021332F">
      <w:pPr>
        <w:spacing w:line="360" w:lineRule="auto"/>
        <w:ind w:firstLine="567"/>
        <w:jc w:val="both"/>
        <w:rPr>
          <w:rFonts w:ascii="GHEA Grapalat" w:hAnsi="GHEA Grapalat"/>
          <w:sz w:val="22"/>
          <w:lang w:val="hy-AM"/>
        </w:rPr>
      </w:pPr>
      <w:r w:rsidRPr="00471478">
        <w:rPr>
          <w:rFonts w:ascii="GHEA Grapalat" w:hAnsi="GHEA Grapalat" w:cs="Sylfaen"/>
          <w:sz w:val="22"/>
          <w:lang w:val="hy-AM"/>
        </w:rPr>
        <w:t xml:space="preserve">3. Ընկերություններում </w:t>
      </w:r>
      <w:r w:rsidRPr="00471478">
        <w:rPr>
          <w:rFonts w:ascii="GHEA Grapalat" w:hAnsi="GHEA Grapalat"/>
          <w:sz w:val="22"/>
          <w:lang w:val="hy-AM"/>
        </w:rPr>
        <w:t>ֆինանսական անկախության գործակիցները համապատասխանում են պրակտիկայում ընդունված թույլատրելի սահմանային նորմաներին, այսինքն բարձր է շրջանառու միջոցների ձևավորմանը սեփական կապիտալի մասնակցության աստիճանը:</w:t>
      </w:r>
    </w:p>
    <w:p w:rsidR="0021332F" w:rsidRPr="00471478" w:rsidRDefault="0021332F" w:rsidP="0021332F">
      <w:pPr>
        <w:spacing w:line="360" w:lineRule="auto"/>
        <w:ind w:firstLine="567"/>
        <w:jc w:val="both"/>
        <w:rPr>
          <w:rFonts w:ascii="GHEA Grapalat" w:hAnsi="GHEA Grapalat"/>
          <w:sz w:val="22"/>
          <w:lang w:val="hy-AM"/>
        </w:rPr>
      </w:pPr>
      <w:r w:rsidRPr="00471478">
        <w:rPr>
          <w:rFonts w:ascii="GHEA Grapalat" w:hAnsi="GHEA Grapalat" w:cs="Sylfaen"/>
          <w:sz w:val="22"/>
          <w:lang w:val="hy-AM"/>
        </w:rPr>
        <w:t xml:space="preserve">4. Ներդրման գործակիցը ցույց է տալիս, սեփական կապիտալի արտադրական ներդրումների ծածկման աստիճանը։ «Սալսա դիվելոփմենթ» ՓԲԸ-ի մոտ գործակիցը հավասար է 1․229, իսկ </w:t>
      </w:r>
      <w:r w:rsidRPr="00471478">
        <w:rPr>
          <w:rFonts w:ascii="GHEA Grapalat" w:hAnsi="GHEA Grapalat"/>
          <w:sz w:val="22"/>
          <w:lang w:val="hy-AM"/>
        </w:rPr>
        <w:t>«Քաղաքաշինական ծրագրերի փորձագիտական կոմիտե» ԲԲԸ-ի մոտ գործակիցը հավասար է 0․632:</w:t>
      </w:r>
    </w:p>
    <w:p w:rsidR="0021332F" w:rsidRPr="00471478" w:rsidRDefault="0021332F" w:rsidP="0021332F">
      <w:pPr>
        <w:spacing w:line="360" w:lineRule="auto"/>
        <w:ind w:firstLine="567"/>
        <w:jc w:val="both"/>
        <w:rPr>
          <w:rFonts w:ascii="GHEA Grapalat" w:hAnsi="GHEA Grapalat"/>
          <w:sz w:val="22"/>
          <w:lang w:val="hy-AM"/>
        </w:rPr>
      </w:pPr>
      <w:r w:rsidRPr="00471478">
        <w:rPr>
          <w:rFonts w:ascii="GHEA Grapalat" w:hAnsi="GHEA Grapalat"/>
          <w:sz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 այնքան արդյունավետորեն են օգտագործվում ակտիվները:</w:t>
      </w:r>
      <w:r w:rsidRPr="00471478">
        <w:rPr>
          <w:rFonts w:ascii="GHEA Grapalat" w:hAnsi="GHEA Grapalat" w:cs="Sylfaen"/>
          <w:sz w:val="22"/>
          <w:lang w:val="hy-AM"/>
        </w:rPr>
        <w:t xml:space="preserve"> «Սալսա դիվելոփմենթ» ՓԲԸ-ի մոտ </w:t>
      </w:r>
      <w:r w:rsidRPr="00471478">
        <w:rPr>
          <w:rFonts w:ascii="GHEA Grapalat" w:hAnsi="GHEA Grapalat" w:cs="Sylfaen"/>
          <w:sz w:val="22"/>
          <w:lang w:val="hy-AM" w:eastAsia="en-US"/>
        </w:rPr>
        <w:t xml:space="preserve">ակտիվներն ընդհանրապես չեն շրջանառվել, իսկ </w:t>
      </w:r>
      <w:r w:rsidRPr="00471478">
        <w:rPr>
          <w:rFonts w:ascii="GHEA Grapalat" w:hAnsi="GHEA Grapalat"/>
          <w:sz w:val="22"/>
          <w:lang w:val="hy-AM"/>
        </w:rPr>
        <w:t>«Քաղաքաշինական ծրագրերի փորձագիտական կոմիտե» ԲԲԸ-ի մոտ գործակիցը հավասար է 0․005։</w:t>
      </w:r>
    </w:p>
    <w:p w:rsidR="0021332F" w:rsidRPr="00471478" w:rsidRDefault="0021332F" w:rsidP="0021332F">
      <w:pPr>
        <w:pStyle w:val="BodyTextIndent"/>
        <w:ind w:firstLine="567"/>
        <w:rPr>
          <w:rFonts w:ascii="GHEA Grapalat" w:hAnsi="GHEA Grapalat" w:cs="Sylfaen"/>
          <w:sz w:val="22"/>
          <w:lang w:val="hy-AM"/>
        </w:rPr>
      </w:pPr>
      <w:r w:rsidRPr="00471478">
        <w:rPr>
          <w:rFonts w:ascii="GHEA Grapalat" w:hAnsi="GHEA Grapalat" w:cs="Sylfaen"/>
          <w:sz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հետ կապված բոլոր ցուցանիշները </w:t>
      </w:r>
      <w:r w:rsidRPr="00471478">
        <w:rPr>
          <w:rFonts w:ascii="GHEA Grapalat" w:hAnsi="GHEA Grapalat"/>
          <w:sz w:val="22"/>
          <w:lang w:val="hy-AM"/>
        </w:rPr>
        <w:t xml:space="preserve">«Քաղաքաշինական ծրագրերի փորձագիտական կոմիտե» ԲԲԸ-ի մոտ </w:t>
      </w:r>
      <w:r w:rsidRPr="00471478">
        <w:rPr>
          <w:rFonts w:ascii="GHEA Grapalat" w:hAnsi="GHEA Grapalat" w:cs="Sylfaen"/>
          <w:sz w:val="22"/>
          <w:lang w:val="hy-AM"/>
        </w:rPr>
        <w:t xml:space="preserve">բացասական են, որը վնասով աշխատելու հետևանք է, իսկ </w:t>
      </w:r>
      <w:r w:rsidRPr="00471478">
        <w:rPr>
          <w:rFonts w:ascii="GHEA Grapalat" w:hAnsi="GHEA Grapalat"/>
          <w:sz w:val="22"/>
          <w:lang w:val="hy-AM"/>
        </w:rPr>
        <w:t>«Քաղաքաշինական ծրագրերի փորձագիտական կոմիտե» ԲԲԸ-ի մոտ գործակիցը հավասար 5․78։</w:t>
      </w:r>
    </w:p>
    <w:p w:rsidR="0021332F" w:rsidRPr="00471478" w:rsidRDefault="0021332F" w:rsidP="0021332F">
      <w:pPr>
        <w:pStyle w:val="BodyTextIndent"/>
        <w:ind w:firstLine="567"/>
        <w:rPr>
          <w:rFonts w:ascii="GHEA Grapalat" w:hAnsi="GHEA Grapalat" w:cs="Sylfaen"/>
          <w:sz w:val="22"/>
          <w:lang w:val="hy-AM"/>
        </w:rPr>
      </w:pPr>
      <w:r w:rsidRPr="00471478">
        <w:rPr>
          <w:rFonts w:ascii="GHEA Grapalat" w:hAnsi="GHEA Grapalat" w:cs="Sylfaen"/>
          <w:sz w:val="22"/>
          <w:lang w:val="hy-AM"/>
        </w:rPr>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«Սալ</w:t>
      </w:r>
      <w:r w:rsidR="002C4FDC">
        <w:rPr>
          <w:rFonts w:ascii="GHEA Grapalat" w:hAnsi="GHEA Grapalat" w:cs="Sylfaen"/>
          <w:sz w:val="22"/>
          <w:lang w:val="hy-AM"/>
        </w:rPr>
        <w:t>սա դիվելոփմենթ» ՓԲԸ-ի 1,037,841․</w:t>
      </w:r>
      <w:r w:rsidRPr="00471478">
        <w:rPr>
          <w:rFonts w:ascii="GHEA Grapalat" w:hAnsi="GHEA Grapalat" w:cs="Sylfaen"/>
          <w:sz w:val="22"/>
          <w:lang w:val="hy-AM"/>
        </w:rPr>
        <w:t xml:space="preserve">3 հազ. դրամ եկամուտները ձևավորվել են ակտիվների վերագնահատումից, իսկ «Քաղաքաշինական ծրագրերի փորձագիտական կոմիտե» ԲԲԸ-ի եկամուտները ձևավորվել են հիմնականում հիմնական գործունեությունից: </w:t>
      </w:r>
    </w:p>
    <w:p w:rsidR="0021332F" w:rsidRPr="00471478" w:rsidRDefault="0021332F" w:rsidP="0021332F">
      <w:pPr>
        <w:spacing w:line="360" w:lineRule="auto"/>
        <w:ind w:firstLine="567"/>
        <w:rPr>
          <w:rFonts w:ascii="GHEA Grapalat" w:hAnsi="GHEA Grapalat" w:cs="Sylfaen"/>
          <w:sz w:val="22"/>
          <w:lang w:val="hy-AM"/>
        </w:rPr>
      </w:pPr>
      <w:r w:rsidRPr="00471478">
        <w:rPr>
          <w:rFonts w:ascii="GHEA Grapalat" w:hAnsi="GHEA Grapalat" w:cs="Sylfaen"/>
          <w:sz w:val="22"/>
          <w:lang w:val="hy-AM"/>
        </w:rPr>
        <w:tab/>
        <w:t>10.5  Եզրակացություններ</w:t>
      </w:r>
    </w:p>
    <w:p w:rsidR="0021332F" w:rsidRPr="00471478" w:rsidRDefault="0021332F" w:rsidP="0021332F">
      <w:pPr>
        <w:tabs>
          <w:tab w:val="left" w:pos="426"/>
        </w:tabs>
        <w:spacing w:line="360" w:lineRule="auto"/>
        <w:ind w:firstLine="567"/>
        <w:jc w:val="both"/>
        <w:rPr>
          <w:rFonts w:ascii="GHEA Grapalat" w:hAnsi="GHEA Grapalat" w:cs="Sylfaen"/>
          <w:sz w:val="22"/>
          <w:lang w:val="hy-AM"/>
        </w:rPr>
      </w:pPr>
      <w:r w:rsidRPr="00471478">
        <w:rPr>
          <w:rFonts w:ascii="GHEA Grapalat" w:hAnsi="GHEA Grapalat"/>
          <w:sz w:val="22"/>
          <w:szCs w:val="22"/>
          <w:lang w:val="hy-AM"/>
        </w:rPr>
        <w:t xml:space="preserve">2021թ.-ի առաջին կիսամյակի </w:t>
      </w:r>
      <w:r w:rsidRPr="00471478">
        <w:rPr>
          <w:rFonts w:ascii="GHEA Grapalat" w:hAnsi="GHEA Grapalat" w:cs="Sylfaen"/>
          <w:sz w:val="22"/>
          <w:lang w:val="hy-AM"/>
        </w:rPr>
        <w:t xml:space="preserve">արդյունքներով Քաղաքաշինության կոմիտեի ենթակայության՝ «Քաղաքաշինական ծրագրերի փորձագիտական կոմիտե» ԲԲԸ-ն  ձևավորել է </w:t>
      </w:r>
      <w:r w:rsidR="002C4FDC">
        <w:rPr>
          <w:rFonts w:ascii="GHEA Grapalat" w:hAnsi="GHEA Grapalat"/>
          <w:sz w:val="22"/>
          <w:lang w:val="hy-AM"/>
        </w:rPr>
        <w:t>70,261․</w:t>
      </w:r>
      <w:r w:rsidRPr="00471478">
        <w:rPr>
          <w:rFonts w:ascii="GHEA Grapalat" w:hAnsi="GHEA Grapalat"/>
          <w:sz w:val="22"/>
          <w:lang w:val="hy-AM"/>
        </w:rPr>
        <w:t xml:space="preserve">0 հազ. դրամ վնաս, իսկ </w:t>
      </w:r>
      <w:r w:rsidRPr="00471478">
        <w:rPr>
          <w:rFonts w:ascii="GHEA Grapalat" w:hAnsi="GHEA Grapalat" w:cs="Sylfaen"/>
          <w:sz w:val="22"/>
          <w:lang w:val="hy-AM"/>
        </w:rPr>
        <w:t>«Սալսա դիվելոփմենթ» ՓԲԸ-ի մոտ զո</w:t>
      </w:r>
      <w:r w:rsidR="002C4FDC">
        <w:rPr>
          <w:rFonts w:ascii="GHEA Grapalat" w:hAnsi="GHEA Grapalat" w:cs="Sylfaen"/>
          <w:sz w:val="22"/>
          <w:lang w:val="hy-AM"/>
        </w:rPr>
        <w:t>ւտ շահույթը կազմում է 1,035,047․</w:t>
      </w:r>
      <w:r w:rsidRPr="00471478">
        <w:rPr>
          <w:rFonts w:ascii="GHEA Grapalat" w:hAnsi="GHEA Grapalat" w:cs="Sylfaen"/>
          <w:sz w:val="22"/>
          <w:lang w:val="hy-AM"/>
        </w:rPr>
        <w:t>0 հազ</w:t>
      </w:r>
      <w:r w:rsidRPr="00471478">
        <w:rPr>
          <w:rFonts w:ascii="MS Mincho" w:eastAsia="MS Mincho" w:hAnsi="MS Mincho" w:cs="MS Mincho" w:hint="eastAsia"/>
          <w:sz w:val="22"/>
          <w:lang w:val="hy-AM"/>
        </w:rPr>
        <w:t>․</w:t>
      </w:r>
      <w:r w:rsidRPr="00471478">
        <w:rPr>
          <w:rFonts w:ascii="GHEA Grapalat" w:hAnsi="GHEA Grapalat" w:cs="Sylfaen"/>
          <w:sz w:val="22"/>
          <w:lang w:val="hy-AM"/>
        </w:rPr>
        <w:t xml:space="preserve"> </w:t>
      </w:r>
      <w:r w:rsidRPr="00471478">
        <w:rPr>
          <w:rFonts w:ascii="GHEA Grapalat" w:hAnsi="GHEA Grapalat" w:cs="GHEA Grapalat"/>
          <w:sz w:val="22"/>
          <w:lang w:val="hy-AM"/>
        </w:rPr>
        <w:t>դրամ</w:t>
      </w:r>
      <w:r w:rsidRPr="00471478">
        <w:rPr>
          <w:rFonts w:ascii="GHEA Grapalat" w:hAnsi="GHEA Grapalat" w:cs="Sylfaen"/>
          <w:sz w:val="22"/>
          <w:lang w:val="hy-AM"/>
        </w:rPr>
        <w:t>։  «Քաղաքաշինական ծրագրերի փորձագիտական կոմիտե» ԲԲԸ-ն  հաշվետո</w:t>
      </w:r>
      <w:r w:rsidR="002C4FDC">
        <w:rPr>
          <w:rFonts w:ascii="GHEA Grapalat" w:hAnsi="GHEA Grapalat" w:cs="Sylfaen"/>
          <w:sz w:val="22"/>
          <w:lang w:val="hy-AM"/>
        </w:rPr>
        <w:t>ւ ժամանակաշրջանում ունի 104,439․</w:t>
      </w:r>
      <w:r w:rsidRPr="00471478">
        <w:rPr>
          <w:rFonts w:ascii="GHEA Grapalat" w:hAnsi="GHEA Grapalat" w:cs="Sylfaen"/>
          <w:sz w:val="22"/>
          <w:lang w:val="hy-AM"/>
        </w:rPr>
        <w:t>0 հազ. դրամ կուտակված վնաս, իսկ</w:t>
      </w:r>
      <w:r w:rsidRPr="00471478">
        <w:rPr>
          <w:rFonts w:ascii="GHEA Grapalat" w:hAnsi="GHEA Grapalat" w:cs="Sylfaen"/>
          <w:sz w:val="22"/>
          <w:szCs w:val="22"/>
          <w:lang w:val="hy-AM"/>
        </w:rPr>
        <w:t xml:space="preserve"> </w:t>
      </w:r>
      <w:r>
        <w:rPr>
          <w:rFonts w:ascii="GHEA Grapalat" w:hAnsi="GHEA Grapalat" w:cs="Sylfaen"/>
          <w:sz w:val="22"/>
          <w:lang w:val="hy-AM"/>
        </w:rPr>
        <w:t xml:space="preserve">«Սալսա դիվելոփմենթ» ՓԲԸ-ն ունի </w:t>
      </w:r>
      <w:r w:rsidRPr="00471478">
        <w:rPr>
          <w:rFonts w:ascii="GHEA Grapalat" w:hAnsi="GHEA Grapalat" w:cs="Sylfaen"/>
          <w:sz w:val="22"/>
          <w:lang w:val="hy-AM"/>
        </w:rPr>
        <w:t xml:space="preserve"> </w:t>
      </w:r>
      <w:r w:rsidR="002C4FDC">
        <w:rPr>
          <w:rFonts w:ascii="GHEA Grapalat" w:hAnsi="GHEA Grapalat" w:cs="Sylfaen"/>
          <w:sz w:val="22"/>
          <w:szCs w:val="22"/>
          <w:lang w:val="hy-AM"/>
        </w:rPr>
        <w:t>1,531,</w:t>
      </w:r>
      <w:r w:rsidRPr="00471478">
        <w:rPr>
          <w:rFonts w:ascii="GHEA Grapalat" w:hAnsi="GHEA Grapalat" w:cs="Sylfaen"/>
          <w:sz w:val="22"/>
          <w:szCs w:val="22"/>
          <w:lang w:val="hy-AM"/>
        </w:rPr>
        <w:t>300</w:t>
      </w:r>
      <w:r w:rsidR="002C4FDC">
        <w:rPr>
          <w:rFonts w:ascii="MS Mincho" w:eastAsia="MS Mincho" w:hAnsi="MS Mincho" w:cs="MS Mincho"/>
          <w:sz w:val="22"/>
          <w:szCs w:val="22"/>
          <w:lang w:val="hy-AM"/>
        </w:rPr>
        <w:t>․</w:t>
      </w:r>
      <w:r w:rsidRPr="00471478">
        <w:rPr>
          <w:rFonts w:ascii="GHEA Grapalat" w:hAnsi="GHEA Grapalat" w:cs="Sylfaen"/>
          <w:sz w:val="22"/>
          <w:szCs w:val="22"/>
          <w:lang w:val="hy-AM"/>
        </w:rPr>
        <w:t xml:space="preserve">5 հազ. դրամ կուտակված շահույթ: </w:t>
      </w:r>
    </w:p>
    <w:p w:rsidR="0021332F" w:rsidRPr="00C93A83" w:rsidRDefault="0021332F" w:rsidP="0021332F">
      <w:pPr>
        <w:tabs>
          <w:tab w:val="left" w:pos="426"/>
        </w:tabs>
        <w:spacing w:line="360" w:lineRule="auto"/>
        <w:jc w:val="both"/>
        <w:rPr>
          <w:rFonts w:ascii="GHEA Grapalat" w:hAnsi="GHEA Grapalat" w:cs="Sylfaen"/>
          <w:sz w:val="22"/>
          <w:lang w:val="hy-AM"/>
        </w:rPr>
      </w:pPr>
    </w:p>
    <w:p w:rsidR="0021332F" w:rsidRDefault="0021332F" w:rsidP="0021332F">
      <w:pPr>
        <w:pStyle w:val="BodyTextIndent"/>
        <w:tabs>
          <w:tab w:val="clear" w:pos="540"/>
        </w:tabs>
        <w:rPr>
          <w:rFonts w:ascii="GHEA Grapalat" w:hAnsi="GHEA Grapalat"/>
          <w:b/>
          <w:sz w:val="22"/>
          <w:u w:val="single"/>
          <w:lang w:val="hy-AM"/>
        </w:rPr>
      </w:pPr>
    </w:p>
    <w:p w:rsidR="00626A0E" w:rsidRDefault="00626A0E" w:rsidP="0021332F">
      <w:pPr>
        <w:pStyle w:val="BodyTextIndent"/>
        <w:tabs>
          <w:tab w:val="clear" w:pos="540"/>
        </w:tabs>
        <w:rPr>
          <w:rFonts w:ascii="GHEA Grapalat" w:hAnsi="GHEA Grapalat"/>
          <w:b/>
          <w:sz w:val="22"/>
          <w:u w:val="single"/>
          <w:lang w:val="hy-AM"/>
        </w:rPr>
      </w:pPr>
    </w:p>
    <w:p w:rsidR="0021332F" w:rsidRDefault="0021332F" w:rsidP="0021332F">
      <w:pPr>
        <w:pStyle w:val="BodyTextIndent"/>
        <w:tabs>
          <w:tab w:val="clear" w:pos="540"/>
        </w:tabs>
        <w:rPr>
          <w:rFonts w:ascii="GHEA Grapalat" w:hAnsi="GHEA Grapalat"/>
          <w:b/>
          <w:sz w:val="22"/>
          <w:u w:val="single"/>
          <w:lang w:val="hy-AM"/>
        </w:rPr>
      </w:pPr>
    </w:p>
    <w:p w:rsidR="0021332F" w:rsidRDefault="0021332F" w:rsidP="0021332F">
      <w:pPr>
        <w:pStyle w:val="BodyTextIndent"/>
        <w:tabs>
          <w:tab w:val="clear" w:pos="540"/>
        </w:tabs>
        <w:rPr>
          <w:rFonts w:ascii="GHEA Grapalat" w:hAnsi="GHEA Grapalat"/>
          <w:b/>
          <w:sz w:val="22"/>
          <w:u w:val="single"/>
          <w:lang w:val="hy-AM"/>
        </w:rPr>
      </w:pPr>
    </w:p>
    <w:p w:rsidR="0021332F" w:rsidRPr="001F3C44" w:rsidRDefault="0021332F" w:rsidP="0021332F">
      <w:pPr>
        <w:pStyle w:val="BodyTextIndent"/>
        <w:tabs>
          <w:tab w:val="clear" w:pos="540"/>
        </w:tabs>
        <w:rPr>
          <w:rFonts w:ascii="GHEA Grapalat" w:hAnsi="GHEA Grapalat"/>
          <w:b/>
          <w:sz w:val="22"/>
          <w:u w:val="single"/>
          <w:lang w:val="hy-AM"/>
        </w:rPr>
      </w:pPr>
    </w:p>
    <w:p w:rsidR="0021332F" w:rsidRPr="001F3C44" w:rsidRDefault="0021332F" w:rsidP="0021332F">
      <w:pPr>
        <w:pStyle w:val="BodyTextIndent"/>
        <w:tabs>
          <w:tab w:val="clear" w:pos="540"/>
        </w:tabs>
        <w:jc w:val="center"/>
        <w:rPr>
          <w:rFonts w:ascii="GHEA Grapalat" w:hAnsi="GHEA Grapalat"/>
          <w:b/>
          <w:sz w:val="22"/>
          <w:szCs w:val="22"/>
          <w:u w:val="single"/>
          <w:lang w:val="hy-AM"/>
        </w:rPr>
      </w:pPr>
      <w:r w:rsidRPr="001F3C44">
        <w:rPr>
          <w:rFonts w:ascii="GHEA Grapalat" w:hAnsi="GHEA Grapalat"/>
          <w:b/>
          <w:sz w:val="22"/>
          <w:szCs w:val="22"/>
          <w:u w:val="single"/>
          <w:lang w:val="hy-AM"/>
        </w:rPr>
        <w:t xml:space="preserve">11. ՀՀ </w:t>
      </w:r>
      <w:r w:rsidRPr="001F3C44">
        <w:rPr>
          <w:rFonts w:ascii="GHEA Grapalat" w:hAnsi="GHEA Grapalat" w:cs="Sylfaen"/>
          <w:b/>
          <w:sz w:val="22"/>
          <w:szCs w:val="22"/>
          <w:u w:val="single"/>
          <w:lang w:val="hy-AM"/>
        </w:rPr>
        <w:t>ՀԱՆՐԱՅԻՆ ՀԵՌԱՐՁԱԿՈՂԻ ԽՈՐՀՈՒՐԴ</w:t>
      </w:r>
    </w:p>
    <w:p w:rsidR="0021332F" w:rsidRPr="001F3C44" w:rsidRDefault="0021332F" w:rsidP="0021332F">
      <w:pPr>
        <w:pStyle w:val="BodyTextIndent"/>
        <w:tabs>
          <w:tab w:val="clear" w:pos="540"/>
        </w:tabs>
        <w:jc w:val="center"/>
        <w:rPr>
          <w:rFonts w:ascii="GHEA Grapalat" w:hAnsi="GHEA Grapalat"/>
          <w:b/>
          <w:sz w:val="22"/>
          <w:szCs w:val="22"/>
          <w:u w:val="single"/>
          <w:lang w:val="hy-AM"/>
        </w:rPr>
      </w:pPr>
    </w:p>
    <w:p w:rsidR="0021332F" w:rsidRPr="001F3C44" w:rsidRDefault="0021332F" w:rsidP="0021332F">
      <w:pPr>
        <w:pStyle w:val="BodyTextIndent"/>
        <w:tabs>
          <w:tab w:val="clear" w:pos="540"/>
          <w:tab w:val="left" w:pos="720"/>
        </w:tabs>
        <w:ind w:firstLine="426"/>
        <w:rPr>
          <w:rFonts w:ascii="GHEA Grapalat" w:hAnsi="GHEA Grapalat"/>
          <w:sz w:val="22"/>
          <w:szCs w:val="22"/>
          <w:lang w:val="hy-AM"/>
        </w:rPr>
      </w:pPr>
      <w:r w:rsidRPr="001F3C44">
        <w:rPr>
          <w:rFonts w:ascii="GHEA Grapalat" w:hAnsi="GHEA Grapalat"/>
          <w:sz w:val="22"/>
          <w:szCs w:val="22"/>
          <w:lang w:val="hy-AM"/>
        </w:rPr>
        <w:t>11.1 2021թ.-ի առաջին կիսամյակի տվյալներով</w:t>
      </w:r>
      <w:r w:rsidRPr="001F3C44">
        <w:rPr>
          <w:rFonts w:ascii="GHEA Grapalat" w:hAnsi="GHEA Grapalat" w:cs="Sylfaen"/>
          <w:sz w:val="22"/>
          <w:szCs w:val="22"/>
          <w:lang w:val="hy-AM"/>
        </w:rPr>
        <w:t xml:space="preserve"> </w:t>
      </w:r>
      <w:r w:rsidRPr="001F3C44">
        <w:rPr>
          <w:rFonts w:ascii="GHEA Grapalat" w:hAnsi="GHEA Grapalat"/>
          <w:sz w:val="22"/>
          <w:szCs w:val="22"/>
          <w:lang w:val="hy-AM"/>
        </w:rPr>
        <w:t xml:space="preserve">ՀՀ հանրային հեռարձակողի խորհրդի ենթակայությամբ առկա են թվով 3 պետական մասնակցությամբ առևտրային կազմակերպություն: </w:t>
      </w:r>
    </w:p>
    <w:p w:rsidR="0021332F" w:rsidRPr="001F3C44" w:rsidRDefault="0021332F" w:rsidP="0021332F">
      <w:pPr>
        <w:pStyle w:val="BodyTextIndent"/>
        <w:ind w:firstLine="426"/>
        <w:rPr>
          <w:rFonts w:ascii="GHEA Grapalat" w:hAnsi="GHEA Grapalat" w:cs="Sylfaen"/>
          <w:sz w:val="22"/>
          <w:szCs w:val="22"/>
          <w:lang w:val="hy-AM"/>
        </w:rPr>
      </w:pPr>
      <w:r w:rsidRPr="001F3C44">
        <w:rPr>
          <w:rFonts w:ascii="GHEA Grapalat" w:hAnsi="GHEA Grapalat"/>
          <w:sz w:val="22"/>
          <w:szCs w:val="22"/>
          <w:lang w:val="hy-AM"/>
        </w:rPr>
        <w:t>11.2 Ընկերություններն ունեն</w:t>
      </w:r>
      <w:r w:rsidRPr="001F3C44">
        <w:rPr>
          <w:rFonts w:ascii="GHEA Grapalat" w:hAnsi="GHEA Grapalat" w:cs="Sylfaen"/>
          <w:sz w:val="22"/>
          <w:szCs w:val="22"/>
          <w:lang w:val="hy-AM"/>
        </w:rPr>
        <w:t xml:space="preserve"> 1087 աշխատող:</w:t>
      </w:r>
      <w:r w:rsidRPr="001F3C44">
        <w:rPr>
          <w:rFonts w:ascii="GHEA Grapalat" w:hAnsi="GHEA Grapalat"/>
          <w:sz w:val="22"/>
          <w:szCs w:val="22"/>
          <w:lang w:val="hy-AM"/>
        </w:rPr>
        <w:t xml:space="preserve"> «Հայաստանի հանրային հեռուստաընկերություն» ՓԲԸ-ում` 745 աշխատող, «Հայաստանի հանրային ռադիոընկերություն» ՓԲԸ-ում` 297 աշխատող և «Հոգևոր-մշակութային հանրային հեռուստաընկերություն» ՓԲԸ-ում` 45 աշխատող:</w:t>
      </w:r>
    </w:p>
    <w:p w:rsidR="0021332F" w:rsidRPr="001F3C44" w:rsidRDefault="0021332F" w:rsidP="0021332F">
      <w:pPr>
        <w:pStyle w:val="BodyTextIndent"/>
        <w:rPr>
          <w:rFonts w:ascii="GHEA Grapalat" w:hAnsi="GHEA Grapalat" w:cs="Sylfaen"/>
          <w:sz w:val="22"/>
          <w:szCs w:val="22"/>
          <w:lang w:val="hy-AM"/>
        </w:rPr>
      </w:pPr>
      <w:r w:rsidRPr="001F3C44">
        <w:rPr>
          <w:rFonts w:ascii="GHEA Grapalat" w:hAnsi="GHEA Grapalat" w:cs="Sylfaen"/>
          <w:sz w:val="22"/>
          <w:szCs w:val="22"/>
          <w:lang w:val="hy-AM"/>
        </w:rPr>
        <w:tab/>
      </w:r>
      <w:r w:rsidRPr="001F3C44">
        <w:rPr>
          <w:rFonts w:ascii="GHEA Grapalat" w:hAnsi="GHEA Grapalat"/>
          <w:sz w:val="22"/>
          <w:szCs w:val="22"/>
          <w:lang w:val="hy-AM"/>
        </w:rPr>
        <w:t xml:space="preserve">11.3 </w:t>
      </w:r>
      <w:r w:rsidRPr="001F3C44">
        <w:rPr>
          <w:rFonts w:ascii="GHEA Grapalat" w:hAnsi="GHEA Grapalat" w:cs="Sylfaen"/>
          <w:sz w:val="22"/>
          <w:szCs w:val="22"/>
          <w:lang w:val="hy-AM"/>
        </w:rPr>
        <w:t>Առևտրային կազմակերպությունների ֆինանսատնտեսական գործունեության ամփոփ</w:t>
      </w:r>
      <w:r w:rsidRPr="001F3C44">
        <w:rPr>
          <w:rFonts w:ascii="GHEA Grapalat" w:hAnsi="GHEA Grapalat"/>
          <w:sz w:val="22"/>
          <w:szCs w:val="22"/>
          <w:lang w:val="hy-AM"/>
        </w:rPr>
        <w:t xml:space="preserve"> </w:t>
      </w:r>
      <w:r w:rsidRPr="001F3C44">
        <w:rPr>
          <w:rFonts w:ascii="GHEA Grapalat" w:hAnsi="GHEA Grapalat" w:cs="Sylfaen"/>
          <w:sz w:val="22"/>
          <w:szCs w:val="22"/>
          <w:lang w:val="hy-AM"/>
        </w:rPr>
        <w:t>արդյունքներն այսպիսին են.</w:t>
      </w:r>
    </w:p>
    <w:p w:rsidR="0021332F" w:rsidRPr="001F3C44" w:rsidRDefault="0021332F" w:rsidP="0021332F">
      <w:pPr>
        <w:pStyle w:val="BodyTextIndent"/>
        <w:tabs>
          <w:tab w:val="num" w:pos="-5220"/>
        </w:tabs>
        <w:jc w:val="right"/>
        <w:rPr>
          <w:rFonts w:ascii="GHEA Grapalat" w:hAnsi="GHEA Grapalat"/>
          <w:sz w:val="22"/>
          <w:szCs w:val="22"/>
        </w:rPr>
      </w:pPr>
      <w:r w:rsidRPr="001F3C44">
        <w:rPr>
          <w:rFonts w:ascii="GHEA Grapalat" w:hAnsi="GHEA Grapalat"/>
          <w:i/>
          <w:iCs/>
          <w:sz w:val="22"/>
          <w:szCs w:val="22"/>
          <w:lang w:val="hy-AM"/>
        </w:rPr>
        <w:t xml:space="preserve">  </w:t>
      </w:r>
      <w:r w:rsidRPr="001F3C44">
        <w:rPr>
          <w:rFonts w:ascii="GHEA Grapalat" w:hAnsi="GHEA Grapalat"/>
          <w:i/>
          <w:iCs/>
          <w:sz w:val="22"/>
          <w:szCs w:val="22"/>
        </w:rPr>
        <w:t>(</w:t>
      </w:r>
      <w:r w:rsidRPr="001F3C44">
        <w:rPr>
          <w:rFonts w:ascii="GHEA Grapalat" w:hAnsi="GHEA Grapalat" w:cs="Sylfaen"/>
          <w:i/>
          <w:iCs/>
          <w:sz w:val="22"/>
          <w:szCs w:val="22"/>
        </w:rPr>
        <w:t>հազ. դրամ)</w:t>
      </w:r>
      <w:r w:rsidRPr="001F3C44">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1F3C44"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F3C44" w:rsidRDefault="0021332F" w:rsidP="008F499B">
            <w:pPr>
              <w:pStyle w:val="BodyTextIndent"/>
              <w:tabs>
                <w:tab w:val="clear" w:pos="540"/>
                <w:tab w:val="left" w:pos="720"/>
              </w:tabs>
              <w:jc w:val="center"/>
              <w:rPr>
                <w:rFonts w:ascii="GHEA Grapalat" w:hAnsi="GHEA Grapalat"/>
                <w:b/>
                <w:sz w:val="22"/>
                <w:szCs w:val="22"/>
              </w:rPr>
            </w:pPr>
            <w:r w:rsidRPr="001F3C44">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1F3C44" w:rsidRDefault="0021332F" w:rsidP="008F499B">
            <w:pPr>
              <w:pStyle w:val="BodyTextIndent"/>
              <w:tabs>
                <w:tab w:val="clear" w:pos="540"/>
                <w:tab w:val="left" w:pos="720"/>
              </w:tabs>
              <w:jc w:val="center"/>
              <w:rPr>
                <w:rFonts w:ascii="GHEA Grapalat" w:hAnsi="GHEA Grapalat"/>
                <w:bCs/>
                <w:sz w:val="22"/>
                <w:szCs w:val="22"/>
              </w:rPr>
            </w:pPr>
            <w:r w:rsidRPr="001F3C44">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1F3C44" w:rsidRDefault="0021332F" w:rsidP="008F499B">
            <w:pPr>
              <w:pStyle w:val="BodyTextIndent"/>
              <w:tabs>
                <w:tab w:val="clear" w:pos="540"/>
                <w:tab w:val="left" w:pos="720"/>
              </w:tabs>
              <w:jc w:val="center"/>
              <w:rPr>
                <w:rFonts w:ascii="GHEA Grapalat" w:hAnsi="GHEA Grapalat" w:cs="Sylfaen"/>
                <w:bCs/>
                <w:sz w:val="22"/>
                <w:szCs w:val="22"/>
                <w:lang w:val="ru-RU"/>
              </w:rPr>
            </w:pPr>
            <w:r w:rsidRPr="001F3C44">
              <w:rPr>
                <w:rFonts w:ascii="GHEA Grapalat" w:hAnsi="GHEA Grapalat"/>
                <w:bCs/>
                <w:sz w:val="22"/>
                <w:szCs w:val="22"/>
              </w:rPr>
              <w:t>2021</w:t>
            </w:r>
            <w:r w:rsidRPr="001F3C44">
              <w:rPr>
                <w:rFonts w:ascii="GHEA Grapalat" w:hAnsi="GHEA Grapalat" w:cs="Sylfaen"/>
                <w:bCs/>
                <w:sz w:val="22"/>
                <w:szCs w:val="22"/>
              </w:rPr>
              <w:t>թ</w:t>
            </w:r>
            <w:r w:rsidRPr="001F3C44">
              <w:rPr>
                <w:rFonts w:ascii="GHEA Grapalat" w:hAnsi="GHEA Grapalat" w:cs="Sylfaen"/>
                <w:bCs/>
                <w:sz w:val="22"/>
                <w:szCs w:val="22"/>
                <w:lang w:val="ru-RU"/>
              </w:rPr>
              <w:t>.</w:t>
            </w:r>
          </w:p>
          <w:p w:rsidR="0021332F" w:rsidRPr="001F3C44" w:rsidRDefault="0021332F" w:rsidP="008F499B">
            <w:pPr>
              <w:pStyle w:val="BodyTextIndent"/>
              <w:tabs>
                <w:tab w:val="clear" w:pos="540"/>
                <w:tab w:val="left" w:pos="720"/>
              </w:tabs>
              <w:jc w:val="center"/>
              <w:rPr>
                <w:rFonts w:ascii="GHEA Grapalat" w:hAnsi="GHEA Grapalat" w:cs="Sylfaen"/>
                <w:b/>
                <w:sz w:val="22"/>
                <w:szCs w:val="22"/>
              </w:rPr>
            </w:pPr>
            <w:r w:rsidRPr="001F3C44">
              <w:rPr>
                <w:rFonts w:ascii="GHEA Grapalat" w:hAnsi="GHEA Grapalat"/>
                <w:bCs/>
                <w:sz w:val="22"/>
                <w:szCs w:val="22"/>
              </w:rPr>
              <w:t>առաջին կիսամյակ</w:t>
            </w:r>
          </w:p>
        </w:tc>
      </w:tr>
      <w:tr w:rsidR="0021332F" w:rsidRPr="001F3C44" w:rsidTr="008F499B">
        <w:trPr>
          <w:trHeight w:val="150"/>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1.</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sz w:val="22"/>
                <w:szCs w:val="22"/>
              </w:rPr>
            </w:pPr>
            <w:r w:rsidRPr="001F3C44">
              <w:rPr>
                <w:rFonts w:ascii="GHEA Grapalat" w:hAnsi="GHEA Grapalat" w:cs="Sylfaen"/>
                <w:sz w:val="22"/>
                <w:szCs w:val="22"/>
              </w:rPr>
              <w:t>Սեփական կապիտալ</w:t>
            </w:r>
          </w:p>
        </w:tc>
        <w:tc>
          <w:tcPr>
            <w:tcW w:w="2160" w:type="dxa"/>
            <w:tcBorders>
              <w:right w:val="single" w:sz="18" w:space="0" w:color="auto"/>
            </w:tcBorders>
          </w:tcPr>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7,658,952․</w:t>
            </w:r>
            <w:r w:rsidR="0021332F" w:rsidRPr="001F3C44">
              <w:rPr>
                <w:rFonts w:ascii="GHEA Grapalat" w:hAnsi="GHEA Grapalat"/>
                <w:bCs/>
                <w:sz w:val="22"/>
                <w:szCs w:val="22"/>
              </w:rPr>
              <w:t>0</w:t>
            </w:r>
          </w:p>
        </w:tc>
      </w:tr>
      <w:tr w:rsidR="0021332F" w:rsidRPr="001F3C44" w:rsidTr="008F499B">
        <w:trPr>
          <w:trHeight w:val="150"/>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2.</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cs="Sylfaen"/>
                <w:sz w:val="22"/>
                <w:szCs w:val="22"/>
              </w:rPr>
            </w:pPr>
            <w:r w:rsidRPr="001F3C44">
              <w:rPr>
                <w:rFonts w:ascii="GHEA Grapalat" w:hAnsi="GHEA Grapalat" w:cs="Sylfaen"/>
                <w:sz w:val="22"/>
                <w:szCs w:val="22"/>
              </w:rPr>
              <w:t>Աշխատել են շահույթով</w:t>
            </w:r>
            <w:r w:rsidRPr="001F3C44">
              <w:rPr>
                <w:rFonts w:ascii="GHEA Grapalat" w:hAnsi="GHEA Grapalat" w:cs="Sylfaen"/>
                <w:sz w:val="22"/>
                <w:szCs w:val="22"/>
                <w:lang w:val="ru-RU"/>
              </w:rPr>
              <w:t xml:space="preserve"> </w:t>
            </w:r>
            <w:r w:rsidRPr="001F3C44">
              <w:rPr>
                <w:rFonts w:ascii="GHEA Grapalat" w:hAnsi="GHEA Grapalat" w:cs="Sylfaen"/>
                <w:sz w:val="22"/>
                <w:szCs w:val="22"/>
              </w:rPr>
              <w:t>(</w:t>
            </w:r>
            <w:r w:rsidRPr="001F3C44">
              <w:rPr>
                <w:rFonts w:ascii="GHEA Grapalat" w:hAnsi="GHEA Grapalat" w:cs="Sylfaen"/>
                <w:sz w:val="22"/>
                <w:szCs w:val="22"/>
                <w:lang w:val="ru-RU"/>
              </w:rPr>
              <w:t>հատ</w:t>
            </w:r>
            <w:r w:rsidRPr="001F3C44">
              <w:rPr>
                <w:rFonts w:ascii="GHEA Grapalat" w:hAnsi="GHEA Grapalat" w:cs="Sylfaen"/>
                <w:sz w:val="22"/>
                <w:szCs w:val="22"/>
              </w:rPr>
              <w:t>)</w:t>
            </w:r>
          </w:p>
        </w:tc>
        <w:tc>
          <w:tcPr>
            <w:tcW w:w="2160" w:type="dxa"/>
            <w:tcBorders>
              <w:right w:val="single" w:sz="18" w:space="0" w:color="auto"/>
            </w:tcBorders>
          </w:tcPr>
          <w:p w:rsidR="0021332F" w:rsidRPr="001F3C44"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1F3C44">
              <w:rPr>
                <w:rFonts w:ascii="GHEA Grapalat" w:hAnsi="GHEA Grapalat"/>
                <w:sz w:val="22"/>
                <w:szCs w:val="22"/>
                <w:lang w:val="hy-AM"/>
              </w:rPr>
              <w:t>2</w:t>
            </w:r>
          </w:p>
        </w:tc>
      </w:tr>
      <w:tr w:rsidR="0021332F" w:rsidRPr="001F3C44" w:rsidTr="008F499B">
        <w:trPr>
          <w:trHeight w:val="150"/>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3.</w:t>
            </w:r>
          </w:p>
        </w:tc>
        <w:tc>
          <w:tcPr>
            <w:tcW w:w="6840" w:type="dxa"/>
            <w:tcBorders>
              <w:left w:val="nil"/>
            </w:tcBorders>
            <w:vAlign w:val="center"/>
          </w:tcPr>
          <w:p w:rsidR="0021332F" w:rsidRPr="001F3C44" w:rsidRDefault="0021332F" w:rsidP="008F499B">
            <w:pPr>
              <w:pStyle w:val="BodyTextIndent"/>
              <w:tabs>
                <w:tab w:val="clear" w:pos="540"/>
                <w:tab w:val="left" w:pos="720"/>
              </w:tabs>
              <w:ind w:right="-338"/>
              <w:rPr>
                <w:rFonts w:ascii="GHEA Grapalat" w:hAnsi="GHEA Grapalat" w:cs="Sylfaen"/>
                <w:sz w:val="22"/>
                <w:szCs w:val="22"/>
              </w:rPr>
            </w:pPr>
            <w:r w:rsidRPr="001F3C44">
              <w:rPr>
                <w:rFonts w:ascii="GHEA Grapalat" w:hAnsi="GHEA Grapalat" w:cs="Sylfaen"/>
                <w:sz w:val="22"/>
                <w:szCs w:val="22"/>
              </w:rPr>
              <w:t>Աշ</w:t>
            </w:r>
            <w:r w:rsidRPr="001F3C44">
              <w:rPr>
                <w:rFonts w:ascii="GHEA Grapalat" w:hAnsi="GHEA Grapalat" w:cs="Sylfaen"/>
                <w:sz w:val="22"/>
                <w:szCs w:val="22"/>
                <w:lang w:val="ru-RU"/>
              </w:rPr>
              <w:t>խ</w:t>
            </w:r>
            <w:r w:rsidRPr="001F3C44">
              <w:rPr>
                <w:rFonts w:ascii="GHEA Grapalat" w:hAnsi="GHEA Grapalat" w:cs="Sylfaen"/>
                <w:sz w:val="22"/>
                <w:szCs w:val="22"/>
              </w:rPr>
              <w:t>ատել են վնասով</w:t>
            </w:r>
            <w:r w:rsidRPr="001F3C44">
              <w:rPr>
                <w:rFonts w:ascii="GHEA Grapalat" w:hAnsi="GHEA Grapalat" w:cs="Sylfaen"/>
                <w:sz w:val="22"/>
                <w:szCs w:val="22"/>
                <w:lang w:val="ru-RU"/>
              </w:rPr>
              <w:t xml:space="preserve"> </w:t>
            </w:r>
            <w:r w:rsidRPr="001F3C44">
              <w:rPr>
                <w:rFonts w:ascii="GHEA Grapalat" w:hAnsi="GHEA Grapalat" w:cs="Sylfaen"/>
                <w:sz w:val="22"/>
                <w:szCs w:val="22"/>
              </w:rPr>
              <w:t>(</w:t>
            </w:r>
            <w:r w:rsidRPr="001F3C44">
              <w:rPr>
                <w:rFonts w:ascii="GHEA Grapalat" w:hAnsi="GHEA Grapalat" w:cs="Sylfaen"/>
                <w:sz w:val="22"/>
                <w:szCs w:val="22"/>
                <w:lang w:val="ru-RU"/>
              </w:rPr>
              <w:t>հատ</w:t>
            </w:r>
            <w:r w:rsidRPr="001F3C44">
              <w:rPr>
                <w:rFonts w:ascii="GHEA Grapalat" w:hAnsi="GHEA Grapalat" w:cs="Sylfaen"/>
                <w:sz w:val="22"/>
                <w:szCs w:val="22"/>
              </w:rPr>
              <w:t>)</w:t>
            </w:r>
          </w:p>
        </w:tc>
        <w:tc>
          <w:tcPr>
            <w:tcW w:w="2160" w:type="dxa"/>
            <w:tcBorders>
              <w:right w:val="single" w:sz="18" w:space="0" w:color="auto"/>
            </w:tcBorders>
          </w:tcPr>
          <w:p w:rsidR="0021332F" w:rsidRPr="001F3C44"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1F3C44">
              <w:rPr>
                <w:rFonts w:ascii="GHEA Grapalat" w:hAnsi="GHEA Grapalat"/>
                <w:sz w:val="22"/>
                <w:szCs w:val="22"/>
                <w:lang w:val="hy-AM"/>
              </w:rPr>
              <w:t>1</w:t>
            </w:r>
          </w:p>
        </w:tc>
      </w:tr>
      <w:tr w:rsidR="0021332F" w:rsidRPr="001F3C44" w:rsidTr="008F499B">
        <w:trPr>
          <w:trHeight w:val="150"/>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4.</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cs="Sylfaen"/>
                <w:sz w:val="22"/>
                <w:szCs w:val="22"/>
                <w:lang w:val="hy-AM"/>
              </w:rPr>
            </w:pPr>
            <w:r w:rsidRPr="001F3C44">
              <w:rPr>
                <w:rFonts w:ascii="GHEA Grapalat" w:hAnsi="GHEA Grapalat" w:cs="Sylfaen"/>
                <w:sz w:val="22"/>
                <w:szCs w:val="22"/>
              </w:rPr>
              <w:t>Շահույթ (վնաս) չեն ձևավորել (</w:t>
            </w:r>
            <w:r w:rsidRPr="001F3C44">
              <w:rPr>
                <w:rFonts w:ascii="GHEA Grapalat" w:hAnsi="GHEA Grapalat" w:cs="Sylfaen"/>
                <w:sz w:val="22"/>
                <w:szCs w:val="22"/>
                <w:lang w:val="ru-RU"/>
              </w:rPr>
              <w:t>հատ</w:t>
            </w:r>
            <w:r w:rsidRPr="001F3C44">
              <w:rPr>
                <w:rFonts w:ascii="GHEA Grapalat" w:hAnsi="GHEA Grapalat" w:cs="Sylfaen"/>
                <w:sz w:val="22"/>
                <w:szCs w:val="22"/>
              </w:rPr>
              <w:t>)</w:t>
            </w:r>
          </w:p>
        </w:tc>
        <w:tc>
          <w:tcPr>
            <w:tcW w:w="2160" w:type="dxa"/>
            <w:tcBorders>
              <w:right w:val="single" w:sz="18" w:space="0" w:color="auto"/>
            </w:tcBorders>
          </w:tcPr>
          <w:p w:rsidR="0021332F" w:rsidRPr="001F3C44"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1F3C44">
              <w:rPr>
                <w:rFonts w:ascii="GHEA Grapalat" w:hAnsi="GHEA Grapalat"/>
                <w:sz w:val="22"/>
                <w:szCs w:val="22"/>
                <w:lang w:val="hy-AM"/>
              </w:rPr>
              <w:t>0</w:t>
            </w:r>
          </w:p>
        </w:tc>
      </w:tr>
      <w:tr w:rsidR="0021332F" w:rsidRPr="001F3C44" w:rsidTr="008F499B">
        <w:trPr>
          <w:trHeight w:val="150"/>
        </w:trPr>
        <w:tc>
          <w:tcPr>
            <w:tcW w:w="720" w:type="dxa"/>
            <w:tcBorders>
              <w:left w:val="single" w:sz="18" w:space="0" w:color="auto"/>
              <w:right w:val="single" w:sz="18" w:space="0" w:color="auto"/>
            </w:tcBorders>
          </w:tcPr>
          <w:p w:rsidR="0021332F" w:rsidRPr="001F3C44" w:rsidRDefault="0021332F" w:rsidP="008F499B">
            <w:pPr>
              <w:pStyle w:val="BodyText"/>
              <w:spacing w:line="360" w:lineRule="auto"/>
              <w:rPr>
                <w:rFonts w:ascii="GHEA Grapalat" w:hAnsi="GHEA Grapalat"/>
                <w:sz w:val="22"/>
                <w:szCs w:val="22"/>
              </w:rPr>
            </w:pPr>
            <w:r w:rsidRPr="001F3C44">
              <w:rPr>
                <w:rFonts w:ascii="GHEA Grapalat" w:hAnsi="GHEA Grapalat"/>
                <w:sz w:val="22"/>
                <w:szCs w:val="22"/>
              </w:rPr>
              <w:t>5.</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sz w:val="22"/>
                <w:szCs w:val="22"/>
              </w:rPr>
            </w:pPr>
            <w:r w:rsidRPr="001F3C44">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1F3C44" w:rsidRDefault="0021332F" w:rsidP="008F499B">
            <w:pPr>
              <w:jc w:val="center"/>
              <w:rPr>
                <w:rFonts w:ascii="GHEA Grapalat" w:hAnsi="GHEA Grapalat"/>
                <w:sz w:val="22"/>
                <w:szCs w:val="22"/>
                <w:lang w:val="en-US" w:eastAsia="en-US"/>
              </w:rPr>
            </w:pPr>
            <w:r w:rsidRPr="001F3C44">
              <w:rPr>
                <w:rFonts w:ascii="GHEA Grapalat" w:hAnsi="GHEA Grapalat"/>
                <w:sz w:val="22"/>
                <w:szCs w:val="22"/>
              </w:rPr>
              <w:t>529</w:t>
            </w:r>
            <w:r w:rsidR="00626A0E">
              <w:rPr>
                <w:rFonts w:ascii="GHEA Grapalat" w:hAnsi="GHEA Grapalat"/>
                <w:sz w:val="22"/>
                <w:szCs w:val="22"/>
                <w:lang w:val="hy-AM"/>
              </w:rPr>
              <w:t>,</w:t>
            </w:r>
            <w:r w:rsidR="00626A0E">
              <w:rPr>
                <w:rFonts w:ascii="GHEA Grapalat" w:hAnsi="GHEA Grapalat"/>
                <w:sz w:val="22"/>
                <w:szCs w:val="22"/>
              </w:rPr>
              <w:t>889․</w:t>
            </w:r>
            <w:r w:rsidRPr="001F3C44">
              <w:rPr>
                <w:rFonts w:ascii="GHEA Grapalat" w:hAnsi="GHEA Grapalat"/>
                <w:sz w:val="22"/>
                <w:szCs w:val="22"/>
              </w:rPr>
              <w:t>0</w:t>
            </w:r>
          </w:p>
          <w:p w:rsidR="0021332F" w:rsidRPr="001F3C44" w:rsidRDefault="0021332F" w:rsidP="008F499B">
            <w:pPr>
              <w:spacing w:line="276" w:lineRule="auto"/>
              <w:jc w:val="center"/>
              <w:rPr>
                <w:rFonts w:ascii="GHEA Grapalat" w:hAnsi="GHEA Grapalat"/>
                <w:bCs/>
                <w:sz w:val="22"/>
                <w:szCs w:val="22"/>
                <w:lang w:val="en-US" w:eastAsia="en-US"/>
              </w:rPr>
            </w:pPr>
          </w:p>
        </w:tc>
      </w:tr>
      <w:tr w:rsidR="0021332F" w:rsidRPr="001F3C44" w:rsidTr="008F499B">
        <w:trPr>
          <w:trHeight w:val="150"/>
        </w:trPr>
        <w:tc>
          <w:tcPr>
            <w:tcW w:w="720" w:type="dxa"/>
            <w:tcBorders>
              <w:left w:val="single" w:sz="18" w:space="0" w:color="auto"/>
              <w:right w:val="single" w:sz="18" w:space="0" w:color="auto"/>
            </w:tcBorders>
          </w:tcPr>
          <w:p w:rsidR="0021332F" w:rsidRPr="001F3C44" w:rsidRDefault="0021332F" w:rsidP="008F499B">
            <w:pPr>
              <w:pStyle w:val="BodyText"/>
              <w:spacing w:line="360" w:lineRule="auto"/>
              <w:rPr>
                <w:rFonts w:ascii="GHEA Grapalat" w:hAnsi="GHEA Grapalat"/>
                <w:sz w:val="22"/>
                <w:szCs w:val="22"/>
              </w:rPr>
            </w:pPr>
            <w:r w:rsidRPr="001F3C44">
              <w:rPr>
                <w:rFonts w:ascii="GHEA Grapalat" w:hAnsi="GHEA Grapalat"/>
                <w:sz w:val="22"/>
                <w:szCs w:val="22"/>
              </w:rPr>
              <w:t>6.</w:t>
            </w:r>
          </w:p>
        </w:tc>
        <w:tc>
          <w:tcPr>
            <w:tcW w:w="6840" w:type="dxa"/>
            <w:tcBorders>
              <w:left w:val="nil"/>
            </w:tcBorders>
            <w:vAlign w:val="center"/>
          </w:tcPr>
          <w:p w:rsidR="0021332F" w:rsidRPr="001F3C44" w:rsidRDefault="0021332F" w:rsidP="008F499B">
            <w:pPr>
              <w:pStyle w:val="BodyText"/>
              <w:spacing w:line="360" w:lineRule="auto"/>
              <w:jc w:val="left"/>
              <w:rPr>
                <w:rFonts w:ascii="GHEA Grapalat" w:hAnsi="GHEA Grapalat"/>
                <w:sz w:val="22"/>
                <w:szCs w:val="22"/>
              </w:rPr>
            </w:pPr>
            <w:r w:rsidRPr="001F3C44">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1F3C44" w:rsidRDefault="00626A0E" w:rsidP="008F499B">
            <w:pPr>
              <w:jc w:val="center"/>
              <w:rPr>
                <w:rFonts w:ascii="GHEA Grapalat" w:hAnsi="GHEA Grapalat"/>
                <w:sz w:val="22"/>
                <w:szCs w:val="22"/>
                <w:lang w:val="en-US" w:eastAsia="en-US"/>
              </w:rPr>
            </w:pPr>
            <w:r>
              <w:rPr>
                <w:rFonts w:ascii="GHEA Grapalat" w:hAnsi="GHEA Grapalat"/>
                <w:sz w:val="22"/>
                <w:szCs w:val="22"/>
              </w:rPr>
              <w:t>19,647․</w:t>
            </w:r>
            <w:r w:rsidR="0021332F" w:rsidRPr="001F3C44">
              <w:rPr>
                <w:rFonts w:ascii="GHEA Grapalat" w:hAnsi="GHEA Grapalat"/>
                <w:sz w:val="22"/>
                <w:szCs w:val="22"/>
              </w:rPr>
              <w:t>0</w:t>
            </w:r>
          </w:p>
          <w:p w:rsidR="0021332F" w:rsidRPr="001F3C44" w:rsidRDefault="0021332F" w:rsidP="008F499B">
            <w:pPr>
              <w:pStyle w:val="BodyText"/>
              <w:spacing w:line="276" w:lineRule="auto"/>
              <w:rPr>
                <w:rFonts w:ascii="GHEA Grapalat" w:hAnsi="GHEA Grapalat"/>
                <w:sz w:val="22"/>
                <w:szCs w:val="22"/>
              </w:rPr>
            </w:pPr>
          </w:p>
        </w:tc>
      </w:tr>
      <w:tr w:rsidR="0021332F" w:rsidRPr="001F3C44" w:rsidTr="008F499B">
        <w:trPr>
          <w:trHeight w:val="1026"/>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7.</w:t>
            </w:r>
          </w:p>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7.1</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sz w:val="22"/>
                <w:szCs w:val="22"/>
                <w:lang w:val="hy-AM"/>
              </w:rPr>
            </w:pPr>
            <w:r w:rsidRPr="001F3C44">
              <w:rPr>
                <w:rFonts w:ascii="GHEA Grapalat" w:hAnsi="GHEA Grapalat" w:cs="Sylfaen"/>
                <w:sz w:val="22"/>
                <w:szCs w:val="22"/>
              </w:rPr>
              <w:t>Եկամուտների ընդամենը ծավալը` այդ թվում</w:t>
            </w:r>
            <w:r w:rsidRPr="001F3C44">
              <w:rPr>
                <w:rFonts w:ascii="GHEA Grapalat" w:hAnsi="GHEA Grapalat" w:cs="Sylfaen"/>
                <w:sz w:val="22"/>
                <w:szCs w:val="22"/>
                <w:lang w:val="hy-AM"/>
              </w:rPr>
              <w:t>`</w:t>
            </w:r>
          </w:p>
          <w:p w:rsidR="0021332F" w:rsidRPr="001F3C44" w:rsidRDefault="0021332F" w:rsidP="008F499B">
            <w:pPr>
              <w:pStyle w:val="BodyTextIndent"/>
              <w:tabs>
                <w:tab w:val="clear" w:pos="540"/>
                <w:tab w:val="left" w:pos="720"/>
              </w:tabs>
              <w:jc w:val="left"/>
              <w:rPr>
                <w:rFonts w:ascii="GHEA Grapalat" w:hAnsi="GHEA Grapalat"/>
                <w:sz w:val="22"/>
                <w:szCs w:val="22"/>
              </w:rPr>
            </w:pPr>
            <w:r w:rsidRPr="001F3C44">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3,672,629․</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3,</w:t>
            </w:r>
            <w:r w:rsidR="0021332F" w:rsidRPr="001F3C44">
              <w:rPr>
                <w:rFonts w:ascii="GHEA Grapalat" w:hAnsi="GHEA Grapalat"/>
                <w:bCs/>
                <w:sz w:val="22"/>
                <w:szCs w:val="22"/>
              </w:rPr>
              <w:t>638</w:t>
            </w:r>
            <w:r>
              <w:rPr>
                <w:rFonts w:ascii="GHEA Grapalat" w:hAnsi="GHEA Grapalat"/>
                <w:bCs/>
                <w:sz w:val="22"/>
                <w:szCs w:val="22"/>
                <w:lang w:val="hy-AM"/>
              </w:rPr>
              <w:t>,</w:t>
            </w:r>
            <w:r>
              <w:rPr>
                <w:rFonts w:ascii="GHEA Grapalat" w:hAnsi="GHEA Grapalat"/>
                <w:bCs/>
                <w:sz w:val="22"/>
                <w:szCs w:val="22"/>
              </w:rPr>
              <w:t>496․</w:t>
            </w:r>
            <w:r w:rsidR="0021332F" w:rsidRPr="001F3C44">
              <w:rPr>
                <w:rFonts w:ascii="GHEA Grapalat" w:hAnsi="GHEA Grapalat"/>
                <w:bCs/>
                <w:sz w:val="22"/>
                <w:szCs w:val="22"/>
              </w:rPr>
              <w:t>0</w:t>
            </w:r>
          </w:p>
          <w:p w:rsidR="0021332F" w:rsidRPr="001F3C44" w:rsidRDefault="0021332F" w:rsidP="008F499B">
            <w:pPr>
              <w:spacing w:line="276" w:lineRule="auto"/>
              <w:jc w:val="center"/>
              <w:rPr>
                <w:rFonts w:ascii="GHEA Grapalat" w:hAnsi="GHEA Grapalat"/>
                <w:bCs/>
                <w:sz w:val="22"/>
                <w:szCs w:val="22"/>
                <w:lang w:val="hy-AM"/>
              </w:rPr>
            </w:pPr>
          </w:p>
        </w:tc>
      </w:tr>
      <w:tr w:rsidR="0021332F" w:rsidRPr="001F3C44" w:rsidTr="008F499B">
        <w:trPr>
          <w:trHeight w:val="882"/>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8.</w:t>
            </w:r>
          </w:p>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8.1</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sz w:val="22"/>
                <w:szCs w:val="22"/>
              </w:rPr>
            </w:pPr>
            <w:r w:rsidRPr="001F3C44">
              <w:rPr>
                <w:rFonts w:ascii="GHEA Grapalat" w:hAnsi="GHEA Grapalat" w:cs="Sylfaen"/>
                <w:sz w:val="22"/>
                <w:szCs w:val="22"/>
              </w:rPr>
              <w:t>Ծախսերի ընդհանուր ծավալը, այդ թվում`</w:t>
            </w:r>
          </w:p>
          <w:p w:rsidR="0021332F" w:rsidRPr="001F3C44" w:rsidRDefault="0021332F" w:rsidP="008F499B">
            <w:pPr>
              <w:pStyle w:val="BodyTextIndent"/>
              <w:tabs>
                <w:tab w:val="clear" w:pos="540"/>
                <w:tab w:val="left" w:pos="720"/>
              </w:tabs>
              <w:jc w:val="left"/>
              <w:rPr>
                <w:rFonts w:ascii="GHEA Grapalat" w:hAnsi="GHEA Grapalat"/>
                <w:sz w:val="22"/>
                <w:szCs w:val="22"/>
              </w:rPr>
            </w:pPr>
            <w:r w:rsidRPr="001F3C44">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3,162,387․</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3,</w:t>
            </w:r>
            <w:r w:rsidR="0021332F" w:rsidRPr="001F3C44">
              <w:rPr>
                <w:rFonts w:ascii="GHEA Grapalat" w:hAnsi="GHEA Grapalat"/>
                <w:bCs/>
                <w:sz w:val="22"/>
                <w:szCs w:val="22"/>
              </w:rPr>
              <w:t>162</w:t>
            </w:r>
            <w:r>
              <w:rPr>
                <w:rFonts w:ascii="GHEA Grapalat" w:hAnsi="GHEA Grapalat"/>
                <w:bCs/>
                <w:sz w:val="22"/>
                <w:szCs w:val="22"/>
                <w:lang w:val="hy-AM"/>
              </w:rPr>
              <w:t>,</w:t>
            </w:r>
            <w:r w:rsidR="0021332F" w:rsidRPr="001F3C44">
              <w:rPr>
                <w:rFonts w:ascii="GHEA Grapalat" w:hAnsi="GHEA Grapalat"/>
                <w:bCs/>
                <w:sz w:val="22"/>
                <w:szCs w:val="22"/>
              </w:rPr>
              <w:t>387</w:t>
            </w:r>
            <w:r>
              <w:rPr>
                <w:rFonts w:ascii="MS Mincho" w:eastAsia="MS Mincho" w:hAnsi="MS Mincho" w:cs="MS Mincho"/>
                <w:bCs/>
                <w:sz w:val="22"/>
                <w:szCs w:val="22"/>
                <w:lang w:val="hy-AM"/>
              </w:rPr>
              <w:t>․</w:t>
            </w:r>
            <w:r w:rsidR="0021332F" w:rsidRPr="001F3C44">
              <w:rPr>
                <w:rFonts w:ascii="GHEA Grapalat" w:hAnsi="GHEA Grapalat"/>
                <w:bCs/>
                <w:sz w:val="22"/>
                <w:szCs w:val="22"/>
              </w:rPr>
              <w:t>0</w:t>
            </w:r>
          </w:p>
          <w:p w:rsidR="0021332F" w:rsidRPr="001F3C44" w:rsidRDefault="0021332F" w:rsidP="008F499B">
            <w:pPr>
              <w:spacing w:line="276" w:lineRule="auto"/>
              <w:jc w:val="center"/>
              <w:rPr>
                <w:rFonts w:ascii="GHEA Grapalat" w:hAnsi="GHEA Grapalat"/>
                <w:bCs/>
                <w:sz w:val="22"/>
                <w:szCs w:val="22"/>
                <w:lang w:val="hy-AM"/>
              </w:rPr>
            </w:pPr>
          </w:p>
        </w:tc>
      </w:tr>
      <w:tr w:rsidR="0021332F" w:rsidRPr="001F3C44" w:rsidTr="008F499B">
        <w:trPr>
          <w:trHeight w:val="557"/>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9</w:t>
            </w:r>
            <w:r w:rsidRPr="001F3C44">
              <w:rPr>
                <w:rFonts w:ascii="GHEA Grapalat" w:hAnsi="GHEA Grapalat"/>
                <w:sz w:val="22"/>
                <w:szCs w:val="22"/>
                <w:lang w:val="ru-RU"/>
              </w:rPr>
              <w:t>.</w:t>
            </w:r>
          </w:p>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9.1</w:t>
            </w:r>
          </w:p>
          <w:p w:rsidR="0021332F" w:rsidRPr="001F3C44" w:rsidRDefault="0021332F" w:rsidP="008F499B">
            <w:pPr>
              <w:pStyle w:val="BodyTextIndent"/>
              <w:tabs>
                <w:tab w:val="clear" w:pos="540"/>
                <w:tab w:val="left" w:pos="720"/>
              </w:tabs>
              <w:jc w:val="center"/>
              <w:rPr>
                <w:rFonts w:ascii="GHEA Grapalat" w:hAnsi="GHEA Grapalat"/>
                <w:sz w:val="22"/>
                <w:szCs w:val="22"/>
                <w:lang w:val="ru-RU"/>
              </w:rPr>
            </w:pPr>
            <w:r w:rsidRPr="001F3C44">
              <w:rPr>
                <w:rFonts w:ascii="GHEA Grapalat" w:hAnsi="GHEA Grapalat"/>
                <w:sz w:val="22"/>
                <w:szCs w:val="22"/>
              </w:rPr>
              <w:t>9.2</w:t>
            </w:r>
          </w:p>
          <w:p w:rsidR="0021332F" w:rsidRPr="001F3C44" w:rsidRDefault="0021332F" w:rsidP="008F499B">
            <w:pPr>
              <w:pStyle w:val="BodyTextIndent"/>
              <w:tabs>
                <w:tab w:val="clear" w:pos="540"/>
                <w:tab w:val="left" w:pos="720"/>
              </w:tabs>
              <w:jc w:val="center"/>
              <w:rPr>
                <w:rFonts w:ascii="GHEA Grapalat" w:hAnsi="GHEA Grapalat"/>
                <w:sz w:val="22"/>
                <w:szCs w:val="22"/>
                <w:lang w:val="ru-RU"/>
              </w:rPr>
            </w:pPr>
            <w:r w:rsidRPr="001F3C44">
              <w:rPr>
                <w:rFonts w:ascii="GHEA Grapalat" w:hAnsi="GHEA Grapalat"/>
                <w:sz w:val="22"/>
                <w:szCs w:val="22"/>
                <w:lang w:val="ru-RU"/>
              </w:rPr>
              <w:lastRenderedPageBreak/>
              <w:t>9.3</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sz w:val="22"/>
                <w:szCs w:val="22"/>
                <w:lang w:val="ru-RU"/>
              </w:rPr>
            </w:pPr>
            <w:r w:rsidRPr="001F3C44">
              <w:rPr>
                <w:rFonts w:ascii="GHEA Grapalat" w:hAnsi="GHEA Grapalat" w:cs="Sylfaen"/>
                <w:sz w:val="22"/>
                <w:szCs w:val="22"/>
              </w:rPr>
              <w:lastRenderedPageBreak/>
              <w:t>Ընթացիկ</w:t>
            </w:r>
            <w:r w:rsidRPr="001F3C44">
              <w:rPr>
                <w:rFonts w:ascii="GHEA Grapalat" w:hAnsi="GHEA Grapalat" w:cs="Sylfaen"/>
                <w:sz w:val="22"/>
                <w:szCs w:val="22"/>
                <w:lang w:val="ru-RU"/>
              </w:rPr>
              <w:t xml:space="preserve"> </w:t>
            </w:r>
            <w:r w:rsidRPr="001F3C44">
              <w:rPr>
                <w:rFonts w:ascii="GHEA Grapalat" w:hAnsi="GHEA Grapalat" w:cs="Sylfaen"/>
                <w:sz w:val="22"/>
                <w:szCs w:val="22"/>
              </w:rPr>
              <w:t>պարտավորություններ</w:t>
            </w:r>
            <w:r w:rsidRPr="001F3C44">
              <w:rPr>
                <w:rFonts w:ascii="GHEA Grapalat" w:hAnsi="GHEA Grapalat" w:cs="Sylfaen"/>
                <w:sz w:val="22"/>
                <w:szCs w:val="22"/>
                <w:lang w:val="ru-RU"/>
              </w:rPr>
              <w:t xml:space="preserve"> </w:t>
            </w:r>
            <w:r w:rsidRPr="001F3C44">
              <w:rPr>
                <w:rFonts w:ascii="GHEA Grapalat" w:hAnsi="GHEA Grapalat" w:cs="Sylfaen"/>
                <w:sz w:val="22"/>
                <w:szCs w:val="22"/>
              </w:rPr>
              <w:t>ընդամենը</w:t>
            </w:r>
            <w:r w:rsidRPr="001F3C44">
              <w:rPr>
                <w:rFonts w:ascii="GHEA Grapalat" w:hAnsi="GHEA Grapalat" w:cs="Sylfaen"/>
                <w:sz w:val="22"/>
                <w:szCs w:val="22"/>
                <w:lang w:val="ru-RU"/>
              </w:rPr>
              <w:t xml:space="preserve">, </w:t>
            </w:r>
            <w:r w:rsidRPr="001F3C44">
              <w:rPr>
                <w:rFonts w:ascii="GHEA Grapalat" w:hAnsi="GHEA Grapalat" w:cs="Sylfaen"/>
                <w:sz w:val="22"/>
                <w:szCs w:val="22"/>
              </w:rPr>
              <w:t>այդ</w:t>
            </w:r>
            <w:r w:rsidRPr="001F3C44">
              <w:rPr>
                <w:rFonts w:ascii="GHEA Grapalat" w:hAnsi="GHEA Grapalat" w:cs="Sylfaen"/>
                <w:sz w:val="22"/>
                <w:szCs w:val="22"/>
                <w:lang w:val="ru-RU"/>
              </w:rPr>
              <w:t xml:space="preserve"> </w:t>
            </w:r>
            <w:r w:rsidRPr="001F3C44">
              <w:rPr>
                <w:rFonts w:ascii="GHEA Grapalat" w:hAnsi="GHEA Grapalat" w:cs="Sylfaen"/>
                <w:sz w:val="22"/>
                <w:szCs w:val="22"/>
              </w:rPr>
              <w:t>թվում</w:t>
            </w:r>
            <w:r w:rsidRPr="001F3C44">
              <w:rPr>
                <w:rFonts w:ascii="GHEA Grapalat" w:hAnsi="GHEA Grapalat" w:cs="Sylfaen"/>
                <w:sz w:val="22"/>
                <w:szCs w:val="22"/>
                <w:lang w:val="ru-RU"/>
              </w:rPr>
              <w:t>`</w:t>
            </w:r>
          </w:p>
          <w:p w:rsidR="0021332F" w:rsidRPr="001F3C44" w:rsidRDefault="0021332F" w:rsidP="008F499B">
            <w:pPr>
              <w:pStyle w:val="BodyTextIndent"/>
              <w:tabs>
                <w:tab w:val="clear" w:pos="540"/>
                <w:tab w:val="left" w:pos="720"/>
              </w:tabs>
              <w:jc w:val="left"/>
              <w:rPr>
                <w:rFonts w:ascii="GHEA Grapalat" w:hAnsi="GHEA Grapalat"/>
                <w:sz w:val="22"/>
                <w:szCs w:val="22"/>
                <w:lang w:val="ru-RU"/>
              </w:rPr>
            </w:pPr>
            <w:r w:rsidRPr="001F3C44">
              <w:rPr>
                <w:rFonts w:ascii="GHEA Grapalat" w:hAnsi="GHEA Grapalat" w:cs="Sylfaen"/>
                <w:sz w:val="22"/>
                <w:szCs w:val="22"/>
              </w:rPr>
              <w:t>կրեդիտորական</w:t>
            </w:r>
            <w:r w:rsidRPr="001F3C44">
              <w:rPr>
                <w:rFonts w:ascii="GHEA Grapalat" w:hAnsi="GHEA Grapalat" w:cs="Sylfaen"/>
                <w:sz w:val="22"/>
                <w:szCs w:val="22"/>
                <w:lang w:val="ru-RU"/>
              </w:rPr>
              <w:t xml:space="preserve"> </w:t>
            </w:r>
            <w:r w:rsidRPr="001F3C44">
              <w:rPr>
                <w:rFonts w:ascii="GHEA Grapalat" w:hAnsi="GHEA Grapalat" w:cs="Sylfaen"/>
                <w:sz w:val="22"/>
                <w:szCs w:val="22"/>
              </w:rPr>
              <w:t>պարտքեր</w:t>
            </w:r>
            <w:r w:rsidRPr="001F3C44">
              <w:rPr>
                <w:rFonts w:ascii="GHEA Grapalat" w:hAnsi="GHEA Grapalat" w:cs="Sylfaen"/>
                <w:sz w:val="22"/>
                <w:szCs w:val="22"/>
                <w:lang w:val="ru-RU"/>
              </w:rPr>
              <w:t xml:space="preserve"> </w:t>
            </w:r>
            <w:r w:rsidRPr="001F3C44">
              <w:rPr>
                <w:rFonts w:ascii="GHEA Grapalat" w:hAnsi="GHEA Grapalat" w:cs="Sylfaen"/>
                <w:sz w:val="22"/>
                <w:szCs w:val="22"/>
              </w:rPr>
              <w:t>գնումների</w:t>
            </w:r>
            <w:r w:rsidRPr="001F3C44">
              <w:rPr>
                <w:rFonts w:ascii="GHEA Grapalat" w:hAnsi="GHEA Grapalat" w:cs="Sylfaen"/>
                <w:sz w:val="22"/>
                <w:szCs w:val="22"/>
                <w:lang w:val="ru-RU"/>
              </w:rPr>
              <w:t xml:space="preserve"> </w:t>
            </w:r>
            <w:r w:rsidRPr="001F3C44">
              <w:rPr>
                <w:rFonts w:ascii="GHEA Grapalat" w:hAnsi="GHEA Grapalat" w:cs="Sylfaen"/>
                <w:sz w:val="22"/>
                <w:szCs w:val="22"/>
              </w:rPr>
              <w:t>գծով</w:t>
            </w:r>
          </w:p>
          <w:p w:rsidR="0021332F" w:rsidRPr="001F3C44" w:rsidRDefault="0021332F" w:rsidP="008F499B">
            <w:pPr>
              <w:pStyle w:val="BodyTextIndent"/>
              <w:tabs>
                <w:tab w:val="clear" w:pos="540"/>
                <w:tab w:val="left" w:pos="720"/>
              </w:tabs>
              <w:jc w:val="left"/>
              <w:rPr>
                <w:rFonts w:ascii="GHEA Grapalat" w:hAnsi="GHEA Grapalat" w:cs="Sylfaen"/>
                <w:sz w:val="22"/>
                <w:szCs w:val="22"/>
                <w:lang w:val="ru-RU"/>
              </w:rPr>
            </w:pPr>
            <w:r w:rsidRPr="001F3C44">
              <w:rPr>
                <w:rFonts w:ascii="GHEA Grapalat" w:hAnsi="GHEA Grapalat" w:cs="Sylfaen"/>
                <w:sz w:val="22"/>
                <w:szCs w:val="22"/>
                <w:lang w:val="ru-RU"/>
              </w:rPr>
              <w:t>կարճաժամկետ կրեդիտորական պարտքեր բյուջեին</w:t>
            </w:r>
          </w:p>
          <w:p w:rsidR="0021332F" w:rsidRPr="001F3C44" w:rsidRDefault="0021332F" w:rsidP="008F499B">
            <w:pPr>
              <w:pStyle w:val="BodyTextIndent"/>
              <w:tabs>
                <w:tab w:val="clear" w:pos="540"/>
                <w:tab w:val="left" w:pos="720"/>
              </w:tabs>
              <w:jc w:val="left"/>
              <w:rPr>
                <w:rFonts w:ascii="GHEA Grapalat" w:hAnsi="GHEA Grapalat" w:cs="Sylfaen"/>
                <w:sz w:val="22"/>
                <w:szCs w:val="22"/>
                <w:lang w:val="ru-RU"/>
              </w:rPr>
            </w:pPr>
            <w:r w:rsidRPr="001F3C44">
              <w:rPr>
                <w:rFonts w:ascii="GHEA Grapalat" w:hAnsi="GHEA Grapalat" w:cs="Sylfaen"/>
                <w:sz w:val="22"/>
                <w:szCs w:val="22"/>
                <w:lang w:val="ru-RU"/>
              </w:rPr>
              <w:lastRenderedPageBreak/>
              <w:t>աշխատավարձի և աշխատողների այլ կարճ.հատկացումների գծով</w:t>
            </w:r>
          </w:p>
        </w:tc>
        <w:tc>
          <w:tcPr>
            <w:tcW w:w="2160" w:type="dxa"/>
            <w:tcBorders>
              <w:right w:val="single" w:sz="18" w:space="0" w:color="auto"/>
            </w:tcBorders>
          </w:tcPr>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lastRenderedPageBreak/>
              <w:t>846,235․</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221,</w:t>
            </w:r>
            <w:r w:rsidR="0021332F" w:rsidRPr="001F3C44">
              <w:rPr>
                <w:rFonts w:ascii="GHEA Grapalat" w:hAnsi="GHEA Grapalat"/>
                <w:bCs/>
                <w:sz w:val="22"/>
                <w:szCs w:val="22"/>
              </w:rPr>
              <w:t>095</w:t>
            </w:r>
            <w:r>
              <w:rPr>
                <w:rFonts w:ascii="MS Mincho" w:eastAsia="MS Mincho" w:hAnsi="MS Mincho" w:cs="MS Mincho"/>
                <w:bCs/>
                <w:sz w:val="22"/>
                <w:szCs w:val="22"/>
                <w:lang w:val="hy-AM"/>
              </w:rPr>
              <w:t>․</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198,295․</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180,</w:t>
            </w:r>
            <w:r w:rsidR="0021332F" w:rsidRPr="001F3C44">
              <w:rPr>
                <w:rFonts w:ascii="GHEA Grapalat" w:hAnsi="GHEA Grapalat"/>
                <w:bCs/>
                <w:sz w:val="22"/>
                <w:szCs w:val="22"/>
              </w:rPr>
              <w:t>660</w:t>
            </w:r>
            <w:r>
              <w:rPr>
                <w:rFonts w:ascii="MS Mincho" w:eastAsia="MS Mincho" w:hAnsi="MS Mincho" w:cs="MS Mincho"/>
                <w:bCs/>
                <w:sz w:val="22"/>
                <w:szCs w:val="22"/>
                <w:lang w:val="hy-AM"/>
              </w:rPr>
              <w:t>․</w:t>
            </w:r>
            <w:r w:rsidR="0021332F" w:rsidRPr="001F3C44">
              <w:rPr>
                <w:rFonts w:ascii="GHEA Grapalat" w:hAnsi="GHEA Grapalat"/>
                <w:bCs/>
                <w:sz w:val="22"/>
                <w:szCs w:val="22"/>
              </w:rPr>
              <w:t>0</w:t>
            </w:r>
          </w:p>
          <w:p w:rsidR="0021332F" w:rsidRPr="001F3C44" w:rsidRDefault="0021332F" w:rsidP="008F499B">
            <w:pPr>
              <w:spacing w:line="276" w:lineRule="auto"/>
              <w:jc w:val="center"/>
              <w:rPr>
                <w:rFonts w:ascii="GHEA Grapalat" w:hAnsi="GHEA Grapalat"/>
                <w:bCs/>
                <w:sz w:val="22"/>
                <w:szCs w:val="22"/>
                <w:lang w:val="hy-AM"/>
              </w:rPr>
            </w:pPr>
          </w:p>
        </w:tc>
      </w:tr>
      <w:tr w:rsidR="0021332F" w:rsidRPr="001F3C44" w:rsidTr="008F499B">
        <w:trPr>
          <w:trHeight w:val="1289"/>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lastRenderedPageBreak/>
              <w:t>10</w:t>
            </w:r>
            <w:r w:rsidRPr="001F3C44">
              <w:rPr>
                <w:rFonts w:ascii="GHEA Grapalat" w:hAnsi="GHEA Grapalat"/>
                <w:sz w:val="22"/>
                <w:szCs w:val="22"/>
                <w:lang w:val="ru-RU"/>
              </w:rPr>
              <w:t>.</w:t>
            </w:r>
          </w:p>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10.1</w:t>
            </w:r>
          </w:p>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10.2</w:t>
            </w:r>
          </w:p>
          <w:p w:rsidR="0021332F" w:rsidRPr="001F3C44"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sz w:val="22"/>
                <w:szCs w:val="22"/>
                <w:lang w:val="ru-RU"/>
              </w:rPr>
            </w:pPr>
            <w:r w:rsidRPr="001F3C44">
              <w:rPr>
                <w:rFonts w:ascii="GHEA Grapalat" w:hAnsi="GHEA Grapalat" w:cs="Sylfaen"/>
                <w:sz w:val="22"/>
                <w:szCs w:val="22"/>
              </w:rPr>
              <w:t>Ընթացիկ</w:t>
            </w:r>
            <w:r w:rsidRPr="001F3C44">
              <w:rPr>
                <w:rFonts w:ascii="GHEA Grapalat" w:hAnsi="GHEA Grapalat" w:cs="Sylfaen"/>
                <w:sz w:val="22"/>
                <w:szCs w:val="22"/>
                <w:lang w:val="ru-RU"/>
              </w:rPr>
              <w:t xml:space="preserve"> </w:t>
            </w:r>
            <w:r w:rsidRPr="001F3C44">
              <w:rPr>
                <w:rFonts w:ascii="GHEA Grapalat" w:hAnsi="GHEA Grapalat" w:cs="Sylfaen"/>
                <w:sz w:val="22"/>
                <w:szCs w:val="22"/>
              </w:rPr>
              <w:t>ակտիվներ</w:t>
            </w:r>
            <w:r w:rsidRPr="001F3C44">
              <w:rPr>
                <w:rFonts w:ascii="GHEA Grapalat" w:hAnsi="GHEA Grapalat" w:cs="Sylfaen"/>
                <w:sz w:val="22"/>
                <w:szCs w:val="22"/>
                <w:lang w:val="ru-RU"/>
              </w:rPr>
              <w:t xml:space="preserve"> </w:t>
            </w:r>
            <w:r w:rsidRPr="001F3C44">
              <w:rPr>
                <w:rFonts w:ascii="GHEA Grapalat" w:hAnsi="GHEA Grapalat" w:cs="Sylfaen"/>
                <w:sz w:val="22"/>
                <w:szCs w:val="22"/>
              </w:rPr>
              <w:t>ընդամենը</w:t>
            </w:r>
            <w:r w:rsidRPr="001F3C44">
              <w:rPr>
                <w:rFonts w:ascii="GHEA Grapalat" w:hAnsi="GHEA Grapalat" w:cs="Sylfaen"/>
                <w:sz w:val="22"/>
                <w:szCs w:val="22"/>
                <w:lang w:val="ru-RU"/>
              </w:rPr>
              <w:t xml:space="preserve">,  </w:t>
            </w:r>
            <w:r w:rsidRPr="001F3C44">
              <w:rPr>
                <w:rFonts w:ascii="GHEA Grapalat" w:hAnsi="GHEA Grapalat" w:cs="Sylfaen"/>
                <w:sz w:val="22"/>
                <w:szCs w:val="22"/>
              </w:rPr>
              <w:t>այդ</w:t>
            </w:r>
            <w:r w:rsidRPr="001F3C44">
              <w:rPr>
                <w:rFonts w:ascii="GHEA Grapalat" w:hAnsi="GHEA Grapalat" w:cs="Sylfaen"/>
                <w:sz w:val="22"/>
                <w:szCs w:val="22"/>
                <w:lang w:val="ru-RU"/>
              </w:rPr>
              <w:t xml:space="preserve"> </w:t>
            </w:r>
            <w:r w:rsidRPr="001F3C44">
              <w:rPr>
                <w:rFonts w:ascii="GHEA Grapalat" w:hAnsi="GHEA Grapalat" w:cs="Sylfaen"/>
                <w:sz w:val="22"/>
                <w:szCs w:val="22"/>
              </w:rPr>
              <w:t>թվում</w:t>
            </w:r>
            <w:r w:rsidRPr="001F3C44">
              <w:rPr>
                <w:rFonts w:ascii="GHEA Grapalat" w:hAnsi="GHEA Grapalat" w:cs="Sylfaen"/>
                <w:sz w:val="22"/>
                <w:szCs w:val="22"/>
                <w:lang w:val="ru-RU"/>
              </w:rPr>
              <w:t>`</w:t>
            </w:r>
          </w:p>
          <w:p w:rsidR="0021332F" w:rsidRPr="001F3C44" w:rsidRDefault="0021332F" w:rsidP="008F499B">
            <w:pPr>
              <w:pStyle w:val="BodyTextIndent"/>
              <w:tabs>
                <w:tab w:val="clear" w:pos="540"/>
                <w:tab w:val="left" w:pos="720"/>
              </w:tabs>
              <w:jc w:val="left"/>
              <w:rPr>
                <w:rFonts w:ascii="GHEA Grapalat" w:hAnsi="GHEA Grapalat"/>
                <w:sz w:val="22"/>
                <w:szCs w:val="22"/>
                <w:lang w:val="ru-RU"/>
              </w:rPr>
            </w:pPr>
            <w:r w:rsidRPr="001F3C44">
              <w:rPr>
                <w:rFonts w:ascii="GHEA Grapalat" w:hAnsi="GHEA Grapalat" w:cs="Sylfaen"/>
                <w:sz w:val="22"/>
                <w:szCs w:val="22"/>
              </w:rPr>
              <w:t>դեբիտորակն</w:t>
            </w:r>
            <w:r w:rsidRPr="001F3C44">
              <w:rPr>
                <w:rFonts w:ascii="GHEA Grapalat" w:hAnsi="GHEA Grapalat" w:cs="Sylfaen"/>
                <w:sz w:val="22"/>
                <w:szCs w:val="22"/>
                <w:lang w:val="ru-RU"/>
              </w:rPr>
              <w:t xml:space="preserve"> </w:t>
            </w:r>
            <w:r w:rsidRPr="001F3C44">
              <w:rPr>
                <w:rFonts w:ascii="GHEA Grapalat" w:hAnsi="GHEA Grapalat" w:cs="Sylfaen"/>
                <w:sz w:val="22"/>
                <w:szCs w:val="22"/>
              </w:rPr>
              <w:t>պարտքեր</w:t>
            </w:r>
            <w:r w:rsidRPr="001F3C44">
              <w:rPr>
                <w:rFonts w:ascii="GHEA Grapalat" w:hAnsi="GHEA Grapalat" w:cs="Sylfaen"/>
                <w:sz w:val="22"/>
                <w:szCs w:val="22"/>
                <w:lang w:val="ru-RU"/>
              </w:rPr>
              <w:t xml:space="preserve"> </w:t>
            </w:r>
            <w:r w:rsidRPr="001F3C44">
              <w:rPr>
                <w:rFonts w:ascii="GHEA Grapalat" w:hAnsi="GHEA Grapalat" w:cs="Sylfaen"/>
                <w:sz w:val="22"/>
                <w:szCs w:val="22"/>
              </w:rPr>
              <w:t>վաճառքի</w:t>
            </w:r>
            <w:r w:rsidRPr="001F3C44">
              <w:rPr>
                <w:rFonts w:ascii="GHEA Grapalat" w:hAnsi="GHEA Grapalat" w:cs="Sylfaen"/>
                <w:sz w:val="22"/>
                <w:szCs w:val="22"/>
                <w:lang w:val="ru-RU"/>
              </w:rPr>
              <w:t xml:space="preserve"> </w:t>
            </w:r>
            <w:r w:rsidRPr="001F3C44">
              <w:rPr>
                <w:rFonts w:ascii="GHEA Grapalat" w:hAnsi="GHEA Grapalat" w:cs="Sylfaen"/>
                <w:sz w:val="22"/>
                <w:szCs w:val="22"/>
              </w:rPr>
              <w:t>գծով</w:t>
            </w:r>
          </w:p>
          <w:p w:rsidR="0021332F" w:rsidRPr="001F3C44" w:rsidRDefault="0021332F" w:rsidP="008F499B">
            <w:pPr>
              <w:pStyle w:val="BodyTextIndent"/>
              <w:tabs>
                <w:tab w:val="clear" w:pos="540"/>
                <w:tab w:val="left" w:pos="720"/>
              </w:tabs>
              <w:jc w:val="left"/>
              <w:rPr>
                <w:rFonts w:ascii="GHEA Grapalat" w:hAnsi="GHEA Grapalat"/>
                <w:sz w:val="22"/>
                <w:szCs w:val="22"/>
                <w:lang w:val="ru-RU"/>
              </w:rPr>
            </w:pPr>
            <w:r w:rsidRPr="001F3C44">
              <w:rPr>
                <w:rFonts w:ascii="GHEA Grapalat" w:hAnsi="GHEA Grapalat" w:cs="Sylfaen"/>
                <w:sz w:val="22"/>
                <w:szCs w:val="22"/>
              </w:rPr>
              <w:t>դրամական</w:t>
            </w:r>
            <w:r w:rsidRPr="001F3C44">
              <w:rPr>
                <w:rFonts w:ascii="GHEA Grapalat" w:hAnsi="GHEA Grapalat" w:cs="Sylfaen"/>
                <w:sz w:val="22"/>
                <w:szCs w:val="22"/>
                <w:lang w:val="ru-RU"/>
              </w:rPr>
              <w:t xml:space="preserve"> </w:t>
            </w:r>
            <w:r w:rsidRPr="001F3C44">
              <w:rPr>
                <w:rFonts w:ascii="GHEA Grapalat" w:hAnsi="GHEA Grapalat" w:cs="Sylfaen"/>
                <w:sz w:val="22"/>
                <w:szCs w:val="22"/>
              </w:rPr>
              <w:t>միջոցներ</w:t>
            </w:r>
            <w:r w:rsidRPr="001F3C44">
              <w:rPr>
                <w:rFonts w:ascii="GHEA Grapalat" w:hAnsi="GHEA Grapalat" w:cs="Sylfaen"/>
                <w:sz w:val="22"/>
                <w:szCs w:val="22"/>
                <w:lang w:val="ru-RU"/>
              </w:rPr>
              <w:t xml:space="preserve"> </w:t>
            </w:r>
            <w:r w:rsidRPr="001F3C44">
              <w:rPr>
                <w:rFonts w:ascii="GHEA Grapalat" w:hAnsi="GHEA Grapalat" w:cs="Sylfaen"/>
                <w:sz w:val="22"/>
                <w:szCs w:val="22"/>
              </w:rPr>
              <w:t>և</w:t>
            </w:r>
            <w:r w:rsidRPr="001F3C44">
              <w:rPr>
                <w:rFonts w:ascii="GHEA Grapalat" w:hAnsi="GHEA Grapalat" w:cs="Sylfaen"/>
                <w:sz w:val="22"/>
                <w:szCs w:val="22"/>
                <w:lang w:val="ru-RU"/>
              </w:rPr>
              <w:t xml:space="preserve"> </w:t>
            </w:r>
            <w:r w:rsidRPr="001F3C44">
              <w:rPr>
                <w:rFonts w:ascii="GHEA Grapalat" w:hAnsi="GHEA Grapalat" w:cs="Sylfaen"/>
                <w:sz w:val="22"/>
                <w:szCs w:val="22"/>
              </w:rPr>
              <w:t>դրանց</w:t>
            </w:r>
            <w:r w:rsidRPr="001F3C44">
              <w:rPr>
                <w:rFonts w:ascii="GHEA Grapalat" w:hAnsi="GHEA Grapalat" w:cs="Sylfaen"/>
                <w:sz w:val="22"/>
                <w:szCs w:val="22"/>
                <w:lang w:val="ru-RU"/>
              </w:rPr>
              <w:t xml:space="preserve"> </w:t>
            </w:r>
            <w:r w:rsidRPr="001F3C44">
              <w:rPr>
                <w:rFonts w:ascii="GHEA Grapalat" w:hAnsi="GHEA Grapalat" w:cs="Sylfaen"/>
                <w:sz w:val="22"/>
                <w:szCs w:val="22"/>
              </w:rPr>
              <w:t>համարծեքներ</w:t>
            </w:r>
          </w:p>
        </w:tc>
        <w:tc>
          <w:tcPr>
            <w:tcW w:w="2160" w:type="dxa"/>
            <w:tcBorders>
              <w:right w:val="single" w:sz="18" w:space="0" w:color="auto"/>
            </w:tcBorders>
          </w:tcPr>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990,397․</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448,830․</w:t>
            </w:r>
            <w:r w:rsidR="0021332F" w:rsidRPr="001F3C44">
              <w:rPr>
                <w:rFonts w:ascii="GHEA Grapalat" w:hAnsi="GHEA Grapalat"/>
                <w:bCs/>
                <w:sz w:val="22"/>
                <w:szCs w:val="22"/>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175,</w:t>
            </w:r>
            <w:r w:rsidR="0021332F" w:rsidRPr="001F3C44">
              <w:rPr>
                <w:rFonts w:ascii="GHEA Grapalat" w:hAnsi="GHEA Grapalat"/>
                <w:bCs/>
                <w:sz w:val="22"/>
                <w:szCs w:val="22"/>
              </w:rPr>
              <w:t>915</w:t>
            </w:r>
            <w:r>
              <w:rPr>
                <w:rFonts w:ascii="MS Mincho" w:eastAsia="MS Mincho" w:hAnsi="MS Mincho" w:cs="MS Mincho"/>
                <w:bCs/>
                <w:sz w:val="22"/>
                <w:szCs w:val="22"/>
                <w:lang w:val="hy-AM"/>
              </w:rPr>
              <w:t>․</w:t>
            </w:r>
            <w:r w:rsidR="0021332F" w:rsidRPr="001F3C44">
              <w:rPr>
                <w:rFonts w:ascii="GHEA Grapalat" w:hAnsi="GHEA Grapalat"/>
                <w:bCs/>
                <w:sz w:val="22"/>
                <w:szCs w:val="22"/>
              </w:rPr>
              <w:t>0</w:t>
            </w:r>
          </w:p>
          <w:p w:rsidR="0021332F" w:rsidRPr="001F3C44" w:rsidRDefault="0021332F" w:rsidP="008F499B">
            <w:pPr>
              <w:spacing w:line="276" w:lineRule="auto"/>
              <w:jc w:val="center"/>
              <w:rPr>
                <w:rFonts w:ascii="GHEA Grapalat" w:hAnsi="GHEA Grapalat"/>
                <w:bCs/>
                <w:sz w:val="22"/>
                <w:szCs w:val="22"/>
                <w:lang w:val="hy-AM"/>
              </w:rPr>
            </w:pPr>
          </w:p>
        </w:tc>
      </w:tr>
      <w:tr w:rsidR="0021332F" w:rsidRPr="001F3C44" w:rsidTr="008F499B">
        <w:trPr>
          <w:trHeight w:val="1289"/>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lang w:val="ru-RU"/>
              </w:rPr>
            </w:pPr>
            <w:r w:rsidRPr="001F3C44">
              <w:rPr>
                <w:rFonts w:ascii="GHEA Grapalat" w:hAnsi="GHEA Grapalat"/>
                <w:sz w:val="22"/>
                <w:szCs w:val="22"/>
                <w:lang w:val="ru-RU"/>
              </w:rPr>
              <w:t>11</w:t>
            </w:r>
          </w:p>
          <w:p w:rsidR="0021332F" w:rsidRPr="001F3C44" w:rsidRDefault="0021332F" w:rsidP="008F499B">
            <w:pPr>
              <w:pStyle w:val="BodyTextIndent"/>
              <w:tabs>
                <w:tab w:val="clear" w:pos="540"/>
                <w:tab w:val="left" w:pos="720"/>
              </w:tabs>
              <w:jc w:val="center"/>
              <w:rPr>
                <w:rFonts w:ascii="GHEA Grapalat" w:hAnsi="GHEA Grapalat"/>
                <w:sz w:val="22"/>
                <w:szCs w:val="22"/>
                <w:lang w:val="ru-RU"/>
              </w:rPr>
            </w:pPr>
            <w:r w:rsidRPr="001F3C44">
              <w:rPr>
                <w:rFonts w:ascii="GHEA Grapalat" w:hAnsi="GHEA Grapalat"/>
                <w:sz w:val="22"/>
                <w:szCs w:val="22"/>
                <w:lang w:val="ru-RU"/>
              </w:rPr>
              <w:t>11.1</w:t>
            </w:r>
          </w:p>
          <w:p w:rsidR="0021332F" w:rsidRPr="001F3C44" w:rsidRDefault="0021332F" w:rsidP="008F499B">
            <w:pPr>
              <w:pStyle w:val="BodyTextIndent"/>
              <w:tabs>
                <w:tab w:val="clear" w:pos="540"/>
                <w:tab w:val="left" w:pos="720"/>
              </w:tabs>
              <w:jc w:val="center"/>
              <w:rPr>
                <w:rFonts w:ascii="GHEA Grapalat" w:hAnsi="GHEA Grapalat"/>
                <w:sz w:val="22"/>
                <w:szCs w:val="22"/>
                <w:lang w:val="ru-RU"/>
              </w:rPr>
            </w:pPr>
            <w:r w:rsidRPr="001F3C44">
              <w:rPr>
                <w:rFonts w:ascii="GHEA Grapalat" w:hAnsi="GHEA Grapalat"/>
                <w:sz w:val="22"/>
                <w:szCs w:val="22"/>
                <w:lang w:val="ru-RU"/>
              </w:rPr>
              <w:t>11.2</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cs="Sylfaen"/>
                <w:sz w:val="22"/>
                <w:szCs w:val="22"/>
                <w:lang w:val="ru-RU"/>
              </w:rPr>
            </w:pPr>
            <w:r w:rsidRPr="001F3C44">
              <w:rPr>
                <w:rFonts w:ascii="GHEA Grapalat" w:hAnsi="GHEA Grapalat" w:cs="Sylfaen"/>
                <w:sz w:val="22"/>
                <w:szCs w:val="22"/>
                <w:lang w:val="ru-RU"/>
              </w:rPr>
              <w:t>Ընդամենը ոչ ընթացիկ պարտավորություններ, այդ թվում՝</w:t>
            </w:r>
          </w:p>
          <w:p w:rsidR="0021332F" w:rsidRPr="001F3C44" w:rsidRDefault="0021332F" w:rsidP="008F499B">
            <w:pPr>
              <w:pStyle w:val="BodyTextIndent"/>
              <w:tabs>
                <w:tab w:val="clear" w:pos="540"/>
                <w:tab w:val="left" w:pos="720"/>
              </w:tabs>
              <w:jc w:val="left"/>
              <w:rPr>
                <w:rFonts w:ascii="GHEA Grapalat" w:hAnsi="GHEA Grapalat" w:cs="Sylfaen"/>
                <w:sz w:val="22"/>
                <w:szCs w:val="22"/>
                <w:lang w:val="ru-RU"/>
              </w:rPr>
            </w:pPr>
            <w:r w:rsidRPr="001F3C44">
              <w:rPr>
                <w:rFonts w:ascii="GHEA Grapalat" w:hAnsi="GHEA Grapalat" w:cs="Sylfaen"/>
                <w:sz w:val="22"/>
                <w:szCs w:val="22"/>
                <w:lang w:val="ru-RU"/>
              </w:rPr>
              <w:t>երկարաժմկետ բանկային վարկեր և փոխառություններ</w:t>
            </w:r>
          </w:p>
          <w:p w:rsidR="0021332F" w:rsidRPr="001F3C44" w:rsidRDefault="0021332F" w:rsidP="008F499B">
            <w:pPr>
              <w:pStyle w:val="BodyTextIndent"/>
              <w:tabs>
                <w:tab w:val="clear" w:pos="540"/>
                <w:tab w:val="left" w:pos="720"/>
              </w:tabs>
              <w:jc w:val="left"/>
              <w:rPr>
                <w:rFonts w:ascii="GHEA Grapalat" w:hAnsi="GHEA Grapalat" w:cs="Sylfaen"/>
                <w:sz w:val="22"/>
                <w:szCs w:val="22"/>
                <w:lang w:val="hy-AM"/>
              </w:rPr>
            </w:pPr>
            <w:r w:rsidRPr="001F3C44">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3,412,524․</w:t>
            </w:r>
            <w:r w:rsidR="0021332F" w:rsidRPr="001F3C44">
              <w:rPr>
                <w:rFonts w:ascii="GHEA Grapalat" w:hAnsi="GHEA Grapalat"/>
                <w:bCs/>
                <w:sz w:val="22"/>
                <w:szCs w:val="22"/>
              </w:rPr>
              <w:t>0</w:t>
            </w:r>
          </w:p>
          <w:p w:rsidR="0021332F" w:rsidRPr="001F3C44" w:rsidRDefault="0021332F" w:rsidP="008F499B">
            <w:pPr>
              <w:spacing w:line="276" w:lineRule="auto"/>
              <w:jc w:val="center"/>
              <w:rPr>
                <w:rFonts w:ascii="GHEA Grapalat" w:hAnsi="GHEA Grapalat"/>
                <w:bCs/>
                <w:sz w:val="22"/>
                <w:szCs w:val="22"/>
                <w:lang w:val="hy-AM"/>
              </w:rPr>
            </w:pPr>
            <w:r w:rsidRPr="001F3C44">
              <w:rPr>
                <w:rFonts w:ascii="GHEA Grapalat" w:hAnsi="GHEA Grapalat"/>
                <w:bCs/>
                <w:sz w:val="22"/>
                <w:szCs w:val="22"/>
                <w:lang w:val="hy-AM"/>
              </w:rPr>
              <w:t>0</w:t>
            </w:r>
          </w:p>
          <w:p w:rsidR="0021332F" w:rsidRPr="001F3C44" w:rsidRDefault="00626A0E" w:rsidP="008F499B">
            <w:pPr>
              <w:jc w:val="center"/>
              <w:rPr>
                <w:rFonts w:ascii="GHEA Grapalat" w:hAnsi="GHEA Grapalat"/>
                <w:bCs/>
                <w:sz w:val="22"/>
                <w:szCs w:val="22"/>
                <w:lang w:val="en-US" w:eastAsia="en-US"/>
              </w:rPr>
            </w:pPr>
            <w:r>
              <w:rPr>
                <w:rFonts w:ascii="GHEA Grapalat" w:hAnsi="GHEA Grapalat"/>
                <w:bCs/>
                <w:sz w:val="22"/>
                <w:szCs w:val="22"/>
              </w:rPr>
              <w:t>2,937,515․</w:t>
            </w:r>
            <w:r w:rsidR="0021332F" w:rsidRPr="001F3C44">
              <w:rPr>
                <w:rFonts w:ascii="GHEA Grapalat" w:hAnsi="GHEA Grapalat"/>
                <w:bCs/>
                <w:sz w:val="22"/>
                <w:szCs w:val="22"/>
              </w:rPr>
              <w:t>0</w:t>
            </w:r>
          </w:p>
          <w:p w:rsidR="0021332F" w:rsidRPr="001F3C44" w:rsidRDefault="0021332F" w:rsidP="008F499B">
            <w:pPr>
              <w:spacing w:line="276" w:lineRule="auto"/>
              <w:jc w:val="center"/>
              <w:rPr>
                <w:rFonts w:ascii="GHEA Grapalat" w:hAnsi="GHEA Grapalat"/>
                <w:bCs/>
                <w:sz w:val="22"/>
                <w:szCs w:val="22"/>
                <w:lang w:val="hy-AM"/>
              </w:rPr>
            </w:pPr>
          </w:p>
        </w:tc>
      </w:tr>
      <w:tr w:rsidR="0021332F" w:rsidRPr="001F3C44" w:rsidTr="008F499B">
        <w:trPr>
          <w:trHeight w:val="895"/>
        </w:trPr>
        <w:tc>
          <w:tcPr>
            <w:tcW w:w="720" w:type="dxa"/>
            <w:tcBorders>
              <w:left w:val="single" w:sz="18" w:space="0" w:color="auto"/>
              <w:right w:val="single" w:sz="18" w:space="0" w:color="auto"/>
            </w:tcBorders>
          </w:tcPr>
          <w:p w:rsidR="0021332F" w:rsidRPr="001F3C44" w:rsidRDefault="0021332F" w:rsidP="008F499B">
            <w:pPr>
              <w:pStyle w:val="BodyTextIndent"/>
              <w:tabs>
                <w:tab w:val="clear" w:pos="540"/>
                <w:tab w:val="left" w:pos="720"/>
              </w:tabs>
              <w:jc w:val="center"/>
              <w:rPr>
                <w:rFonts w:ascii="GHEA Grapalat" w:hAnsi="GHEA Grapalat"/>
                <w:sz w:val="22"/>
                <w:szCs w:val="22"/>
              </w:rPr>
            </w:pPr>
            <w:r w:rsidRPr="001F3C44">
              <w:rPr>
                <w:rFonts w:ascii="GHEA Grapalat" w:hAnsi="GHEA Grapalat"/>
                <w:sz w:val="22"/>
                <w:szCs w:val="22"/>
              </w:rPr>
              <w:t>1</w:t>
            </w:r>
            <w:r w:rsidRPr="001F3C44">
              <w:rPr>
                <w:rFonts w:ascii="GHEA Grapalat" w:hAnsi="GHEA Grapalat"/>
                <w:sz w:val="22"/>
                <w:szCs w:val="22"/>
                <w:lang w:val="ru-RU"/>
              </w:rPr>
              <w:t>2</w:t>
            </w:r>
            <w:r w:rsidRPr="001F3C44">
              <w:rPr>
                <w:rFonts w:ascii="GHEA Grapalat" w:hAnsi="GHEA Grapalat"/>
                <w:sz w:val="22"/>
                <w:szCs w:val="22"/>
              </w:rPr>
              <w:t>.</w:t>
            </w:r>
          </w:p>
        </w:tc>
        <w:tc>
          <w:tcPr>
            <w:tcW w:w="6840" w:type="dxa"/>
            <w:tcBorders>
              <w:left w:val="nil"/>
            </w:tcBorders>
            <w:vAlign w:val="center"/>
          </w:tcPr>
          <w:p w:rsidR="0021332F" w:rsidRPr="001F3C44" w:rsidRDefault="0021332F" w:rsidP="008F499B">
            <w:pPr>
              <w:pStyle w:val="BodyTextIndent"/>
              <w:tabs>
                <w:tab w:val="clear" w:pos="540"/>
                <w:tab w:val="left" w:pos="720"/>
              </w:tabs>
              <w:jc w:val="left"/>
              <w:rPr>
                <w:rFonts w:ascii="GHEA Grapalat" w:hAnsi="GHEA Grapalat" w:cs="Sylfaen"/>
                <w:sz w:val="22"/>
                <w:szCs w:val="22"/>
              </w:rPr>
            </w:pPr>
            <w:r w:rsidRPr="001F3C44">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1F3C44" w:rsidRDefault="00626A0E" w:rsidP="008F499B">
            <w:pPr>
              <w:jc w:val="center"/>
              <w:rPr>
                <w:rFonts w:ascii="GHEA Grapalat" w:hAnsi="GHEA Grapalat"/>
                <w:sz w:val="22"/>
                <w:szCs w:val="22"/>
                <w:lang w:val="en-US" w:eastAsia="en-US"/>
              </w:rPr>
            </w:pPr>
            <w:r>
              <w:rPr>
                <w:rFonts w:ascii="GHEA Grapalat" w:hAnsi="GHEA Grapalat"/>
                <w:sz w:val="22"/>
                <w:szCs w:val="22"/>
              </w:rPr>
              <w:t>11,917,711․</w:t>
            </w:r>
            <w:r w:rsidR="0021332F" w:rsidRPr="001F3C44">
              <w:rPr>
                <w:rFonts w:ascii="GHEA Grapalat" w:hAnsi="GHEA Grapalat"/>
                <w:sz w:val="22"/>
                <w:szCs w:val="22"/>
              </w:rPr>
              <w:t>0</w:t>
            </w:r>
          </w:p>
          <w:p w:rsidR="0021332F" w:rsidRPr="001F3C44" w:rsidRDefault="0021332F" w:rsidP="008F499B">
            <w:pPr>
              <w:pStyle w:val="BodyTextIndent"/>
              <w:tabs>
                <w:tab w:val="clear" w:pos="540"/>
                <w:tab w:val="left" w:pos="720"/>
              </w:tabs>
              <w:spacing w:line="276" w:lineRule="auto"/>
              <w:jc w:val="center"/>
              <w:rPr>
                <w:rFonts w:ascii="GHEA Grapalat" w:hAnsi="GHEA Grapalat"/>
                <w:sz w:val="22"/>
                <w:szCs w:val="22"/>
              </w:rPr>
            </w:pPr>
          </w:p>
        </w:tc>
      </w:tr>
    </w:tbl>
    <w:p w:rsidR="0021332F" w:rsidRPr="001F3C44" w:rsidRDefault="0021332F" w:rsidP="0021332F">
      <w:pPr>
        <w:pStyle w:val="BodyTextIndent"/>
        <w:tabs>
          <w:tab w:val="clear" w:pos="540"/>
          <w:tab w:val="left" w:pos="720"/>
        </w:tabs>
        <w:ind w:right="567"/>
        <w:jc w:val="right"/>
        <w:rPr>
          <w:rFonts w:ascii="GHEA Grapalat" w:hAnsi="GHEA Grapalat"/>
          <w:i/>
          <w:iCs/>
          <w:sz w:val="22"/>
          <w:szCs w:val="22"/>
        </w:rPr>
      </w:pP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i/>
          <w:iCs/>
          <w:sz w:val="22"/>
          <w:szCs w:val="22"/>
        </w:rPr>
        <w:t xml:space="preserve">                   </w:t>
      </w:r>
    </w:p>
    <w:p w:rsidR="0021332F" w:rsidRPr="001F3C44" w:rsidRDefault="0021332F" w:rsidP="0021332F">
      <w:pPr>
        <w:pStyle w:val="BodyTextIndent"/>
        <w:tabs>
          <w:tab w:val="num" w:pos="-5220"/>
        </w:tabs>
        <w:rPr>
          <w:rFonts w:ascii="GHEA Grapalat" w:hAnsi="GHEA Grapalat"/>
          <w:sz w:val="22"/>
          <w:szCs w:val="22"/>
        </w:rPr>
      </w:pPr>
      <w:r w:rsidRPr="001F3C44">
        <w:rPr>
          <w:rFonts w:ascii="GHEA Grapalat" w:hAnsi="GHEA Grapalat"/>
          <w:sz w:val="22"/>
          <w:szCs w:val="22"/>
        </w:rPr>
        <w:t>11.4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1F3C44">
        <w:rPr>
          <w:rFonts w:ascii="GHEA Grapalat" w:hAnsi="GHEA Grapalat"/>
          <w:sz w:val="22"/>
          <w:szCs w:val="22"/>
        </w:rPr>
        <w:tab/>
        <w:t xml:space="preserve"> </w:t>
      </w:r>
    </w:p>
    <w:p w:rsidR="0021332F" w:rsidRPr="001F3C44" w:rsidRDefault="0021332F" w:rsidP="0021332F">
      <w:pPr>
        <w:spacing w:line="360" w:lineRule="auto"/>
        <w:jc w:val="right"/>
        <w:rPr>
          <w:rFonts w:ascii="GHEA Grapalat" w:hAnsi="GHEA Grapalat"/>
          <w:sz w:val="22"/>
          <w:szCs w:val="22"/>
        </w:rPr>
      </w:pPr>
    </w:p>
    <w:p w:rsidR="0021332F" w:rsidRPr="001F3C44" w:rsidRDefault="0021332F" w:rsidP="0021332F">
      <w:pPr>
        <w:spacing w:line="360" w:lineRule="auto"/>
        <w:jc w:val="right"/>
        <w:rPr>
          <w:rFonts w:ascii="GHEA Grapalat" w:hAnsi="GHEA Grapalat"/>
          <w:sz w:val="22"/>
          <w:szCs w:val="22"/>
          <w:lang w:val="en-US"/>
        </w:rPr>
      </w:pPr>
      <w:r w:rsidRPr="001F3C44">
        <w:rPr>
          <w:rFonts w:ascii="GHEA Grapalat" w:hAnsi="GHEA Grapalat"/>
          <w:sz w:val="22"/>
          <w:szCs w:val="22"/>
        </w:rPr>
        <w:t>2021</w:t>
      </w:r>
      <w:r w:rsidRPr="001F3C44">
        <w:rPr>
          <w:rFonts w:ascii="GHEA Grapalat" w:hAnsi="GHEA Grapalat" w:cs="Sylfaen"/>
          <w:sz w:val="22"/>
          <w:szCs w:val="22"/>
        </w:rPr>
        <w:t>թ</w:t>
      </w:r>
      <w:r w:rsidRPr="001F3C44">
        <w:rPr>
          <w:rFonts w:ascii="GHEA Grapalat" w:hAnsi="GHEA Grapalat" w:cs="Sylfaen"/>
          <w:sz w:val="22"/>
          <w:szCs w:val="22"/>
          <w:lang w:val="ru-RU"/>
        </w:rPr>
        <w:t xml:space="preserve">. </w:t>
      </w:r>
      <w:r w:rsidRPr="001F3C44">
        <w:rPr>
          <w:rFonts w:ascii="GHEA Grapalat" w:hAnsi="GHEA Grapalat" w:cs="Sylfaen"/>
          <w:sz w:val="22"/>
          <w:szCs w:val="22"/>
          <w:lang w:val="en-US"/>
        </w:rPr>
        <w:t>առաջին կիսամյակ</w:t>
      </w:r>
    </w:p>
    <w:p w:rsidR="0021332F" w:rsidRPr="001F3C44"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1F3C44"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Համակարգի ընկերությունների թիվը</w:t>
            </w:r>
            <w:r w:rsidRPr="001F3C44">
              <w:rPr>
                <w:rFonts w:ascii="GHEA Grapalat" w:hAnsi="GHEA Grapalat"/>
                <w:sz w:val="22"/>
                <w:szCs w:val="22"/>
              </w:rPr>
              <w:t xml:space="preserve"> </w:t>
            </w:r>
          </w:p>
        </w:tc>
      </w:tr>
      <w:tr w:rsidR="0021332F" w:rsidRPr="001F3C44"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1F3C44"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1F3C44"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թույլատրելի սահմանային նորմաներին բավարարող</w:t>
            </w:r>
            <w:r w:rsidRPr="001F3C44">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սահմանային նորմաներից շեղվող</w:t>
            </w:r>
          </w:p>
        </w:tc>
      </w:tr>
      <w:tr w:rsidR="0021332F" w:rsidRPr="001F3C44"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1F3C44"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1F3C44"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1F3C44"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w:t>
            </w:r>
            <w:r w:rsidRPr="001F3C44">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Նորմաներից  բարձր</w:t>
            </w:r>
          </w:p>
        </w:tc>
      </w:tr>
      <w:tr w:rsidR="0021332F" w:rsidRPr="001F3C44" w:rsidTr="008F499B">
        <w:trPr>
          <w:cantSplit/>
          <w:jc w:val="center"/>
        </w:trPr>
        <w:tc>
          <w:tcPr>
            <w:tcW w:w="4140" w:type="dxa"/>
            <w:tcBorders>
              <w:top w:val="single" w:sz="18" w:space="0" w:color="auto"/>
              <w:left w:val="single" w:sz="18" w:space="0" w:color="auto"/>
              <w:right w:val="nil"/>
            </w:tcBorders>
            <w:vAlign w:val="center"/>
          </w:tcPr>
          <w:p w:rsidR="0021332F" w:rsidRPr="001F3C4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1F3C44">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2</w:t>
            </w:r>
          </w:p>
        </w:tc>
        <w:tc>
          <w:tcPr>
            <w:tcW w:w="1260" w:type="dxa"/>
            <w:tcBorders>
              <w:top w:val="single" w:sz="18" w:space="0" w:color="auto"/>
              <w:left w:val="nil"/>
              <w:right w:val="single" w:sz="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1</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0</w:t>
            </w:r>
          </w:p>
        </w:tc>
      </w:tr>
      <w:tr w:rsidR="0021332F" w:rsidRPr="001F3C44" w:rsidTr="008F499B">
        <w:trPr>
          <w:cantSplit/>
          <w:trHeight w:val="90"/>
          <w:jc w:val="center"/>
        </w:trPr>
        <w:tc>
          <w:tcPr>
            <w:tcW w:w="4140" w:type="dxa"/>
            <w:tcBorders>
              <w:left w:val="single" w:sz="18" w:space="0" w:color="auto"/>
              <w:right w:val="nil"/>
            </w:tcBorders>
            <w:vAlign w:val="center"/>
          </w:tcPr>
          <w:p w:rsidR="0021332F" w:rsidRPr="001F3C44"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1F3C44">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0</w:t>
            </w:r>
          </w:p>
        </w:tc>
        <w:tc>
          <w:tcPr>
            <w:tcW w:w="1260" w:type="dxa"/>
            <w:tcBorders>
              <w:left w:val="nil"/>
              <w:right w:val="single" w:sz="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0</w:t>
            </w:r>
          </w:p>
        </w:tc>
      </w:tr>
      <w:tr w:rsidR="0021332F" w:rsidRPr="001F3C44" w:rsidTr="008F499B">
        <w:trPr>
          <w:cantSplit/>
          <w:trHeight w:val="735"/>
          <w:jc w:val="center"/>
        </w:trPr>
        <w:tc>
          <w:tcPr>
            <w:tcW w:w="4140" w:type="dxa"/>
            <w:tcBorders>
              <w:left w:val="single" w:sz="18" w:space="0" w:color="auto"/>
              <w:right w:val="nil"/>
            </w:tcBorders>
            <w:vAlign w:val="center"/>
          </w:tcPr>
          <w:p w:rsidR="0021332F" w:rsidRPr="001F3C4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1F3C44">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1</w:t>
            </w:r>
          </w:p>
        </w:tc>
        <w:tc>
          <w:tcPr>
            <w:tcW w:w="1260" w:type="dxa"/>
            <w:tcBorders>
              <w:left w:val="nil"/>
              <w:right w:val="single" w:sz="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0</w:t>
            </w:r>
          </w:p>
        </w:tc>
      </w:tr>
      <w:tr w:rsidR="0021332F" w:rsidRPr="001F3C44" w:rsidTr="008F499B">
        <w:trPr>
          <w:cantSplit/>
          <w:jc w:val="center"/>
        </w:trPr>
        <w:tc>
          <w:tcPr>
            <w:tcW w:w="4140" w:type="dxa"/>
            <w:tcBorders>
              <w:left w:val="single" w:sz="18" w:space="0" w:color="auto"/>
              <w:right w:val="nil"/>
            </w:tcBorders>
            <w:vAlign w:val="center"/>
          </w:tcPr>
          <w:p w:rsidR="0021332F" w:rsidRPr="001F3C4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1F3C44">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2</w:t>
            </w:r>
          </w:p>
        </w:tc>
        <w:tc>
          <w:tcPr>
            <w:tcW w:w="1260" w:type="dxa"/>
            <w:tcBorders>
              <w:left w:val="nil"/>
              <w:right w:val="single" w:sz="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0</w:t>
            </w:r>
          </w:p>
        </w:tc>
      </w:tr>
      <w:tr w:rsidR="0021332F" w:rsidRPr="001F3C44" w:rsidTr="008F499B">
        <w:trPr>
          <w:cantSplit/>
          <w:jc w:val="center"/>
        </w:trPr>
        <w:tc>
          <w:tcPr>
            <w:tcW w:w="4140" w:type="dxa"/>
            <w:tcBorders>
              <w:left w:val="single" w:sz="18" w:space="0" w:color="auto"/>
              <w:bottom w:val="single" w:sz="18" w:space="0" w:color="auto"/>
              <w:right w:val="nil"/>
            </w:tcBorders>
            <w:vAlign w:val="center"/>
          </w:tcPr>
          <w:p w:rsidR="0021332F" w:rsidRPr="001F3C4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1F3C44">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rPr>
            </w:pPr>
            <w:r w:rsidRPr="001F3C44">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2</w:t>
            </w:r>
          </w:p>
        </w:tc>
        <w:tc>
          <w:tcPr>
            <w:tcW w:w="1260" w:type="dxa"/>
            <w:tcBorders>
              <w:left w:val="nil"/>
              <w:bottom w:val="single" w:sz="18" w:space="0" w:color="auto"/>
              <w:right w:val="single" w:sz="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1F3C4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1F3C44">
              <w:rPr>
                <w:rFonts w:ascii="GHEA Grapalat" w:hAnsi="GHEA Grapalat"/>
                <w:sz w:val="22"/>
                <w:szCs w:val="22"/>
                <w:lang w:val="hy-AM"/>
              </w:rPr>
              <w:t>1</w:t>
            </w:r>
          </w:p>
        </w:tc>
      </w:tr>
    </w:tbl>
    <w:p w:rsidR="0021332F" w:rsidRPr="001F3C44" w:rsidRDefault="0021332F" w:rsidP="0021332F">
      <w:pPr>
        <w:spacing w:line="360" w:lineRule="auto"/>
        <w:jc w:val="center"/>
        <w:rPr>
          <w:rFonts w:ascii="GHEA Grapalat" w:hAnsi="GHEA Grapalat"/>
          <w:b/>
          <w:sz w:val="22"/>
          <w:szCs w:val="22"/>
          <w:u w:val="single"/>
        </w:rPr>
      </w:pPr>
    </w:p>
    <w:p w:rsidR="0021332F" w:rsidRPr="001F3C44" w:rsidRDefault="0021332F" w:rsidP="0021332F">
      <w:pPr>
        <w:spacing w:line="360" w:lineRule="auto"/>
        <w:jc w:val="both"/>
        <w:rPr>
          <w:rFonts w:ascii="GHEA Grapalat" w:hAnsi="GHEA Grapalat"/>
          <w:sz w:val="22"/>
          <w:szCs w:val="22"/>
        </w:rPr>
      </w:pPr>
      <w:r w:rsidRPr="001F3C44">
        <w:rPr>
          <w:rFonts w:ascii="GHEA Grapalat" w:hAnsi="GHEA Grapalat"/>
          <w:sz w:val="22"/>
          <w:szCs w:val="22"/>
        </w:rPr>
        <w:t xml:space="preserve">11.5 </w:t>
      </w:r>
      <w:r w:rsidRPr="001F3C44">
        <w:rPr>
          <w:rFonts w:ascii="GHEA Grapalat" w:hAnsi="GHEA Grapalat" w:cs="Sylfaen"/>
          <w:sz w:val="22"/>
          <w:szCs w:val="22"/>
        </w:rPr>
        <w:t>Առևտրային կազմակերպությունների ֆինանսատնտեսական ցուցանիշների վերլուծություններ</w:t>
      </w:r>
      <w:r w:rsidRPr="001F3C44">
        <w:rPr>
          <w:rFonts w:ascii="GHEA Grapalat" w:hAnsi="GHEA Grapalat"/>
          <w:sz w:val="22"/>
          <w:szCs w:val="22"/>
        </w:rPr>
        <w:t xml:space="preserve"> </w:t>
      </w:r>
      <w:r w:rsidRPr="001F3C44">
        <w:rPr>
          <w:rFonts w:ascii="GHEA Grapalat" w:hAnsi="GHEA Grapalat"/>
          <w:i/>
          <w:iCs/>
          <w:sz w:val="22"/>
          <w:szCs w:val="22"/>
          <w:lang w:val="hy-AM"/>
        </w:rPr>
        <w:t xml:space="preserve">  </w:t>
      </w:r>
      <w:r w:rsidRPr="001F3C44">
        <w:rPr>
          <w:rFonts w:ascii="GHEA Grapalat" w:hAnsi="GHEA Grapalat"/>
          <w:sz w:val="22"/>
          <w:szCs w:val="22"/>
        </w:rPr>
        <w:tab/>
      </w:r>
      <w:r w:rsidRPr="001F3C44">
        <w:rPr>
          <w:rFonts w:ascii="GHEA Grapalat" w:hAnsi="GHEA Grapalat"/>
          <w:sz w:val="22"/>
          <w:szCs w:val="22"/>
        </w:rPr>
        <w:tab/>
      </w:r>
      <w:r w:rsidRPr="001F3C44">
        <w:rPr>
          <w:rFonts w:ascii="GHEA Grapalat" w:hAnsi="GHEA Grapalat"/>
          <w:sz w:val="22"/>
          <w:szCs w:val="22"/>
        </w:rPr>
        <w:tab/>
      </w:r>
    </w:p>
    <w:p w:rsidR="0021332F" w:rsidRPr="001F3C44" w:rsidRDefault="0021332F" w:rsidP="0021332F">
      <w:pPr>
        <w:pStyle w:val="BodyTextIndent"/>
        <w:rPr>
          <w:rFonts w:ascii="GHEA Grapalat" w:hAnsi="GHEA Grapalat"/>
          <w:sz w:val="22"/>
          <w:szCs w:val="22"/>
        </w:rPr>
      </w:pPr>
      <w:r w:rsidRPr="001F3C44">
        <w:rPr>
          <w:rFonts w:ascii="GHEA Grapalat" w:hAnsi="GHEA Grapalat"/>
          <w:sz w:val="22"/>
          <w:szCs w:val="22"/>
        </w:rPr>
        <w:t>1.</w:t>
      </w:r>
      <w:r w:rsidRPr="001F3C44">
        <w:rPr>
          <w:rFonts w:ascii="GHEA Grapalat" w:hAnsi="GHEA Grapalat"/>
          <w:sz w:val="22"/>
          <w:szCs w:val="22"/>
          <w:lang w:val="hy-AM"/>
        </w:rPr>
        <w:t xml:space="preserve"> </w:t>
      </w:r>
      <w:r w:rsidRPr="001F3C44">
        <w:rPr>
          <w:rFonts w:ascii="GHEA Grapalat" w:hAnsi="GHEA Grapalat"/>
          <w:sz w:val="22"/>
          <w:szCs w:val="22"/>
        </w:rPr>
        <w:t xml:space="preserve">2021թ.-ի առաջին կիսամյակի </w:t>
      </w:r>
      <w:r w:rsidRPr="001F3C44">
        <w:rPr>
          <w:rFonts w:ascii="GHEA Grapalat" w:hAnsi="GHEA Grapalat"/>
          <w:sz w:val="22"/>
          <w:szCs w:val="22"/>
          <w:lang w:val="hy-AM"/>
        </w:rPr>
        <w:t>տվյալներով</w:t>
      </w:r>
      <w:r w:rsidRPr="001F3C44">
        <w:rPr>
          <w:rFonts w:ascii="GHEA Grapalat" w:hAnsi="GHEA Grapalat"/>
          <w:sz w:val="22"/>
          <w:szCs w:val="22"/>
        </w:rPr>
        <w:t xml:space="preserve"> </w:t>
      </w:r>
      <w:r w:rsidRPr="001F3C44">
        <w:rPr>
          <w:rFonts w:ascii="GHEA Grapalat" w:hAnsi="GHEA Grapalat"/>
          <w:sz w:val="22"/>
          <w:szCs w:val="22"/>
          <w:lang w:val="hy-AM"/>
        </w:rPr>
        <w:t>Խորհրդի</w:t>
      </w:r>
      <w:r w:rsidRPr="001F3C44">
        <w:rPr>
          <w:rFonts w:ascii="GHEA Grapalat" w:hAnsi="GHEA Grapalat"/>
          <w:sz w:val="22"/>
          <w:szCs w:val="22"/>
        </w:rPr>
        <w:t xml:space="preserve"> ենթակայության</w:t>
      </w:r>
      <w:r w:rsidRPr="001F3C44">
        <w:rPr>
          <w:rFonts w:ascii="GHEA Grapalat" w:hAnsi="GHEA Grapalat"/>
          <w:sz w:val="22"/>
          <w:szCs w:val="22"/>
          <w:lang w:val="hy-AM"/>
        </w:rPr>
        <w:t>՝ «Հայաստանի հանրային ռադիոըն</w:t>
      </w:r>
      <w:r w:rsidR="00626A0E">
        <w:rPr>
          <w:rFonts w:ascii="GHEA Grapalat" w:hAnsi="GHEA Grapalat"/>
          <w:sz w:val="22"/>
          <w:szCs w:val="22"/>
          <w:lang w:val="hy-AM"/>
        </w:rPr>
        <w:t>կերություն» ՓԲԸ-ն ձևավորել է 19,647․</w:t>
      </w:r>
      <w:r w:rsidRPr="001F3C44">
        <w:rPr>
          <w:rFonts w:ascii="GHEA Grapalat" w:hAnsi="GHEA Grapalat"/>
          <w:sz w:val="22"/>
          <w:szCs w:val="22"/>
          <w:lang w:val="hy-AM"/>
        </w:rPr>
        <w:t xml:space="preserve">0 հազ․ դրամ վնաս, իսկ «Հայաստանի հանրային հեռուստաընկերություն» և «Հոգևոր-մշակութային հանրային հեռուստաընկերություն» ՓԲԸ-ներն </w:t>
      </w:r>
      <w:r w:rsidRPr="001F3C44">
        <w:rPr>
          <w:rFonts w:ascii="GHEA Grapalat" w:hAnsi="GHEA Grapalat"/>
          <w:sz w:val="22"/>
          <w:szCs w:val="22"/>
        </w:rPr>
        <w:t>աշխատել են շահույթով:</w:t>
      </w:r>
    </w:p>
    <w:p w:rsidR="0021332F" w:rsidRPr="001F3C44" w:rsidRDefault="0021332F" w:rsidP="0021332F">
      <w:pPr>
        <w:tabs>
          <w:tab w:val="left" w:pos="540"/>
        </w:tabs>
        <w:spacing w:line="360" w:lineRule="auto"/>
        <w:jc w:val="both"/>
        <w:rPr>
          <w:rFonts w:ascii="GHEA Grapalat" w:hAnsi="GHEA Grapalat"/>
          <w:sz w:val="22"/>
          <w:szCs w:val="22"/>
          <w:lang w:val="hy-AM"/>
        </w:rPr>
      </w:pPr>
      <w:r w:rsidRPr="001F3C44">
        <w:rPr>
          <w:rFonts w:ascii="GHEA Grapalat" w:hAnsi="GHEA Grapalat"/>
          <w:sz w:val="22"/>
          <w:szCs w:val="22"/>
          <w:lang w:val="hy-AM"/>
        </w:rPr>
        <w:t xml:space="preserve">2. </w:t>
      </w:r>
      <w:r w:rsidRPr="001F3C44">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w:t>
      </w:r>
      <w:r w:rsidRPr="001F3C44">
        <w:rPr>
          <w:rFonts w:ascii="GHEA Grapalat" w:hAnsi="GHEA Grapalat" w:cs="Sylfaen"/>
          <w:sz w:val="22"/>
          <w:szCs w:val="22"/>
          <w:lang w:val="hy-AM"/>
        </w:rPr>
        <w:t xml:space="preserve">Բացարձակ իրացվելիության գործակիցը </w:t>
      </w:r>
      <w:r w:rsidRPr="001F3C44">
        <w:rPr>
          <w:rFonts w:ascii="GHEA Grapalat" w:hAnsi="GHEA Grapalat"/>
          <w:sz w:val="22"/>
          <w:szCs w:val="22"/>
          <w:lang w:val="hy-AM"/>
        </w:rPr>
        <w:t xml:space="preserve">«Հայաստանի հանրային հեռուստաընկերություն» ՓԲԸ-ի մոտ ցածր է </w:t>
      </w:r>
      <w:r w:rsidRPr="001F3C44">
        <w:rPr>
          <w:rFonts w:ascii="GHEA Grapalat" w:hAnsi="GHEA Grapalat" w:cs="Sylfaen"/>
          <w:sz w:val="22"/>
          <w:szCs w:val="22"/>
          <w:lang w:val="hy-AM"/>
        </w:rPr>
        <w:t>ֆինանսական վերլուծության պրակտիկայում ընդունված թույլատրելի սահմանային</w:t>
      </w:r>
      <w:r w:rsidRPr="001F3C44">
        <w:rPr>
          <w:rFonts w:ascii="GHEA Grapalat" w:hAnsi="GHEA Grapalat"/>
          <w:sz w:val="22"/>
          <w:szCs w:val="22"/>
          <w:lang w:val="hy-AM"/>
        </w:rPr>
        <w:t xml:space="preserve"> </w:t>
      </w:r>
      <w:r w:rsidRPr="001F3C44">
        <w:rPr>
          <w:rFonts w:ascii="GHEA Grapalat" w:hAnsi="GHEA Grapalat" w:cs="Sylfaen"/>
          <w:sz w:val="22"/>
          <w:szCs w:val="22"/>
          <w:lang w:val="hy-AM"/>
        </w:rPr>
        <w:t>նորմայից, ինչը նշանակում է, որ ընկերությունն իրացվելիության առումով ունի դժվարություներ՝ ցածր է կարճաժամկետ պարտավորությունների ընթացիկ ակտիվներով ապահովվածության աստիճանը,</w:t>
      </w:r>
      <w:r w:rsidRPr="001F3C44">
        <w:rPr>
          <w:rFonts w:ascii="GHEA Grapalat" w:hAnsi="GHEA Grapalat"/>
          <w:sz w:val="22"/>
          <w:szCs w:val="22"/>
          <w:lang w:val="hy-AM"/>
        </w:rPr>
        <w:t xml:space="preserve"> իսկ</w:t>
      </w:r>
      <w:r w:rsidRPr="001F3C44">
        <w:rPr>
          <w:rFonts w:ascii="GHEA Grapalat" w:hAnsi="GHEA Grapalat" w:cs="Sylfaen"/>
          <w:sz w:val="22"/>
          <w:szCs w:val="22"/>
          <w:lang w:val="hy-AM"/>
        </w:rPr>
        <w:t xml:space="preserve"> </w:t>
      </w:r>
      <w:r w:rsidRPr="001F3C44">
        <w:rPr>
          <w:rFonts w:ascii="GHEA Grapalat" w:hAnsi="GHEA Grapalat"/>
          <w:sz w:val="22"/>
          <w:szCs w:val="22"/>
          <w:lang w:val="hy-AM"/>
        </w:rPr>
        <w:t>«Հոգևոր-մշակութային հանրային հեռուստաընկերություն» և «Հայաստանի հանրային ռադիոընկերություն» ՓԲԸ-ների մոտ համապատասխանում է նորմային:</w:t>
      </w:r>
    </w:p>
    <w:p w:rsidR="0021332F" w:rsidRPr="001F3C44" w:rsidRDefault="0021332F" w:rsidP="0021332F">
      <w:pPr>
        <w:tabs>
          <w:tab w:val="left" w:pos="540"/>
        </w:tabs>
        <w:spacing w:line="360" w:lineRule="auto"/>
        <w:jc w:val="both"/>
        <w:rPr>
          <w:rFonts w:ascii="GHEA Grapalat" w:hAnsi="GHEA Grapalat" w:cs="Sylfaen"/>
          <w:sz w:val="22"/>
          <w:szCs w:val="22"/>
          <w:lang w:val="hy-AM"/>
        </w:rPr>
      </w:pPr>
      <w:r w:rsidRPr="001F3C44">
        <w:rPr>
          <w:rFonts w:ascii="GHEA Grapalat" w:hAnsi="GHEA Grapalat" w:cs="Sylfaen"/>
          <w:sz w:val="22"/>
          <w:szCs w:val="22"/>
          <w:lang w:val="hy-AM"/>
        </w:rPr>
        <w:t>3.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w:t>
      </w:r>
      <w:r w:rsidRPr="001F3C44">
        <w:rPr>
          <w:rFonts w:ascii="GHEA Grapalat" w:hAnsi="GHEA Grapalat"/>
          <w:sz w:val="22"/>
          <w:szCs w:val="22"/>
          <w:lang w:val="hy-AM"/>
        </w:rPr>
        <w:t xml:space="preserve"> Երկու ընկերությունների մոտ՝ «Հայաստանի հանրային հեռուստաընկերություն» և «Հայաստանի հանրային ռադիոընկերություն» ՓԲԸ-ների ս</w:t>
      </w:r>
      <w:r w:rsidRPr="001F3C44">
        <w:rPr>
          <w:rFonts w:ascii="GHEA Grapalat" w:hAnsi="GHEA Grapalat" w:cs="Sylfaen"/>
          <w:sz w:val="22"/>
          <w:szCs w:val="22"/>
          <w:lang w:val="hy-AM"/>
        </w:rPr>
        <w:t xml:space="preserve">եփական շրջանառու միջոցներով ապահովվածության գործակիցը ցածր է սահմանային նորմայից, որը խոսում է ընկերությունների շրջանառու միջոցների ձևավորմանը սեփական կապիտալի մասնակցության ցածր աստիճանի մասին: Ընկերությունների մոտ նշված գործակիցը, ինչպես նախորդ նույն հաշվետու ժամանակահատվածում՝  ունի նույն պատկերը։ </w:t>
      </w:r>
    </w:p>
    <w:p w:rsidR="0021332F" w:rsidRPr="001F3C44" w:rsidRDefault="0021332F" w:rsidP="0021332F">
      <w:pPr>
        <w:spacing w:line="360" w:lineRule="auto"/>
        <w:jc w:val="both"/>
        <w:rPr>
          <w:rFonts w:ascii="GHEA Grapalat" w:hAnsi="GHEA Grapalat" w:cs="Sylfaen"/>
          <w:sz w:val="22"/>
          <w:szCs w:val="22"/>
          <w:lang w:val="hy-AM"/>
        </w:rPr>
      </w:pPr>
      <w:r w:rsidRPr="001F3C44">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ցուցանիշը, այնքան արդյունավետորեն են օգտագործվում ակտիվները:</w:t>
      </w:r>
      <w:r w:rsidRPr="001F3C44">
        <w:rPr>
          <w:rFonts w:ascii="GHEA Grapalat" w:hAnsi="GHEA Grapalat" w:cs="Sylfaen"/>
          <w:sz w:val="22"/>
          <w:szCs w:val="22"/>
          <w:lang w:val="hy-AM"/>
        </w:rPr>
        <w:t xml:space="preserve"> Ընկերությունների մոտ այս գործակիցն ընկած է 0.109-4.539 միջակայքում՝ գործակցի առավելագույն արժեքը համապատասխանում է </w:t>
      </w:r>
      <w:r w:rsidRPr="001F3C44">
        <w:rPr>
          <w:rFonts w:ascii="GHEA Grapalat" w:hAnsi="GHEA Grapalat"/>
          <w:sz w:val="22"/>
          <w:szCs w:val="22"/>
          <w:lang w:val="hy-AM"/>
        </w:rPr>
        <w:t>«Հոգևոր-մշակութային հանրային հեռուստաընկերություն» ՓԲԸ-ին, իակ նվազագույնը՝ «Հայաստանի հանրային ռադիոընկերություն» ՓԲԸ-ին։</w:t>
      </w:r>
    </w:p>
    <w:p w:rsidR="0021332F" w:rsidRPr="001F3C44" w:rsidRDefault="0021332F" w:rsidP="0021332F">
      <w:pPr>
        <w:spacing w:line="360" w:lineRule="auto"/>
        <w:jc w:val="both"/>
        <w:rPr>
          <w:rFonts w:ascii="GHEA Grapalat" w:hAnsi="GHEA Grapalat" w:cs="Sylfaen"/>
          <w:sz w:val="22"/>
          <w:szCs w:val="22"/>
          <w:lang w:val="hy-AM"/>
        </w:rPr>
      </w:pPr>
      <w:r w:rsidRPr="001F3C44">
        <w:rPr>
          <w:rFonts w:ascii="GHEA Grapalat" w:hAnsi="GHEA Grapalat" w:cs="Sylfaen"/>
          <w:sz w:val="22"/>
          <w:szCs w:val="22"/>
          <w:lang w:val="hy-AM"/>
        </w:rPr>
        <w:t xml:space="preserve">5. Ակտիվների շահութաբերության գործակիցը բնութագրում է կառավարման արդյունավետությունը և ցույց է տալիս միավոր ակտիվների հաշվով շահույթի մեծությունը: </w:t>
      </w:r>
      <w:r w:rsidRPr="001F3C44">
        <w:rPr>
          <w:rFonts w:ascii="GHEA Grapalat" w:hAnsi="GHEA Grapalat"/>
          <w:sz w:val="22"/>
          <w:szCs w:val="22"/>
          <w:lang w:val="hy-AM"/>
        </w:rPr>
        <w:t xml:space="preserve">«Հայաստանի հանրային ռադիոընկերություն» ՓԲԸ-ի մոտ գործակիցը բացասական արժեք ունի, որը վնասով աշխատելու </w:t>
      </w:r>
      <w:r w:rsidRPr="001F3C44">
        <w:rPr>
          <w:rFonts w:ascii="GHEA Grapalat" w:hAnsi="GHEA Grapalat"/>
          <w:sz w:val="22"/>
          <w:szCs w:val="22"/>
          <w:lang w:val="hy-AM"/>
        </w:rPr>
        <w:lastRenderedPageBreak/>
        <w:t>հետևանք է, իսկ շահույթ ձևավորած՝ «Հայաստանի հանրային հեռուստաընկերություն» ՓԲԸ-ի մոտ գործակիցը հավասար է 4․19, «Հոգևոր-մշակութային հանրային հեռուստաընկերություն» ՓԲԸ-ի մոտ՝ 2․44։</w:t>
      </w:r>
    </w:p>
    <w:p w:rsidR="0021332F" w:rsidRPr="001F3C44" w:rsidRDefault="0021332F" w:rsidP="0021332F">
      <w:pPr>
        <w:spacing w:line="360" w:lineRule="auto"/>
        <w:jc w:val="both"/>
        <w:rPr>
          <w:rFonts w:ascii="GHEA Grapalat" w:hAnsi="GHEA Grapalat"/>
          <w:sz w:val="22"/>
          <w:szCs w:val="22"/>
          <w:lang w:val="hy-AM"/>
        </w:rPr>
      </w:pPr>
      <w:r w:rsidRPr="001F3C44">
        <w:rPr>
          <w:rFonts w:ascii="GHEA Grapalat" w:hAnsi="GHEA Grapalat" w:cs="Sylfaen"/>
          <w:sz w:val="22"/>
          <w:szCs w:val="22"/>
          <w:lang w:val="hy-AM"/>
        </w:rPr>
        <w:t>6.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w:t>
      </w:r>
      <w:r w:rsidR="00445796">
        <w:rPr>
          <w:rFonts w:ascii="GHEA Grapalat" w:hAnsi="GHEA Grapalat" w:cs="Sylfaen"/>
          <w:sz w:val="22"/>
          <w:szCs w:val="22"/>
          <w:lang w:val="hy-AM"/>
        </w:rPr>
        <w:t xml:space="preserve">բ պարզվել է, որ </w:t>
      </w:r>
      <w:r w:rsidRPr="001F3C44">
        <w:rPr>
          <w:rFonts w:ascii="GHEA Grapalat" w:hAnsi="GHEA Grapalat" w:cs="Sylfaen"/>
          <w:sz w:val="22"/>
          <w:szCs w:val="22"/>
          <w:lang w:val="hy-AM"/>
        </w:rPr>
        <w:t>ընկերություններում եկամուտներն հիմնականում ձևավորվել են հիմնական գործունեությունից:</w:t>
      </w:r>
    </w:p>
    <w:p w:rsidR="0021332F" w:rsidRPr="001F3C44" w:rsidRDefault="0021332F" w:rsidP="0021332F">
      <w:pPr>
        <w:spacing w:line="360" w:lineRule="auto"/>
        <w:ind w:firstLine="720"/>
        <w:rPr>
          <w:rFonts w:ascii="GHEA Grapalat" w:hAnsi="GHEA Grapalat"/>
          <w:sz w:val="22"/>
          <w:szCs w:val="22"/>
          <w:lang w:val="hy-AM"/>
        </w:rPr>
      </w:pPr>
      <w:r w:rsidRPr="001F3C44">
        <w:rPr>
          <w:rFonts w:ascii="GHEA Grapalat" w:hAnsi="GHEA Grapalat" w:cs="Sylfaen"/>
          <w:sz w:val="22"/>
          <w:szCs w:val="22"/>
          <w:lang w:val="hy-AM"/>
        </w:rPr>
        <w:t>11.5  Եզրակացություն</w:t>
      </w:r>
    </w:p>
    <w:p w:rsidR="0021332F" w:rsidRPr="001F3C44" w:rsidRDefault="0021332F" w:rsidP="0021332F">
      <w:pPr>
        <w:pStyle w:val="BodyTextIndent"/>
        <w:rPr>
          <w:rFonts w:ascii="GHEA Grapalat" w:hAnsi="GHEA Grapalat"/>
          <w:sz w:val="22"/>
          <w:szCs w:val="22"/>
          <w:lang w:val="hy-AM"/>
        </w:rPr>
      </w:pPr>
      <w:r w:rsidRPr="001F3C44">
        <w:rPr>
          <w:rFonts w:ascii="GHEA Grapalat" w:hAnsi="GHEA Grapalat"/>
          <w:sz w:val="22"/>
          <w:szCs w:val="22"/>
          <w:lang w:val="hy-AM"/>
        </w:rPr>
        <w:tab/>
        <w:t xml:space="preserve">2021թ.-ի առաջին կիսամյակի </w:t>
      </w:r>
      <w:r w:rsidRPr="001F3C44">
        <w:rPr>
          <w:rFonts w:ascii="GHEA Grapalat" w:hAnsi="GHEA Grapalat" w:cs="Sylfaen"/>
          <w:sz w:val="22"/>
          <w:szCs w:val="22"/>
          <w:lang w:val="hy-AM"/>
        </w:rPr>
        <w:t xml:space="preserve">տվյալներով </w:t>
      </w:r>
      <w:r w:rsidRPr="001F3C44">
        <w:rPr>
          <w:rFonts w:ascii="GHEA Grapalat" w:hAnsi="GHEA Grapalat"/>
          <w:sz w:val="22"/>
          <w:szCs w:val="22"/>
          <w:lang w:val="hy-AM"/>
        </w:rPr>
        <w:t>ՀՀ հանրային հեռարձակողի խորհուրդի ենթակայության «Հայաստանի հանրային ռադիոընկերություն» ՓԲԸ-ն ձևա</w:t>
      </w:r>
      <w:r w:rsidR="00626A0E">
        <w:rPr>
          <w:rFonts w:ascii="GHEA Grapalat" w:hAnsi="GHEA Grapalat"/>
          <w:sz w:val="22"/>
          <w:szCs w:val="22"/>
          <w:lang w:val="hy-AM"/>
        </w:rPr>
        <w:t>վորել է 19,647․</w:t>
      </w:r>
      <w:r w:rsidRPr="001F3C44">
        <w:rPr>
          <w:rFonts w:ascii="GHEA Grapalat" w:hAnsi="GHEA Grapalat"/>
          <w:sz w:val="22"/>
          <w:szCs w:val="22"/>
          <w:lang w:val="hy-AM"/>
        </w:rPr>
        <w:t>0 հազ․ դրամ վնաս՝ նախորդ նույն</w:t>
      </w:r>
      <w:r w:rsidR="00626A0E">
        <w:rPr>
          <w:rFonts w:ascii="GHEA Grapalat" w:hAnsi="GHEA Grapalat"/>
          <w:sz w:val="22"/>
          <w:szCs w:val="22"/>
          <w:lang w:val="hy-AM"/>
        </w:rPr>
        <w:t xml:space="preserve"> հաշվետու ժամանակաշրջանի 16,146․</w:t>
      </w:r>
      <w:r w:rsidRPr="001F3C44">
        <w:rPr>
          <w:rFonts w:ascii="GHEA Grapalat" w:hAnsi="GHEA Grapalat"/>
          <w:sz w:val="22"/>
          <w:szCs w:val="22"/>
          <w:lang w:val="hy-AM"/>
        </w:rPr>
        <w:t>4 հազ. դրամ  զուտ շահույթի համեմատ։ «Հայաստանի հանրային հեռուստաընկերություն» և «Հոգևոր-մշակութային հանրային հեռուստաընկերություն» ՓԲԸ-ներն աշխատել են շահույթով և ձևավորել են համա</w:t>
      </w:r>
      <w:r w:rsidR="00626A0E">
        <w:rPr>
          <w:rFonts w:ascii="GHEA Grapalat" w:hAnsi="GHEA Grapalat"/>
          <w:sz w:val="22"/>
          <w:szCs w:val="22"/>
          <w:lang w:val="hy-AM"/>
        </w:rPr>
        <w:t>պատասխանաբար  529,250․0 հազ. դրամ և 639․</w:t>
      </w:r>
      <w:r w:rsidRPr="001F3C44">
        <w:rPr>
          <w:rFonts w:ascii="GHEA Grapalat" w:hAnsi="GHEA Grapalat"/>
          <w:sz w:val="22"/>
          <w:szCs w:val="22"/>
          <w:lang w:val="hy-AM"/>
        </w:rPr>
        <w:t>0 հազ. դրամ զուտ շահույթ:</w:t>
      </w:r>
    </w:p>
    <w:p w:rsidR="0021332F" w:rsidRPr="001F3C44" w:rsidRDefault="0021332F" w:rsidP="0021332F">
      <w:pPr>
        <w:pStyle w:val="BodyTextIndent"/>
        <w:rPr>
          <w:rFonts w:ascii="GHEA Grapalat" w:hAnsi="GHEA Grapalat"/>
          <w:sz w:val="22"/>
          <w:szCs w:val="22"/>
          <w:lang w:val="hy-AM"/>
        </w:rPr>
      </w:pPr>
      <w:r w:rsidRPr="001F3C44">
        <w:rPr>
          <w:rFonts w:ascii="GHEA Grapalat" w:hAnsi="GHEA Grapalat"/>
          <w:sz w:val="22"/>
          <w:szCs w:val="22"/>
          <w:lang w:val="hy-AM"/>
        </w:rPr>
        <w:tab/>
        <w:t>Հաշվետու ժամանակահատվածում «Հայաստանի հանրային հեռուստաընկերություն», «Հայաստանի հանրային ռադիոընկերություն» և «Հոգևոր-մշակութային հանրային հեռուստաընկերություն» ՓԲԸ-ներն ունեն համապատասխան</w:t>
      </w:r>
      <w:r w:rsidR="00626A0E">
        <w:rPr>
          <w:rFonts w:ascii="GHEA Grapalat" w:hAnsi="GHEA Grapalat"/>
          <w:sz w:val="22"/>
          <w:szCs w:val="22"/>
          <w:lang w:val="hy-AM"/>
        </w:rPr>
        <w:t>աբար՝ 1,129,417․0 հազ. դրամ, 547,757․0 հազ. դրամ և 667․</w:t>
      </w:r>
      <w:r w:rsidRPr="001F3C44">
        <w:rPr>
          <w:rFonts w:ascii="GHEA Grapalat" w:hAnsi="GHEA Grapalat"/>
          <w:sz w:val="22"/>
          <w:szCs w:val="22"/>
          <w:lang w:val="hy-AM"/>
        </w:rPr>
        <w:t>0 հազ. դրամ կուտակված շահույթ:</w:t>
      </w:r>
    </w:p>
    <w:p w:rsidR="0021332F" w:rsidRPr="001F3C44" w:rsidRDefault="0021332F" w:rsidP="0021332F">
      <w:pPr>
        <w:spacing w:line="360" w:lineRule="auto"/>
        <w:jc w:val="both"/>
        <w:rPr>
          <w:rFonts w:ascii="GHEA Grapalat" w:hAnsi="GHEA Grapalat"/>
          <w:sz w:val="22"/>
          <w:szCs w:val="22"/>
          <w:lang w:val="hy-AM"/>
        </w:rPr>
      </w:pPr>
    </w:p>
    <w:p w:rsidR="0021332F" w:rsidRPr="001F3C44" w:rsidRDefault="0021332F" w:rsidP="0021332F">
      <w:pPr>
        <w:tabs>
          <w:tab w:val="left" w:pos="426"/>
        </w:tabs>
        <w:spacing w:line="360" w:lineRule="auto"/>
        <w:jc w:val="both"/>
        <w:rPr>
          <w:rFonts w:ascii="GHEA Grapalat" w:hAnsi="GHEA Grapalat"/>
          <w:sz w:val="22"/>
          <w:szCs w:val="22"/>
          <w:lang w:val="hy-AM"/>
        </w:rPr>
      </w:pPr>
      <w:r w:rsidRPr="001F3C44">
        <w:rPr>
          <w:rFonts w:ascii="GHEA Grapalat" w:hAnsi="GHEA Grapalat"/>
          <w:sz w:val="22"/>
          <w:szCs w:val="22"/>
          <w:lang w:val="hy-AM"/>
        </w:rPr>
        <w:tab/>
      </w:r>
    </w:p>
    <w:p w:rsidR="0021332F" w:rsidRPr="00E63CD7" w:rsidRDefault="0021332F" w:rsidP="0021332F">
      <w:pPr>
        <w:tabs>
          <w:tab w:val="left" w:pos="426"/>
        </w:tabs>
        <w:spacing w:line="360" w:lineRule="auto"/>
        <w:jc w:val="both"/>
        <w:rPr>
          <w:rFonts w:ascii="GHEA Grapalat" w:hAnsi="GHEA Grapalat" w:cs="Sylfaen"/>
          <w:b/>
          <w:i/>
          <w:sz w:val="22"/>
          <w:lang w:val="hy-AM"/>
        </w:rPr>
      </w:pPr>
    </w:p>
    <w:p w:rsidR="0021332F" w:rsidRPr="002E799F" w:rsidRDefault="0021332F" w:rsidP="0021332F">
      <w:pPr>
        <w:spacing w:line="360" w:lineRule="auto"/>
        <w:ind w:firstLine="720"/>
        <w:jc w:val="both"/>
        <w:rPr>
          <w:rFonts w:ascii="GHEA Grapalat" w:hAnsi="GHEA Grapalat"/>
          <w:color w:val="FF0000"/>
          <w:sz w:val="22"/>
          <w:lang w:val="hy-AM"/>
        </w:rPr>
      </w:pPr>
    </w:p>
    <w:p w:rsidR="0021332F" w:rsidRPr="00B37928" w:rsidRDefault="0021332F" w:rsidP="0021332F">
      <w:pPr>
        <w:pStyle w:val="BodyTextIndent"/>
        <w:tabs>
          <w:tab w:val="clear" w:pos="540"/>
        </w:tabs>
        <w:jc w:val="center"/>
        <w:rPr>
          <w:rFonts w:ascii="GHEA Grapalat" w:hAnsi="GHEA Grapalat" w:cs="Sylfaen"/>
          <w:b/>
          <w:sz w:val="22"/>
          <w:szCs w:val="22"/>
          <w:u w:val="single"/>
          <w:lang w:val="hy-AM"/>
        </w:rPr>
      </w:pPr>
      <w:r w:rsidRPr="00B37928">
        <w:rPr>
          <w:rFonts w:ascii="GHEA Grapalat" w:hAnsi="GHEA Grapalat"/>
          <w:b/>
          <w:sz w:val="22"/>
          <w:szCs w:val="22"/>
          <w:u w:val="single"/>
          <w:lang w:val="hy-AM"/>
        </w:rPr>
        <w:t>12.</w:t>
      </w:r>
      <w:r w:rsidRPr="00B37928">
        <w:rPr>
          <w:rFonts w:ascii="GHEA Grapalat" w:hAnsi="GHEA Grapalat" w:cs="Sylfaen"/>
          <w:b/>
          <w:sz w:val="22"/>
          <w:szCs w:val="22"/>
          <w:u w:val="single"/>
          <w:lang w:val="hy-AM"/>
        </w:rPr>
        <w:t xml:space="preserve"> ՔԱՂԱՔԱՑԻԱԿԱՆ ԱՎԻԱՑԻԱՅԻ ԿՈՄԻՏԵ</w:t>
      </w:r>
    </w:p>
    <w:p w:rsidR="0021332F" w:rsidRPr="00B37928" w:rsidRDefault="0021332F" w:rsidP="0021332F">
      <w:pPr>
        <w:pStyle w:val="BodyTextIndent"/>
        <w:tabs>
          <w:tab w:val="clear" w:pos="540"/>
        </w:tabs>
        <w:jc w:val="center"/>
        <w:rPr>
          <w:rFonts w:ascii="GHEA Grapalat" w:hAnsi="GHEA Grapalat" w:cs="Sylfaen"/>
          <w:b/>
          <w:sz w:val="22"/>
          <w:szCs w:val="22"/>
          <w:u w:val="single"/>
          <w:lang w:val="hy-AM"/>
        </w:rPr>
      </w:pPr>
    </w:p>
    <w:p w:rsidR="0021332F" w:rsidRPr="00B37928" w:rsidRDefault="0021332F" w:rsidP="0021332F">
      <w:pPr>
        <w:pStyle w:val="BodyTextIndent"/>
        <w:tabs>
          <w:tab w:val="clear" w:pos="540"/>
          <w:tab w:val="left" w:pos="720"/>
        </w:tabs>
        <w:ind w:firstLine="567"/>
        <w:rPr>
          <w:rFonts w:ascii="GHEA Grapalat" w:hAnsi="GHEA Grapalat"/>
          <w:sz w:val="22"/>
          <w:szCs w:val="22"/>
          <w:lang w:val="hy-AM"/>
        </w:rPr>
      </w:pPr>
      <w:r w:rsidRPr="00B37928">
        <w:rPr>
          <w:rFonts w:ascii="GHEA Grapalat" w:hAnsi="GHEA Grapalat"/>
          <w:sz w:val="22"/>
          <w:szCs w:val="22"/>
          <w:lang w:val="hy-AM"/>
        </w:rPr>
        <w:t>12.1 Կոմիտեի ենթակայությամբ 2021թ.-ի առաջին կիսամյակի տվյալներով</w:t>
      </w:r>
      <w:r w:rsidRPr="00B37928">
        <w:rPr>
          <w:rFonts w:ascii="GHEA Grapalat" w:hAnsi="GHEA Grapalat"/>
          <w:sz w:val="22"/>
          <w:szCs w:val="22"/>
          <w:lang w:val="af-ZA"/>
        </w:rPr>
        <w:t xml:space="preserve"> </w:t>
      </w:r>
      <w:r w:rsidRPr="00B37928">
        <w:rPr>
          <w:rFonts w:ascii="GHEA Grapalat" w:hAnsi="GHEA Grapalat" w:cs="Sylfaen"/>
          <w:sz w:val="22"/>
          <w:szCs w:val="22"/>
          <w:lang w:val="hy-AM"/>
        </w:rPr>
        <w:t>առկա են թվով</w:t>
      </w:r>
      <w:r w:rsidRPr="00B37928">
        <w:rPr>
          <w:rFonts w:ascii="GHEA Grapalat" w:hAnsi="GHEA Grapalat"/>
          <w:sz w:val="22"/>
          <w:szCs w:val="22"/>
          <w:lang w:val="hy-AM"/>
        </w:rPr>
        <w:t xml:space="preserve"> երեք պետական մասնակցությամբ առևտրային կազմակերպություն: </w:t>
      </w:r>
    </w:p>
    <w:p w:rsidR="0021332F" w:rsidRPr="00B37928" w:rsidRDefault="0021332F" w:rsidP="0021332F">
      <w:pPr>
        <w:pStyle w:val="BodyTextIndent"/>
        <w:ind w:firstLine="567"/>
        <w:rPr>
          <w:rFonts w:ascii="GHEA Grapalat" w:hAnsi="GHEA Grapalat"/>
          <w:sz w:val="22"/>
          <w:szCs w:val="22"/>
          <w:lang w:val="hy-AM"/>
        </w:rPr>
      </w:pPr>
      <w:r w:rsidRPr="00B37928">
        <w:rPr>
          <w:rFonts w:ascii="GHEA Grapalat" w:hAnsi="GHEA Grapalat"/>
          <w:sz w:val="22"/>
          <w:szCs w:val="22"/>
          <w:lang w:val="hy-AM"/>
        </w:rPr>
        <w:t>12.2 Ը</w:t>
      </w:r>
      <w:r w:rsidRPr="00B37928">
        <w:rPr>
          <w:rFonts w:ascii="GHEA Grapalat" w:hAnsi="GHEA Grapalat" w:cs="Sylfaen"/>
          <w:sz w:val="22"/>
          <w:szCs w:val="22"/>
          <w:lang w:val="hy-AM"/>
        </w:rPr>
        <w:t>նկերությունների աշխատողների ընդհանուր թվաքանակը կազմել է 389 աշխատող։</w:t>
      </w:r>
      <w:r w:rsidRPr="00B37928">
        <w:rPr>
          <w:rFonts w:ascii="GHEA Grapalat" w:hAnsi="GHEA Grapalat"/>
          <w:sz w:val="22"/>
          <w:szCs w:val="22"/>
          <w:lang w:val="hy-AM"/>
        </w:rPr>
        <w:t xml:space="preserve"> «Ավիաբուժ» ՓԲԸ՝ 71 աշխատող, «Ավիաուսումնական կենտրոն» ՓԲԸ՝ 37 աշխատող </w:t>
      </w:r>
      <w:r w:rsidRPr="00B37928">
        <w:rPr>
          <w:rFonts w:ascii="GHEA Grapalat" w:hAnsi="GHEA Grapalat" w:cs="Sylfaen"/>
          <w:sz w:val="22"/>
          <w:szCs w:val="22"/>
          <w:lang w:val="hy-AM"/>
        </w:rPr>
        <w:t xml:space="preserve">և </w:t>
      </w:r>
      <w:r w:rsidRPr="00B37928">
        <w:rPr>
          <w:rFonts w:ascii="GHEA Grapalat" w:hAnsi="GHEA Grapalat"/>
          <w:sz w:val="22"/>
          <w:szCs w:val="22"/>
          <w:lang w:val="hy-AM"/>
        </w:rPr>
        <w:t>«Հայաերոնավիգացիա» ՓԲԸ՝ 281 աշխատող,</w:t>
      </w:r>
      <w:r w:rsidRPr="00B37928">
        <w:rPr>
          <w:rFonts w:ascii="GHEA Grapalat" w:hAnsi="GHEA Grapalat" w:cs="Sylfaen"/>
          <w:sz w:val="22"/>
          <w:szCs w:val="22"/>
          <w:lang w:val="hy-AM"/>
        </w:rPr>
        <w:t xml:space="preserve"> նախորդ նույն հաշվետու ժամանակահատվածում կազմել էր </w:t>
      </w:r>
      <w:r w:rsidRPr="00B37928">
        <w:rPr>
          <w:rFonts w:ascii="GHEA Grapalat" w:hAnsi="GHEA Grapalat"/>
          <w:sz w:val="22"/>
          <w:szCs w:val="22"/>
          <w:lang w:val="hy-AM"/>
        </w:rPr>
        <w:t>315 աշխատող</w:t>
      </w:r>
      <w:r w:rsidRPr="00B37928">
        <w:rPr>
          <w:rFonts w:ascii="GHEA Grapalat" w:hAnsi="GHEA Grapalat" w:cs="Sylfaen"/>
          <w:sz w:val="22"/>
          <w:szCs w:val="22"/>
          <w:lang w:val="hy-AM"/>
        </w:rPr>
        <w:t>:</w:t>
      </w:r>
    </w:p>
    <w:p w:rsidR="0021332F" w:rsidRPr="00B37928" w:rsidRDefault="0021332F" w:rsidP="0021332F">
      <w:pPr>
        <w:pStyle w:val="BodyTextIndent"/>
        <w:tabs>
          <w:tab w:val="num" w:pos="-5220"/>
        </w:tabs>
        <w:ind w:firstLine="567"/>
        <w:rPr>
          <w:rFonts w:ascii="GHEA Grapalat" w:hAnsi="GHEA Grapalat"/>
          <w:sz w:val="22"/>
          <w:szCs w:val="22"/>
          <w:lang w:val="hy-AM"/>
        </w:rPr>
      </w:pPr>
      <w:r w:rsidRPr="00B37928">
        <w:rPr>
          <w:rFonts w:ascii="GHEA Grapalat" w:hAnsi="GHEA Grapalat"/>
          <w:sz w:val="22"/>
          <w:szCs w:val="22"/>
          <w:lang w:val="hy-AM"/>
        </w:rPr>
        <w:t xml:space="preserve">12.3. </w:t>
      </w:r>
      <w:r w:rsidRPr="00B37928">
        <w:rPr>
          <w:rFonts w:ascii="GHEA Grapalat" w:hAnsi="GHEA Grapalat" w:cs="Sylfaen"/>
          <w:sz w:val="22"/>
          <w:szCs w:val="22"/>
          <w:lang w:val="hy-AM"/>
        </w:rPr>
        <w:t>Առևտրային կազմակերպությունների ֆինանսատնտեսական գործունեության ամփոփ</w:t>
      </w:r>
      <w:r w:rsidRPr="00B37928">
        <w:rPr>
          <w:rFonts w:ascii="GHEA Grapalat" w:hAnsi="GHEA Grapalat"/>
          <w:sz w:val="22"/>
          <w:szCs w:val="22"/>
          <w:lang w:val="hy-AM"/>
        </w:rPr>
        <w:t xml:space="preserve"> </w:t>
      </w:r>
      <w:r w:rsidRPr="00B37928">
        <w:rPr>
          <w:rFonts w:ascii="GHEA Grapalat" w:hAnsi="GHEA Grapalat" w:cs="Sylfaen"/>
          <w:sz w:val="22"/>
          <w:szCs w:val="22"/>
          <w:lang w:val="hy-AM"/>
        </w:rPr>
        <w:t>արդյունքներն այսպիսին են.</w:t>
      </w:r>
    </w:p>
    <w:p w:rsidR="0021332F" w:rsidRPr="00B37928" w:rsidRDefault="0021332F" w:rsidP="0021332F">
      <w:pPr>
        <w:pStyle w:val="BodyTextIndent"/>
        <w:tabs>
          <w:tab w:val="num" w:pos="-5220"/>
        </w:tabs>
        <w:jc w:val="right"/>
        <w:rPr>
          <w:rFonts w:ascii="GHEA Grapalat" w:hAnsi="GHEA Grapalat"/>
          <w:sz w:val="22"/>
          <w:szCs w:val="22"/>
          <w:lang w:val="hy-AM"/>
        </w:rPr>
      </w:pPr>
      <w:r w:rsidRPr="00B37928">
        <w:rPr>
          <w:rFonts w:ascii="GHEA Grapalat" w:hAnsi="GHEA Grapalat"/>
          <w:i/>
          <w:iCs/>
          <w:sz w:val="22"/>
          <w:szCs w:val="22"/>
          <w:lang w:val="hy-AM"/>
        </w:rPr>
        <w:lastRenderedPageBreak/>
        <w:t xml:space="preserve">  (</w:t>
      </w:r>
      <w:r w:rsidRPr="00B37928">
        <w:rPr>
          <w:rFonts w:ascii="GHEA Grapalat" w:hAnsi="GHEA Grapalat" w:cs="Sylfaen"/>
          <w:i/>
          <w:iCs/>
          <w:sz w:val="22"/>
          <w:szCs w:val="22"/>
          <w:lang w:val="hy-AM"/>
        </w:rPr>
        <w:t>հազ. դրամ)</w:t>
      </w:r>
      <w:r w:rsidRPr="00B37928">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B37928"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37928" w:rsidRDefault="0021332F" w:rsidP="008F499B">
            <w:pPr>
              <w:pStyle w:val="BodyTextIndent"/>
              <w:tabs>
                <w:tab w:val="clear" w:pos="540"/>
                <w:tab w:val="left" w:pos="720"/>
              </w:tabs>
              <w:jc w:val="center"/>
              <w:rPr>
                <w:rFonts w:ascii="GHEA Grapalat" w:hAnsi="GHEA Grapalat"/>
                <w:b/>
                <w:sz w:val="22"/>
                <w:szCs w:val="22"/>
                <w:lang w:val="hy-AM"/>
              </w:rPr>
            </w:pPr>
            <w:r w:rsidRPr="00B37928">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B37928" w:rsidRDefault="0021332F" w:rsidP="008F499B">
            <w:pPr>
              <w:pStyle w:val="BodyTextIndent"/>
              <w:tabs>
                <w:tab w:val="clear" w:pos="540"/>
                <w:tab w:val="left" w:pos="720"/>
              </w:tabs>
              <w:jc w:val="center"/>
              <w:rPr>
                <w:rFonts w:ascii="GHEA Grapalat" w:hAnsi="GHEA Grapalat"/>
                <w:bCs/>
                <w:sz w:val="22"/>
                <w:szCs w:val="22"/>
                <w:lang w:val="hy-AM"/>
              </w:rPr>
            </w:pPr>
            <w:r w:rsidRPr="00B37928">
              <w:rPr>
                <w:rFonts w:ascii="GHEA Grapalat" w:hAnsi="GHEA Grapalat" w:cs="Sylfaen"/>
                <w:bCs/>
                <w:sz w:val="22"/>
                <w:szCs w:val="22"/>
                <w:lang w:val="hy-AM"/>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B37928" w:rsidRDefault="0021332F" w:rsidP="008F499B">
            <w:pPr>
              <w:pStyle w:val="BodyTextIndent"/>
              <w:tabs>
                <w:tab w:val="clear" w:pos="540"/>
                <w:tab w:val="left" w:pos="720"/>
              </w:tabs>
              <w:jc w:val="center"/>
              <w:rPr>
                <w:rFonts w:ascii="GHEA Grapalat" w:hAnsi="GHEA Grapalat" w:cs="Sylfaen"/>
                <w:bCs/>
                <w:sz w:val="22"/>
                <w:szCs w:val="22"/>
                <w:lang w:val="hy-AM"/>
              </w:rPr>
            </w:pPr>
            <w:r w:rsidRPr="00B37928">
              <w:rPr>
                <w:rFonts w:ascii="GHEA Grapalat" w:hAnsi="GHEA Grapalat"/>
                <w:bCs/>
                <w:sz w:val="22"/>
                <w:szCs w:val="22"/>
                <w:lang w:val="hy-AM"/>
              </w:rPr>
              <w:t>2021</w:t>
            </w:r>
            <w:r w:rsidRPr="00B37928">
              <w:rPr>
                <w:rFonts w:ascii="GHEA Grapalat" w:hAnsi="GHEA Grapalat" w:cs="Sylfaen"/>
                <w:bCs/>
                <w:sz w:val="22"/>
                <w:szCs w:val="22"/>
                <w:lang w:val="hy-AM"/>
              </w:rPr>
              <w:t>թ.</w:t>
            </w:r>
          </w:p>
          <w:p w:rsidR="0021332F" w:rsidRPr="00B37928" w:rsidRDefault="0021332F" w:rsidP="008F499B">
            <w:pPr>
              <w:pStyle w:val="BodyTextIndent"/>
              <w:tabs>
                <w:tab w:val="clear" w:pos="540"/>
                <w:tab w:val="left" w:pos="720"/>
              </w:tabs>
              <w:jc w:val="center"/>
              <w:rPr>
                <w:rFonts w:ascii="GHEA Grapalat" w:hAnsi="GHEA Grapalat" w:cs="Sylfaen"/>
                <w:b/>
                <w:sz w:val="22"/>
                <w:szCs w:val="22"/>
              </w:rPr>
            </w:pPr>
            <w:r w:rsidRPr="00B37928">
              <w:rPr>
                <w:rFonts w:ascii="GHEA Grapalat" w:hAnsi="GHEA Grapalat"/>
                <w:bCs/>
                <w:sz w:val="22"/>
                <w:szCs w:val="22"/>
              </w:rPr>
              <w:t>առաջին կիսամյակ</w:t>
            </w:r>
          </w:p>
        </w:tc>
      </w:tr>
      <w:tr w:rsidR="0021332F" w:rsidRPr="00B37928" w:rsidTr="008F499B">
        <w:trPr>
          <w:trHeight w:val="150"/>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lang w:val="hy-AM"/>
              </w:rPr>
            </w:pPr>
            <w:r w:rsidRPr="00B37928">
              <w:rPr>
                <w:rFonts w:ascii="GHEA Grapalat" w:hAnsi="GHEA Grapalat"/>
                <w:sz w:val="22"/>
                <w:szCs w:val="22"/>
                <w:lang w:val="hy-AM"/>
              </w:rPr>
              <w:t>1.</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sz w:val="22"/>
                <w:szCs w:val="22"/>
                <w:lang w:val="hy-AM"/>
              </w:rPr>
            </w:pPr>
            <w:r w:rsidRPr="00B37928">
              <w:rPr>
                <w:rFonts w:ascii="GHEA Grapalat" w:hAnsi="GHEA Grapalat" w:cs="Sylfaen"/>
                <w:sz w:val="22"/>
                <w:szCs w:val="22"/>
                <w:lang w:val="hy-AM"/>
              </w:rPr>
              <w:t>Սեփական կապիտալ</w:t>
            </w:r>
          </w:p>
        </w:tc>
        <w:tc>
          <w:tcPr>
            <w:tcW w:w="2160" w:type="dxa"/>
            <w:tcBorders>
              <w:right w:val="single" w:sz="18" w:space="0" w:color="auto"/>
            </w:tcBorders>
          </w:tcPr>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6,602,870․</w:t>
            </w:r>
            <w:r w:rsidR="0021332F" w:rsidRPr="00B37928">
              <w:rPr>
                <w:rFonts w:ascii="GHEA Grapalat" w:hAnsi="GHEA Grapalat"/>
                <w:bCs/>
                <w:sz w:val="22"/>
                <w:szCs w:val="22"/>
              </w:rPr>
              <w:t>0</w:t>
            </w:r>
          </w:p>
        </w:tc>
      </w:tr>
      <w:tr w:rsidR="0021332F" w:rsidRPr="00B37928" w:rsidTr="008F499B">
        <w:trPr>
          <w:trHeight w:val="150"/>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lang w:val="hy-AM"/>
              </w:rPr>
            </w:pPr>
            <w:r w:rsidRPr="00B37928">
              <w:rPr>
                <w:rFonts w:ascii="GHEA Grapalat" w:hAnsi="GHEA Grapalat"/>
                <w:sz w:val="22"/>
                <w:szCs w:val="22"/>
                <w:lang w:val="hy-AM"/>
              </w:rPr>
              <w:t>2.</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cs="Sylfaen"/>
                <w:sz w:val="22"/>
                <w:szCs w:val="22"/>
                <w:lang w:val="hy-AM"/>
              </w:rPr>
            </w:pPr>
            <w:r w:rsidRPr="00B37928">
              <w:rPr>
                <w:rFonts w:ascii="GHEA Grapalat" w:hAnsi="GHEA Grapalat" w:cs="Sylfaen"/>
                <w:sz w:val="22"/>
                <w:szCs w:val="22"/>
                <w:lang w:val="hy-AM"/>
              </w:rPr>
              <w:t>Աշխատել են շահույթով (հատ)</w:t>
            </w:r>
          </w:p>
        </w:tc>
        <w:tc>
          <w:tcPr>
            <w:tcW w:w="2160" w:type="dxa"/>
            <w:tcBorders>
              <w:right w:val="single" w:sz="18" w:space="0" w:color="auto"/>
            </w:tcBorders>
          </w:tcPr>
          <w:p w:rsidR="0021332F" w:rsidRPr="00B37928" w:rsidRDefault="0021332F" w:rsidP="008F499B">
            <w:pPr>
              <w:spacing w:line="360" w:lineRule="auto"/>
              <w:jc w:val="center"/>
              <w:rPr>
                <w:rFonts w:ascii="GHEA Grapalat" w:hAnsi="GHEA Grapalat"/>
                <w:bCs/>
                <w:sz w:val="22"/>
                <w:szCs w:val="22"/>
                <w:lang w:val="hy-AM"/>
              </w:rPr>
            </w:pPr>
            <w:r w:rsidRPr="00B37928">
              <w:rPr>
                <w:rFonts w:ascii="GHEA Grapalat" w:hAnsi="GHEA Grapalat"/>
                <w:bCs/>
                <w:sz w:val="22"/>
                <w:szCs w:val="22"/>
                <w:lang w:val="hy-AM"/>
              </w:rPr>
              <w:t>2</w:t>
            </w:r>
          </w:p>
        </w:tc>
      </w:tr>
      <w:tr w:rsidR="0021332F" w:rsidRPr="00B37928" w:rsidTr="008F499B">
        <w:trPr>
          <w:trHeight w:val="150"/>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lang w:val="hy-AM"/>
              </w:rPr>
            </w:pPr>
            <w:r w:rsidRPr="00B37928">
              <w:rPr>
                <w:rFonts w:ascii="GHEA Grapalat" w:hAnsi="GHEA Grapalat"/>
                <w:sz w:val="22"/>
                <w:szCs w:val="22"/>
                <w:lang w:val="hy-AM"/>
              </w:rPr>
              <w:t>3.</w:t>
            </w:r>
          </w:p>
        </w:tc>
        <w:tc>
          <w:tcPr>
            <w:tcW w:w="6840" w:type="dxa"/>
            <w:tcBorders>
              <w:left w:val="nil"/>
            </w:tcBorders>
            <w:vAlign w:val="center"/>
          </w:tcPr>
          <w:p w:rsidR="0021332F" w:rsidRPr="00B37928" w:rsidRDefault="0021332F" w:rsidP="008F499B">
            <w:pPr>
              <w:pStyle w:val="BodyTextIndent"/>
              <w:tabs>
                <w:tab w:val="clear" w:pos="540"/>
                <w:tab w:val="left" w:pos="720"/>
              </w:tabs>
              <w:ind w:right="-338"/>
              <w:rPr>
                <w:rFonts w:ascii="GHEA Grapalat" w:hAnsi="GHEA Grapalat" w:cs="Sylfaen"/>
                <w:sz w:val="22"/>
                <w:szCs w:val="22"/>
              </w:rPr>
            </w:pPr>
            <w:r w:rsidRPr="00B37928">
              <w:rPr>
                <w:rFonts w:ascii="GHEA Grapalat" w:hAnsi="GHEA Grapalat" w:cs="Sylfaen"/>
                <w:sz w:val="22"/>
                <w:szCs w:val="22"/>
                <w:lang w:val="hy-AM"/>
              </w:rPr>
              <w:t>Աշխատել են վնաս</w:t>
            </w:r>
            <w:r w:rsidRPr="00B37928">
              <w:rPr>
                <w:rFonts w:ascii="GHEA Grapalat" w:hAnsi="GHEA Grapalat" w:cs="Sylfaen"/>
                <w:sz w:val="22"/>
                <w:szCs w:val="22"/>
              </w:rPr>
              <w:t>ով</w:t>
            </w:r>
            <w:r w:rsidRPr="00B37928">
              <w:rPr>
                <w:rFonts w:ascii="GHEA Grapalat" w:hAnsi="GHEA Grapalat" w:cs="Sylfaen"/>
                <w:sz w:val="22"/>
                <w:szCs w:val="22"/>
                <w:lang w:val="ru-RU"/>
              </w:rPr>
              <w:t xml:space="preserve"> </w:t>
            </w:r>
            <w:r w:rsidRPr="00B37928">
              <w:rPr>
                <w:rFonts w:ascii="GHEA Grapalat" w:hAnsi="GHEA Grapalat" w:cs="Sylfaen"/>
                <w:sz w:val="22"/>
                <w:szCs w:val="22"/>
              </w:rPr>
              <w:t>(</w:t>
            </w:r>
            <w:r w:rsidRPr="00B37928">
              <w:rPr>
                <w:rFonts w:ascii="GHEA Grapalat" w:hAnsi="GHEA Grapalat" w:cs="Sylfaen"/>
                <w:sz w:val="22"/>
                <w:szCs w:val="22"/>
                <w:lang w:val="ru-RU"/>
              </w:rPr>
              <w:t>հատ</w:t>
            </w:r>
            <w:r w:rsidRPr="00B37928">
              <w:rPr>
                <w:rFonts w:ascii="GHEA Grapalat" w:hAnsi="GHEA Grapalat" w:cs="Sylfaen"/>
                <w:sz w:val="22"/>
                <w:szCs w:val="22"/>
              </w:rPr>
              <w:t>)</w:t>
            </w:r>
          </w:p>
        </w:tc>
        <w:tc>
          <w:tcPr>
            <w:tcW w:w="2160" w:type="dxa"/>
            <w:tcBorders>
              <w:right w:val="single" w:sz="18" w:space="0" w:color="auto"/>
            </w:tcBorders>
          </w:tcPr>
          <w:p w:rsidR="0021332F" w:rsidRPr="00B37928" w:rsidRDefault="0021332F" w:rsidP="008F499B">
            <w:pPr>
              <w:spacing w:line="360" w:lineRule="auto"/>
              <w:jc w:val="center"/>
              <w:rPr>
                <w:rFonts w:ascii="GHEA Grapalat" w:hAnsi="GHEA Grapalat"/>
                <w:bCs/>
                <w:sz w:val="22"/>
                <w:szCs w:val="22"/>
                <w:lang w:val="hy-AM"/>
              </w:rPr>
            </w:pPr>
            <w:r w:rsidRPr="00B37928">
              <w:rPr>
                <w:rFonts w:ascii="GHEA Grapalat" w:hAnsi="GHEA Grapalat"/>
                <w:bCs/>
                <w:sz w:val="22"/>
                <w:szCs w:val="22"/>
                <w:lang w:val="hy-AM"/>
              </w:rPr>
              <w:t>1</w:t>
            </w:r>
          </w:p>
        </w:tc>
      </w:tr>
      <w:tr w:rsidR="0021332F" w:rsidRPr="00B37928" w:rsidTr="008F499B">
        <w:trPr>
          <w:trHeight w:val="150"/>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4.</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cs="Sylfaen"/>
                <w:sz w:val="22"/>
                <w:szCs w:val="22"/>
              </w:rPr>
            </w:pPr>
            <w:r w:rsidRPr="00B37928">
              <w:rPr>
                <w:rFonts w:ascii="GHEA Grapalat" w:hAnsi="GHEA Grapalat" w:cs="Sylfaen"/>
                <w:sz w:val="22"/>
                <w:szCs w:val="22"/>
              </w:rPr>
              <w:t>Շահույթ</w:t>
            </w:r>
            <w:r w:rsidRPr="00B37928">
              <w:rPr>
                <w:rFonts w:ascii="GHEA Grapalat" w:hAnsi="GHEA Grapalat" w:cs="Sylfaen"/>
                <w:sz w:val="22"/>
                <w:szCs w:val="22"/>
                <w:lang w:val="hy-AM"/>
              </w:rPr>
              <w:t xml:space="preserve"> </w:t>
            </w:r>
            <w:r w:rsidRPr="00B37928">
              <w:rPr>
                <w:rFonts w:ascii="GHEA Grapalat" w:hAnsi="GHEA Grapalat" w:cs="Sylfaen"/>
                <w:sz w:val="22"/>
                <w:szCs w:val="22"/>
              </w:rPr>
              <w:t>(</w:t>
            </w:r>
            <w:r w:rsidRPr="00B37928">
              <w:rPr>
                <w:rFonts w:ascii="GHEA Grapalat" w:hAnsi="GHEA Grapalat" w:cs="Sylfaen"/>
                <w:sz w:val="22"/>
                <w:szCs w:val="22"/>
                <w:lang w:val="hy-AM"/>
              </w:rPr>
              <w:t>վնաս</w:t>
            </w:r>
            <w:r w:rsidRPr="00B37928">
              <w:rPr>
                <w:rFonts w:ascii="GHEA Grapalat" w:hAnsi="GHEA Grapalat" w:cs="Sylfaen"/>
                <w:sz w:val="22"/>
                <w:szCs w:val="22"/>
              </w:rPr>
              <w:t>) չեն ձևավորել (</w:t>
            </w:r>
            <w:r w:rsidRPr="00B37928">
              <w:rPr>
                <w:rFonts w:ascii="GHEA Grapalat" w:hAnsi="GHEA Grapalat" w:cs="Sylfaen"/>
                <w:sz w:val="22"/>
                <w:szCs w:val="22"/>
                <w:lang w:val="ru-RU"/>
              </w:rPr>
              <w:t>հատ</w:t>
            </w:r>
            <w:r w:rsidRPr="00B37928">
              <w:rPr>
                <w:rFonts w:ascii="GHEA Grapalat" w:hAnsi="GHEA Grapalat" w:cs="Sylfaen"/>
                <w:sz w:val="22"/>
                <w:szCs w:val="22"/>
              </w:rPr>
              <w:t>)</w:t>
            </w:r>
          </w:p>
        </w:tc>
        <w:tc>
          <w:tcPr>
            <w:tcW w:w="2160" w:type="dxa"/>
            <w:tcBorders>
              <w:right w:val="single" w:sz="18" w:space="0" w:color="auto"/>
            </w:tcBorders>
          </w:tcPr>
          <w:p w:rsidR="0021332F" w:rsidRPr="00B37928" w:rsidRDefault="0021332F" w:rsidP="008F499B">
            <w:pPr>
              <w:spacing w:line="360" w:lineRule="auto"/>
              <w:jc w:val="center"/>
              <w:rPr>
                <w:rFonts w:ascii="GHEA Grapalat" w:hAnsi="GHEA Grapalat"/>
                <w:bCs/>
                <w:sz w:val="22"/>
                <w:szCs w:val="22"/>
              </w:rPr>
            </w:pPr>
            <w:r w:rsidRPr="00B37928">
              <w:rPr>
                <w:rFonts w:ascii="GHEA Grapalat" w:hAnsi="GHEA Grapalat"/>
                <w:bCs/>
                <w:sz w:val="22"/>
                <w:szCs w:val="22"/>
              </w:rPr>
              <w:t>0</w:t>
            </w:r>
          </w:p>
        </w:tc>
      </w:tr>
      <w:tr w:rsidR="0021332F" w:rsidRPr="00B37928" w:rsidTr="008F499B">
        <w:trPr>
          <w:trHeight w:val="150"/>
        </w:trPr>
        <w:tc>
          <w:tcPr>
            <w:tcW w:w="720" w:type="dxa"/>
            <w:tcBorders>
              <w:left w:val="single" w:sz="18" w:space="0" w:color="auto"/>
              <w:right w:val="single" w:sz="18" w:space="0" w:color="auto"/>
            </w:tcBorders>
          </w:tcPr>
          <w:p w:rsidR="0021332F" w:rsidRPr="00B37928" w:rsidRDefault="0021332F" w:rsidP="008F499B">
            <w:pPr>
              <w:pStyle w:val="BodyText"/>
              <w:spacing w:line="360" w:lineRule="auto"/>
              <w:rPr>
                <w:rFonts w:ascii="GHEA Grapalat" w:hAnsi="GHEA Grapalat"/>
                <w:sz w:val="22"/>
                <w:szCs w:val="22"/>
              </w:rPr>
            </w:pPr>
            <w:r w:rsidRPr="00B37928">
              <w:rPr>
                <w:rFonts w:ascii="GHEA Grapalat" w:hAnsi="GHEA Grapalat"/>
                <w:sz w:val="22"/>
                <w:szCs w:val="22"/>
              </w:rPr>
              <w:t>5.</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sz w:val="22"/>
                <w:szCs w:val="22"/>
              </w:rPr>
            </w:pPr>
            <w:r w:rsidRPr="00B37928">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B37928" w:rsidRDefault="0021332F" w:rsidP="00D55014">
            <w:pPr>
              <w:spacing w:line="360" w:lineRule="auto"/>
              <w:jc w:val="center"/>
              <w:rPr>
                <w:rFonts w:ascii="GHEA Grapalat" w:hAnsi="GHEA Grapalat"/>
                <w:bCs/>
                <w:sz w:val="22"/>
                <w:szCs w:val="22"/>
                <w:lang w:val="hy-AM"/>
              </w:rPr>
            </w:pPr>
            <w:r w:rsidRPr="00B37928">
              <w:rPr>
                <w:rFonts w:ascii="GHEA Grapalat" w:hAnsi="GHEA Grapalat"/>
                <w:bCs/>
                <w:sz w:val="22"/>
                <w:szCs w:val="22"/>
                <w:lang w:val="hy-AM"/>
              </w:rPr>
              <w:t>212</w:t>
            </w:r>
            <w:r w:rsidR="00D55014">
              <w:rPr>
                <w:rFonts w:ascii="GHEA Grapalat" w:hAnsi="GHEA Grapalat"/>
                <w:bCs/>
                <w:sz w:val="22"/>
                <w:szCs w:val="22"/>
                <w:lang w:val="hy-AM"/>
              </w:rPr>
              <w:t>,687․</w:t>
            </w:r>
            <w:r w:rsidRPr="00B37928">
              <w:rPr>
                <w:rFonts w:ascii="GHEA Grapalat" w:hAnsi="GHEA Grapalat"/>
                <w:bCs/>
                <w:sz w:val="22"/>
                <w:szCs w:val="22"/>
                <w:lang w:val="hy-AM"/>
              </w:rPr>
              <w:t>1</w:t>
            </w:r>
          </w:p>
        </w:tc>
      </w:tr>
      <w:tr w:rsidR="0021332F" w:rsidRPr="00B37928" w:rsidTr="008F499B">
        <w:trPr>
          <w:trHeight w:val="150"/>
        </w:trPr>
        <w:tc>
          <w:tcPr>
            <w:tcW w:w="720" w:type="dxa"/>
            <w:tcBorders>
              <w:left w:val="single" w:sz="18" w:space="0" w:color="auto"/>
              <w:right w:val="single" w:sz="18" w:space="0" w:color="auto"/>
            </w:tcBorders>
          </w:tcPr>
          <w:p w:rsidR="0021332F" w:rsidRPr="00B37928" w:rsidRDefault="0021332F" w:rsidP="008F499B">
            <w:pPr>
              <w:pStyle w:val="BodyText"/>
              <w:spacing w:line="360" w:lineRule="auto"/>
              <w:rPr>
                <w:rFonts w:ascii="GHEA Grapalat" w:hAnsi="GHEA Grapalat"/>
                <w:sz w:val="22"/>
                <w:szCs w:val="22"/>
              </w:rPr>
            </w:pPr>
            <w:r w:rsidRPr="00B37928">
              <w:rPr>
                <w:rFonts w:ascii="GHEA Grapalat" w:hAnsi="GHEA Grapalat"/>
                <w:sz w:val="22"/>
                <w:szCs w:val="22"/>
              </w:rPr>
              <w:t>6.</w:t>
            </w:r>
          </w:p>
        </w:tc>
        <w:tc>
          <w:tcPr>
            <w:tcW w:w="6840" w:type="dxa"/>
            <w:tcBorders>
              <w:left w:val="nil"/>
            </w:tcBorders>
            <w:vAlign w:val="center"/>
          </w:tcPr>
          <w:p w:rsidR="0021332F" w:rsidRPr="00B37928" w:rsidRDefault="0021332F" w:rsidP="008F499B">
            <w:pPr>
              <w:pStyle w:val="BodyText"/>
              <w:spacing w:line="360" w:lineRule="auto"/>
              <w:jc w:val="left"/>
              <w:rPr>
                <w:rFonts w:ascii="GHEA Grapalat" w:hAnsi="GHEA Grapalat"/>
                <w:sz w:val="22"/>
                <w:szCs w:val="22"/>
              </w:rPr>
            </w:pPr>
            <w:r w:rsidRPr="00B37928">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B37928" w:rsidRDefault="00D55014" w:rsidP="008F499B">
            <w:pPr>
              <w:pStyle w:val="BodyText"/>
              <w:spacing w:line="360" w:lineRule="auto"/>
              <w:rPr>
                <w:rFonts w:ascii="GHEA Grapalat" w:hAnsi="GHEA Grapalat"/>
                <w:sz w:val="22"/>
                <w:szCs w:val="22"/>
                <w:lang w:val="hy-AM"/>
              </w:rPr>
            </w:pPr>
            <w:r>
              <w:rPr>
                <w:rFonts w:ascii="GHEA Grapalat" w:hAnsi="GHEA Grapalat"/>
                <w:sz w:val="22"/>
                <w:szCs w:val="22"/>
                <w:lang w:val="hy-AM"/>
              </w:rPr>
              <w:t>5,507․</w:t>
            </w:r>
            <w:r w:rsidR="0021332F" w:rsidRPr="00B37928">
              <w:rPr>
                <w:rFonts w:ascii="GHEA Grapalat" w:hAnsi="GHEA Grapalat"/>
                <w:sz w:val="22"/>
                <w:szCs w:val="22"/>
                <w:lang w:val="hy-AM"/>
              </w:rPr>
              <w:t>0</w:t>
            </w:r>
          </w:p>
        </w:tc>
      </w:tr>
      <w:tr w:rsidR="0021332F" w:rsidRPr="00B37928" w:rsidTr="008F499B">
        <w:trPr>
          <w:trHeight w:val="1026"/>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7.</w:t>
            </w:r>
          </w:p>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7.1</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sz w:val="22"/>
                <w:szCs w:val="22"/>
              </w:rPr>
            </w:pPr>
            <w:r w:rsidRPr="00B37928">
              <w:rPr>
                <w:rFonts w:ascii="GHEA Grapalat" w:hAnsi="GHEA Grapalat" w:cs="Sylfaen"/>
                <w:sz w:val="22"/>
                <w:szCs w:val="22"/>
              </w:rPr>
              <w:t>Եկամուտների ընդամենը ծավալը` այդ թվում՝</w:t>
            </w:r>
          </w:p>
          <w:p w:rsidR="0021332F" w:rsidRPr="00B37928" w:rsidRDefault="0021332F" w:rsidP="008F499B">
            <w:pPr>
              <w:pStyle w:val="BodyTextIndent"/>
              <w:tabs>
                <w:tab w:val="clear" w:pos="540"/>
                <w:tab w:val="left" w:pos="720"/>
              </w:tabs>
              <w:jc w:val="left"/>
              <w:rPr>
                <w:rFonts w:ascii="GHEA Grapalat" w:hAnsi="GHEA Grapalat"/>
                <w:sz w:val="22"/>
                <w:szCs w:val="22"/>
              </w:rPr>
            </w:pPr>
            <w:r w:rsidRPr="00B37928">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2,</w:t>
            </w:r>
            <w:r w:rsidR="0021332F" w:rsidRPr="00B37928">
              <w:rPr>
                <w:rFonts w:ascii="GHEA Grapalat" w:hAnsi="GHEA Grapalat"/>
                <w:bCs/>
                <w:sz w:val="22"/>
                <w:szCs w:val="22"/>
              </w:rPr>
              <w:t>290</w:t>
            </w:r>
            <w:r>
              <w:rPr>
                <w:rFonts w:ascii="GHEA Grapalat" w:hAnsi="GHEA Grapalat"/>
                <w:bCs/>
                <w:sz w:val="22"/>
                <w:szCs w:val="22"/>
                <w:lang w:val="hy-AM"/>
              </w:rPr>
              <w:t>,</w:t>
            </w:r>
            <w:r w:rsidR="0021332F" w:rsidRPr="00B37928">
              <w:rPr>
                <w:rFonts w:ascii="GHEA Grapalat" w:hAnsi="GHEA Grapalat"/>
                <w:bCs/>
                <w:sz w:val="22"/>
                <w:szCs w:val="22"/>
              </w:rPr>
              <w:t>694</w:t>
            </w:r>
            <w:r w:rsidR="003552CE">
              <w:rPr>
                <w:rFonts w:ascii="GHEA Grapalat" w:hAnsi="GHEA Grapalat"/>
                <w:bCs/>
                <w:sz w:val="22"/>
                <w:szCs w:val="22"/>
                <w:lang w:val="hy-AM"/>
              </w:rPr>
              <w:t>․</w:t>
            </w:r>
            <w:r w:rsidR="0021332F" w:rsidRPr="00B37928">
              <w:rPr>
                <w:rFonts w:ascii="GHEA Grapalat" w:hAnsi="GHEA Grapalat"/>
                <w:bCs/>
                <w:sz w:val="22"/>
                <w:szCs w:val="22"/>
              </w:rPr>
              <w:t>9</w:t>
            </w:r>
          </w:p>
          <w:p w:rsidR="0021332F" w:rsidRPr="00B37928" w:rsidRDefault="003552CE" w:rsidP="008F499B">
            <w:pPr>
              <w:jc w:val="center"/>
              <w:rPr>
                <w:rFonts w:ascii="GHEA Grapalat" w:hAnsi="GHEA Grapalat"/>
                <w:bCs/>
                <w:sz w:val="22"/>
                <w:szCs w:val="22"/>
                <w:lang w:val="en-US" w:eastAsia="en-US"/>
              </w:rPr>
            </w:pPr>
            <w:r>
              <w:rPr>
                <w:rFonts w:ascii="GHEA Grapalat" w:hAnsi="GHEA Grapalat"/>
                <w:bCs/>
                <w:sz w:val="22"/>
                <w:szCs w:val="22"/>
              </w:rPr>
              <w:t>2,241,619․</w:t>
            </w:r>
            <w:r w:rsidR="0021332F" w:rsidRPr="00B37928">
              <w:rPr>
                <w:rFonts w:ascii="GHEA Grapalat" w:hAnsi="GHEA Grapalat"/>
                <w:bCs/>
                <w:sz w:val="22"/>
                <w:szCs w:val="22"/>
              </w:rPr>
              <w:t>1</w:t>
            </w:r>
          </w:p>
          <w:p w:rsidR="0021332F" w:rsidRPr="00B37928" w:rsidRDefault="0021332F" w:rsidP="008F499B">
            <w:pPr>
              <w:spacing w:line="276" w:lineRule="auto"/>
              <w:jc w:val="center"/>
              <w:rPr>
                <w:rFonts w:ascii="GHEA Grapalat" w:hAnsi="GHEA Grapalat"/>
                <w:bCs/>
                <w:sz w:val="22"/>
                <w:szCs w:val="22"/>
                <w:lang w:val="hy-AM"/>
              </w:rPr>
            </w:pPr>
          </w:p>
        </w:tc>
      </w:tr>
      <w:tr w:rsidR="0021332F" w:rsidRPr="00B37928" w:rsidTr="008F499B">
        <w:trPr>
          <w:trHeight w:val="882"/>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8.</w:t>
            </w:r>
          </w:p>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8.1</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sz w:val="22"/>
                <w:szCs w:val="22"/>
              </w:rPr>
            </w:pPr>
            <w:r w:rsidRPr="00B37928">
              <w:rPr>
                <w:rFonts w:ascii="GHEA Grapalat" w:hAnsi="GHEA Grapalat" w:cs="Sylfaen"/>
                <w:sz w:val="22"/>
                <w:szCs w:val="22"/>
              </w:rPr>
              <w:t>Ծախսերի ընդհանուր ծավալը, այդ թվում`</w:t>
            </w:r>
          </w:p>
          <w:p w:rsidR="0021332F" w:rsidRPr="00B37928" w:rsidRDefault="0021332F" w:rsidP="008F499B">
            <w:pPr>
              <w:pStyle w:val="BodyTextIndent"/>
              <w:tabs>
                <w:tab w:val="clear" w:pos="540"/>
                <w:tab w:val="left" w:pos="720"/>
              </w:tabs>
              <w:jc w:val="left"/>
              <w:rPr>
                <w:rFonts w:ascii="GHEA Grapalat" w:hAnsi="GHEA Grapalat"/>
                <w:sz w:val="22"/>
                <w:szCs w:val="22"/>
              </w:rPr>
            </w:pPr>
            <w:r w:rsidRPr="00B37928">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2,</w:t>
            </w:r>
            <w:r w:rsidR="0021332F" w:rsidRPr="00B37928">
              <w:rPr>
                <w:rFonts w:ascii="GHEA Grapalat" w:hAnsi="GHEA Grapalat"/>
                <w:bCs/>
                <w:sz w:val="22"/>
                <w:szCs w:val="22"/>
              </w:rPr>
              <w:t>083</w:t>
            </w:r>
            <w:r>
              <w:rPr>
                <w:rFonts w:ascii="GHEA Grapalat" w:hAnsi="GHEA Grapalat"/>
                <w:bCs/>
                <w:sz w:val="22"/>
                <w:szCs w:val="22"/>
                <w:lang w:val="hy-AM"/>
              </w:rPr>
              <w:t>,</w:t>
            </w:r>
            <w:r>
              <w:rPr>
                <w:rFonts w:ascii="GHEA Grapalat" w:hAnsi="GHEA Grapalat"/>
                <w:bCs/>
                <w:sz w:val="22"/>
                <w:szCs w:val="22"/>
              </w:rPr>
              <w:t>514․</w:t>
            </w:r>
            <w:r w:rsidR="0021332F" w:rsidRPr="00B37928">
              <w:rPr>
                <w:rFonts w:ascii="GHEA Grapalat" w:hAnsi="GHEA Grapalat"/>
                <w:bCs/>
                <w:sz w:val="22"/>
                <w:szCs w:val="22"/>
              </w:rPr>
              <w:t>8</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1,747,117․</w:t>
            </w:r>
            <w:r w:rsidR="0021332F" w:rsidRPr="00B37928">
              <w:rPr>
                <w:rFonts w:ascii="GHEA Grapalat" w:hAnsi="GHEA Grapalat"/>
                <w:bCs/>
                <w:sz w:val="22"/>
                <w:szCs w:val="22"/>
              </w:rPr>
              <w:t>2</w:t>
            </w:r>
          </w:p>
          <w:p w:rsidR="0021332F" w:rsidRPr="00B37928" w:rsidRDefault="0021332F" w:rsidP="008F499B">
            <w:pPr>
              <w:spacing w:line="276" w:lineRule="auto"/>
              <w:jc w:val="center"/>
              <w:rPr>
                <w:rFonts w:ascii="GHEA Grapalat" w:hAnsi="GHEA Grapalat"/>
                <w:bCs/>
                <w:sz w:val="22"/>
                <w:szCs w:val="22"/>
                <w:lang w:val="hy-AM"/>
              </w:rPr>
            </w:pPr>
          </w:p>
        </w:tc>
      </w:tr>
      <w:tr w:rsidR="0021332F" w:rsidRPr="00B37928" w:rsidTr="008F499B">
        <w:trPr>
          <w:trHeight w:val="557"/>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9</w:t>
            </w:r>
            <w:r w:rsidRPr="00B37928">
              <w:rPr>
                <w:rFonts w:ascii="GHEA Grapalat" w:hAnsi="GHEA Grapalat"/>
                <w:sz w:val="22"/>
                <w:szCs w:val="22"/>
                <w:lang w:val="ru-RU"/>
              </w:rPr>
              <w:t>.</w:t>
            </w:r>
          </w:p>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9.1</w:t>
            </w:r>
          </w:p>
          <w:p w:rsidR="0021332F" w:rsidRPr="00B37928" w:rsidRDefault="0021332F" w:rsidP="008F499B">
            <w:pPr>
              <w:pStyle w:val="BodyTextIndent"/>
              <w:tabs>
                <w:tab w:val="clear" w:pos="540"/>
                <w:tab w:val="left" w:pos="720"/>
              </w:tabs>
              <w:jc w:val="center"/>
              <w:rPr>
                <w:rFonts w:ascii="GHEA Grapalat" w:hAnsi="GHEA Grapalat"/>
                <w:sz w:val="22"/>
                <w:szCs w:val="22"/>
                <w:lang w:val="ru-RU"/>
              </w:rPr>
            </w:pPr>
            <w:r w:rsidRPr="00B37928">
              <w:rPr>
                <w:rFonts w:ascii="GHEA Grapalat" w:hAnsi="GHEA Grapalat"/>
                <w:sz w:val="22"/>
                <w:szCs w:val="22"/>
              </w:rPr>
              <w:t>9.2</w:t>
            </w:r>
          </w:p>
          <w:p w:rsidR="0021332F" w:rsidRPr="00B37928" w:rsidRDefault="0021332F" w:rsidP="008F499B">
            <w:pPr>
              <w:pStyle w:val="BodyTextIndent"/>
              <w:tabs>
                <w:tab w:val="clear" w:pos="540"/>
                <w:tab w:val="left" w:pos="720"/>
              </w:tabs>
              <w:jc w:val="center"/>
              <w:rPr>
                <w:rFonts w:ascii="GHEA Grapalat" w:hAnsi="GHEA Grapalat"/>
                <w:sz w:val="22"/>
                <w:szCs w:val="22"/>
                <w:lang w:val="ru-RU"/>
              </w:rPr>
            </w:pPr>
            <w:r w:rsidRPr="00B37928">
              <w:rPr>
                <w:rFonts w:ascii="GHEA Grapalat" w:hAnsi="GHEA Grapalat"/>
                <w:sz w:val="22"/>
                <w:szCs w:val="22"/>
                <w:lang w:val="ru-RU"/>
              </w:rPr>
              <w:t>9.3</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sz w:val="22"/>
                <w:szCs w:val="22"/>
                <w:lang w:val="ru-RU"/>
              </w:rPr>
            </w:pPr>
            <w:r w:rsidRPr="00B37928">
              <w:rPr>
                <w:rFonts w:ascii="GHEA Grapalat" w:hAnsi="GHEA Grapalat" w:cs="Sylfaen"/>
                <w:sz w:val="22"/>
                <w:szCs w:val="22"/>
              </w:rPr>
              <w:t>Ընթացիկ</w:t>
            </w:r>
            <w:r w:rsidRPr="00B37928">
              <w:rPr>
                <w:rFonts w:ascii="GHEA Grapalat" w:hAnsi="GHEA Grapalat" w:cs="Sylfaen"/>
                <w:sz w:val="22"/>
                <w:szCs w:val="22"/>
                <w:lang w:val="ru-RU"/>
              </w:rPr>
              <w:t xml:space="preserve"> </w:t>
            </w:r>
            <w:r w:rsidRPr="00B37928">
              <w:rPr>
                <w:rFonts w:ascii="GHEA Grapalat" w:hAnsi="GHEA Grapalat" w:cs="Sylfaen"/>
                <w:sz w:val="22"/>
                <w:szCs w:val="22"/>
              </w:rPr>
              <w:t>պարտավորություններ</w:t>
            </w:r>
            <w:r w:rsidRPr="00B37928">
              <w:rPr>
                <w:rFonts w:ascii="GHEA Grapalat" w:hAnsi="GHEA Grapalat" w:cs="Sylfaen"/>
                <w:sz w:val="22"/>
                <w:szCs w:val="22"/>
                <w:lang w:val="ru-RU"/>
              </w:rPr>
              <w:t xml:space="preserve"> </w:t>
            </w:r>
            <w:r w:rsidRPr="00B37928">
              <w:rPr>
                <w:rFonts w:ascii="GHEA Grapalat" w:hAnsi="GHEA Grapalat" w:cs="Sylfaen"/>
                <w:sz w:val="22"/>
                <w:szCs w:val="22"/>
              </w:rPr>
              <w:t>ընդամենը</w:t>
            </w:r>
            <w:r w:rsidRPr="00B37928">
              <w:rPr>
                <w:rFonts w:ascii="GHEA Grapalat" w:hAnsi="GHEA Grapalat" w:cs="Sylfaen"/>
                <w:sz w:val="22"/>
                <w:szCs w:val="22"/>
                <w:lang w:val="ru-RU"/>
              </w:rPr>
              <w:t xml:space="preserve">, </w:t>
            </w:r>
            <w:r w:rsidRPr="00B37928">
              <w:rPr>
                <w:rFonts w:ascii="GHEA Grapalat" w:hAnsi="GHEA Grapalat" w:cs="Sylfaen"/>
                <w:sz w:val="22"/>
                <w:szCs w:val="22"/>
              </w:rPr>
              <w:t>այդ</w:t>
            </w:r>
            <w:r w:rsidRPr="00B37928">
              <w:rPr>
                <w:rFonts w:ascii="GHEA Grapalat" w:hAnsi="GHEA Grapalat" w:cs="Sylfaen"/>
                <w:sz w:val="22"/>
                <w:szCs w:val="22"/>
                <w:lang w:val="ru-RU"/>
              </w:rPr>
              <w:t xml:space="preserve"> </w:t>
            </w:r>
            <w:r w:rsidRPr="00B37928">
              <w:rPr>
                <w:rFonts w:ascii="GHEA Grapalat" w:hAnsi="GHEA Grapalat" w:cs="Sylfaen"/>
                <w:sz w:val="22"/>
                <w:szCs w:val="22"/>
              </w:rPr>
              <w:t>թվում</w:t>
            </w:r>
            <w:r w:rsidRPr="00B37928">
              <w:rPr>
                <w:rFonts w:ascii="GHEA Grapalat" w:hAnsi="GHEA Grapalat" w:cs="Sylfaen"/>
                <w:sz w:val="22"/>
                <w:szCs w:val="22"/>
                <w:lang w:val="ru-RU"/>
              </w:rPr>
              <w:t>`</w:t>
            </w:r>
          </w:p>
          <w:p w:rsidR="0021332F" w:rsidRPr="00B37928" w:rsidRDefault="0021332F" w:rsidP="008F499B">
            <w:pPr>
              <w:pStyle w:val="BodyTextIndent"/>
              <w:tabs>
                <w:tab w:val="clear" w:pos="540"/>
                <w:tab w:val="left" w:pos="720"/>
              </w:tabs>
              <w:jc w:val="left"/>
              <w:rPr>
                <w:rFonts w:ascii="GHEA Grapalat" w:hAnsi="GHEA Grapalat"/>
                <w:sz w:val="22"/>
                <w:szCs w:val="22"/>
                <w:lang w:val="ru-RU"/>
              </w:rPr>
            </w:pPr>
            <w:r w:rsidRPr="00B37928">
              <w:rPr>
                <w:rFonts w:ascii="GHEA Grapalat" w:hAnsi="GHEA Grapalat" w:cs="Sylfaen"/>
                <w:sz w:val="22"/>
                <w:szCs w:val="22"/>
              </w:rPr>
              <w:t>կրեդիտորական</w:t>
            </w:r>
            <w:r w:rsidRPr="00B37928">
              <w:rPr>
                <w:rFonts w:ascii="GHEA Grapalat" w:hAnsi="GHEA Grapalat" w:cs="Sylfaen"/>
                <w:sz w:val="22"/>
                <w:szCs w:val="22"/>
                <w:lang w:val="ru-RU"/>
              </w:rPr>
              <w:t xml:space="preserve"> </w:t>
            </w:r>
            <w:r w:rsidRPr="00B37928">
              <w:rPr>
                <w:rFonts w:ascii="GHEA Grapalat" w:hAnsi="GHEA Grapalat" w:cs="Sylfaen"/>
                <w:sz w:val="22"/>
                <w:szCs w:val="22"/>
              </w:rPr>
              <w:t>պարտքեր</w:t>
            </w:r>
            <w:r w:rsidRPr="00B37928">
              <w:rPr>
                <w:rFonts w:ascii="GHEA Grapalat" w:hAnsi="GHEA Grapalat" w:cs="Sylfaen"/>
                <w:sz w:val="22"/>
                <w:szCs w:val="22"/>
                <w:lang w:val="ru-RU"/>
              </w:rPr>
              <w:t xml:space="preserve"> </w:t>
            </w:r>
            <w:r w:rsidRPr="00B37928">
              <w:rPr>
                <w:rFonts w:ascii="GHEA Grapalat" w:hAnsi="GHEA Grapalat" w:cs="Sylfaen"/>
                <w:sz w:val="22"/>
                <w:szCs w:val="22"/>
              </w:rPr>
              <w:t>գնումների</w:t>
            </w:r>
            <w:r w:rsidRPr="00B37928">
              <w:rPr>
                <w:rFonts w:ascii="GHEA Grapalat" w:hAnsi="GHEA Grapalat" w:cs="Sylfaen"/>
                <w:sz w:val="22"/>
                <w:szCs w:val="22"/>
                <w:lang w:val="ru-RU"/>
              </w:rPr>
              <w:t xml:space="preserve"> </w:t>
            </w:r>
            <w:r w:rsidRPr="00B37928">
              <w:rPr>
                <w:rFonts w:ascii="GHEA Grapalat" w:hAnsi="GHEA Grapalat" w:cs="Sylfaen"/>
                <w:sz w:val="22"/>
                <w:szCs w:val="22"/>
              </w:rPr>
              <w:t>գծով</w:t>
            </w:r>
          </w:p>
          <w:p w:rsidR="0021332F" w:rsidRPr="00B37928" w:rsidRDefault="0021332F" w:rsidP="008F499B">
            <w:pPr>
              <w:pStyle w:val="BodyTextIndent"/>
              <w:tabs>
                <w:tab w:val="clear" w:pos="540"/>
                <w:tab w:val="left" w:pos="720"/>
              </w:tabs>
              <w:jc w:val="left"/>
              <w:rPr>
                <w:rFonts w:ascii="GHEA Grapalat" w:hAnsi="GHEA Grapalat" w:cs="Sylfaen"/>
                <w:sz w:val="22"/>
                <w:szCs w:val="22"/>
                <w:lang w:val="ru-RU"/>
              </w:rPr>
            </w:pPr>
            <w:r w:rsidRPr="00B37928">
              <w:rPr>
                <w:rFonts w:ascii="GHEA Grapalat" w:hAnsi="GHEA Grapalat" w:cs="Sylfaen"/>
                <w:sz w:val="22"/>
                <w:szCs w:val="22"/>
                <w:lang w:val="ru-RU"/>
              </w:rPr>
              <w:t>կարճաժամկետ կրեդիտորական պարտքեր բյուջեին</w:t>
            </w:r>
          </w:p>
          <w:p w:rsidR="0021332F" w:rsidRPr="00B37928" w:rsidRDefault="0021332F" w:rsidP="008F499B">
            <w:pPr>
              <w:pStyle w:val="BodyTextIndent"/>
              <w:tabs>
                <w:tab w:val="clear" w:pos="540"/>
                <w:tab w:val="left" w:pos="720"/>
              </w:tabs>
              <w:jc w:val="left"/>
              <w:rPr>
                <w:rFonts w:ascii="GHEA Grapalat" w:hAnsi="GHEA Grapalat" w:cs="Sylfaen"/>
                <w:sz w:val="22"/>
                <w:szCs w:val="22"/>
                <w:lang w:val="ru-RU"/>
              </w:rPr>
            </w:pPr>
            <w:r w:rsidRPr="00B37928">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328,842․</w:t>
            </w:r>
            <w:r w:rsidR="0021332F" w:rsidRPr="00B37928">
              <w:rPr>
                <w:rFonts w:ascii="GHEA Grapalat" w:hAnsi="GHEA Grapalat"/>
                <w:bCs/>
                <w:sz w:val="22"/>
                <w:szCs w:val="22"/>
              </w:rPr>
              <w:t>0</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13,869․</w:t>
            </w:r>
            <w:r w:rsidR="0021332F" w:rsidRPr="00B37928">
              <w:rPr>
                <w:rFonts w:ascii="GHEA Grapalat" w:hAnsi="GHEA Grapalat"/>
                <w:bCs/>
                <w:sz w:val="22"/>
                <w:szCs w:val="22"/>
              </w:rPr>
              <w:t>0</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6,152․</w:t>
            </w:r>
            <w:r w:rsidR="0021332F" w:rsidRPr="00B37928">
              <w:rPr>
                <w:rFonts w:ascii="GHEA Grapalat" w:hAnsi="GHEA Grapalat"/>
                <w:bCs/>
                <w:sz w:val="22"/>
                <w:szCs w:val="22"/>
              </w:rPr>
              <w:t>0</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67,848․</w:t>
            </w:r>
            <w:r w:rsidR="0021332F" w:rsidRPr="00B37928">
              <w:rPr>
                <w:rFonts w:ascii="GHEA Grapalat" w:hAnsi="GHEA Grapalat"/>
                <w:bCs/>
                <w:sz w:val="22"/>
                <w:szCs w:val="22"/>
              </w:rPr>
              <w:t>0</w:t>
            </w:r>
          </w:p>
          <w:p w:rsidR="0021332F" w:rsidRPr="00B37928" w:rsidRDefault="0021332F" w:rsidP="008F499B">
            <w:pPr>
              <w:spacing w:line="276" w:lineRule="auto"/>
              <w:jc w:val="center"/>
              <w:rPr>
                <w:rFonts w:ascii="GHEA Grapalat" w:hAnsi="GHEA Grapalat"/>
                <w:bCs/>
                <w:sz w:val="22"/>
                <w:szCs w:val="22"/>
                <w:lang w:val="hy-AM"/>
              </w:rPr>
            </w:pPr>
          </w:p>
        </w:tc>
      </w:tr>
      <w:tr w:rsidR="0021332F" w:rsidRPr="00B37928" w:rsidTr="008F499B">
        <w:trPr>
          <w:trHeight w:val="1289"/>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10</w:t>
            </w:r>
            <w:r w:rsidRPr="00B37928">
              <w:rPr>
                <w:rFonts w:ascii="GHEA Grapalat" w:hAnsi="GHEA Grapalat"/>
                <w:sz w:val="22"/>
                <w:szCs w:val="22"/>
                <w:lang w:val="ru-RU"/>
              </w:rPr>
              <w:t>.</w:t>
            </w:r>
          </w:p>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10.1</w:t>
            </w:r>
          </w:p>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10.2</w:t>
            </w:r>
          </w:p>
          <w:p w:rsidR="0021332F" w:rsidRPr="00B37928"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sz w:val="22"/>
                <w:szCs w:val="22"/>
                <w:lang w:val="ru-RU"/>
              </w:rPr>
            </w:pPr>
            <w:r w:rsidRPr="00B37928">
              <w:rPr>
                <w:rFonts w:ascii="GHEA Grapalat" w:hAnsi="GHEA Grapalat" w:cs="Sylfaen"/>
                <w:sz w:val="22"/>
                <w:szCs w:val="22"/>
              </w:rPr>
              <w:t>Ընթացիկ</w:t>
            </w:r>
            <w:r w:rsidRPr="00B37928">
              <w:rPr>
                <w:rFonts w:ascii="GHEA Grapalat" w:hAnsi="GHEA Grapalat" w:cs="Sylfaen"/>
                <w:sz w:val="22"/>
                <w:szCs w:val="22"/>
                <w:lang w:val="ru-RU"/>
              </w:rPr>
              <w:t xml:space="preserve"> </w:t>
            </w:r>
            <w:r w:rsidRPr="00B37928">
              <w:rPr>
                <w:rFonts w:ascii="GHEA Grapalat" w:hAnsi="GHEA Grapalat" w:cs="Sylfaen"/>
                <w:sz w:val="22"/>
                <w:szCs w:val="22"/>
              </w:rPr>
              <w:t>ակտիվներ</w:t>
            </w:r>
            <w:r w:rsidRPr="00B37928">
              <w:rPr>
                <w:rFonts w:ascii="GHEA Grapalat" w:hAnsi="GHEA Grapalat" w:cs="Sylfaen"/>
                <w:sz w:val="22"/>
                <w:szCs w:val="22"/>
                <w:lang w:val="ru-RU"/>
              </w:rPr>
              <w:t xml:space="preserve"> </w:t>
            </w:r>
            <w:r w:rsidRPr="00B37928">
              <w:rPr>
                <w:rFonts w:ascii="GHEA Grapalat" w:hAnsi="GHEA Grapalat" w:cs="Sylfaen"/>
                <w:sz w:val="22"/>
                <w:szCs w:val="22"/>
              </w:rPr>
              <w:t>ընդամենը</w:t>
            </w:r>
            <w:r w:rsidRPr="00B37928">
              <w:rPr>
                <w:rFonts w:ascii="GHEA Grapalat" w:hAnsi="GHEA Grapalat" w:cs="Sylfaen"/>
                <w:sz w:val="22"/>
                <w:szCs w:val="22"/>
                <w:lang w:val="ru-RU"/>
              </w:rPr>
              <w:t xml:space="preserve">, </w:t>
            </w:r>
            <w:r w:rsidRPr="00B37928">
              <w:rPr>
                <w:rFonts w:ascii="GHEA Grapalat" w:hAnsi="GHEA Grapalat" w:cs="Sylfaen"/>
                <w:sz w:val="22"/>
                <w:szCs w:val="22"/>
              </w:rPr>
              <w:t>այդ</w:t>
            </w:r>
            <w:r w:rsidRPr="00B37928">
              <w:rPr>
                <w:rFonts w:ascii="GHEA Grapalat" w:hAnsi="GHEA Grapalat" w:cs="Sylfaen"/>
                <w:sz w:val="22"/>
                <w:szCs w:val="22"/>
                <w:lang w:val="ru-RU"/>
              </w:rPr>
              <w:t xml:space="preserve"> </w:t>
            </w:r>
            <w:r w:rsidRPr="00B37928">
              <w:rPr>
                <w:rFonts w:ascii="GHEA Grapalat" w:hAnsi="GHEA Grapalat" w:cs="Sylfaen"/>
                <w:sz w:val="22"/>
                <w:szCs w:val="22"/>
              </w:rPr>
              <w:t>թվում</w:t>
            </w:r>
            <w:r w:rsidRPr="00B37928">
              <w:rPr>
                <w:rFonts w:ascii="GHEA Grapalat" w:hAnsi="GHEA Grapalat" w:cs="Sylfaen"/>
                <w:sz w:val="22"/>
                <w:szCs w:val="22"/>
                <w:lang w:val="ru-RU"/>
              </w:rPr>
              <w:t>`</w:t>
            </w:r>
          </w:p>
          <w:p w:rsidR="0021332F" w:rsidRPr="00B37928" w:rsidRDefault="0021332F" w:rsidP="008F499B">
            <w:pPr>
              <w:pStyle w:val="BodyTextIndent"/>
              <w:tabs>
                <w:tab w:val="clear" w:pos="540"/>
                <w:tab w:val="left" w:pos="720"/>
              </w:tabs>
              <w:jc w:val="left"/>
              <w:rPr>
                <w:rFonts w:ascii="GHEA Grapalat" w:hAnsi="GHEA Grapalat"/>
                <w:sz w:val="22"/>
                <w:szCs w:val="22"/>
                <w:lang w:val="ru-RU"/>
              </w:rPr>
            </w:pPr>
            <w:r w:rsidRPr="00B37928">
              <w:rPr>
                <w:rFonts w:ascii="GHEA Grapalat" w:hAnsi="GHEA Grapalat" w:cs="Sylfaen"/>
                <w:sz w:val="22"/>
                <w:szCs w:val="22"/>
              </w:rPr>
              <w:t>դեբիտորակն</w:t>
            </w:r>
            <w:r w:rsidRPr="00B37928">
              <w:rPr>
                <w:rFonts w:ascii="GHEA Grapalat" w:hAnsi="GHEA Grapalat" w:cs="Sylfaen"/>
                <w:sz w:val="22"/>
                <w:szCs w:val="22"/>
                <w:lang w:val="ru-RU"/>
              </w:rPr>
              <w:t xml:space="preserve">  </w:t>
            </w:r>
            <w:r w:rsidRPr="00B37928">
              <w:rPr>
                <w:rFonts w:ascii="GHEA Grapalat" w:hAnsi="GHEA Grapalat" w:cs="Sylfaen"/>
                <w:sz w:val="22"/>
                <w:szCs w:val="22"/>
              </w:rPr>
              <w:t>պարտքեր</w:t>
            </w:r>
            <w:r w:rsidRPr="00B37928">
              <w:rPr>
                <w:rFonts w:ascii="GHEA Grapalat" w:hAnsi="GHEA Grapalat" w:cs="Sylfaen"/>
                <w:sz w:val="22"/>
                <w:szCs w:val="22"/>
                <w:lang w:val="ru-RU"/>
              </w:rPr>
              <w:t xml:space="preserve"> </w:t>
            </w:r>
            <w:r w:rsidRPr="00B37928">
              <w:rPr>
                <w:rFonts w:ascii="GHEA Grapalat" w:hAnsi="GHEA Grapalat" w:cs="Sylfaen"/>
                <w:sz w:val="22"/>
                <w:szCs w:val="22"/>
              </w:rPr>
              <w:t>վաճառքի</w:t>
            </w:r>
            <w:r w:rsidRPr="00B37928">
              <w:rPr>
                <w:rFonts w:ascii="GHEA Grapalat" w:hAnsi="GHEA Grapalat" w:cs="Sylfaen"/>
                <w:sz w:val="22"/>
                <w:szCs w:val="22"/>
                <w:lang w:val="ru-RU"/>
              </w:rPr>
              <w:t xml:space="preserve"> </w:t>
            </w:r>
            <w:r w:rsidRPr="00B37928">
              <w:rPr>
                <w:rFonts w:ascii="GHEA Grapalat" w:hAnsi="GHEA Grapalat" w:cs="Sylfaen"/>
                <w:sz w:val="22"/>
                <w:szCs w:val="22"/>
              </w:rPr>
              <w:t>գծով</w:t>
            </w:r>
          </w:p>
          <w:p w:rsidR="0021332F" w:rsidRPr="00B37928" w:rsidRDefault="0021332F" w:rsidP="008F499B">
            <w:pPr>
              <w:pStyle w:val="BodyTextIndent"/>
              <w:tabs>
                <w:tab w:val="clear" w:pos="540"/>
                <w:tab w:val="left" w:pos="720"/>
              </w:tabs>
              <w:jc w:val="left"/>
              <w:rPr>
                <w:rFonts w:ascii="GHEA Grapalat" w:hAnsi="GHEA Grapalat"/>
                <w:sz w:val="22"/>
                <w:szCs w:val="22"/>
                <w:lang w:val="ru-RU"/>
              </w:rPr>
            </w:pPr>
            <w:r w:rsidRPr="00B37928">
              <w:rPr>
                <w:rFonts w:ascii="GHEA Grapalat" w:hAnsi="GHEA Grapalat" w:cs="Sylfaen"/>
                <w:sz w:val="22"/>
                <w:szCs w:val="22"/>
              </w:rPr>
              <w:t>դրամական</w:t>
            </w:r>
            <w:r w:rsidRPr="00B37928">
              <w:rPr>
                <w:rFonts w:ascii="GHEA Grapalat" w:hAnsi="GHEA Grapalat" w:cs="Sylfaen"/>
                <w:sz w:val="22"/>
                <w:szCs w:val="22"/>
                <w:lang w:val="ru-RU"/>
              </w:rPr>
              <w:t xml:space="preserve"> </w:t>
            </w:r>
            <w:r w:rsidRPr="00B37928">
              <w:rPr>
                <w:rFonts w:ascii="GHEA Grapalat" w:hAnsi="GHEA Grapalat" w:cs="Sylfaen"/>
                <w:sz w:val="22"/>
                <w:szCs w:val="22"/>
              </w:rPr>
              <w:t>միջոցներ</w:t>
            </w:r>
            <w:r w:rsidRPr="00B37928">
              <w:rPr>
                <w:rFonts w:ascii="GHEA Grapalat" w:hAnsi="GHEA Grapalat" w:cs="Sylfaen"/>
                <w:sz w:val="22"/>
                <w:szCs w:val="22"/>
                <w:lang w:val="ru-RU"/>
              </w:rPr>
              <w:t xml:space="preserve"> </w:t>
            </w:r>
            <w:r w:rsidRPr="00B37928">
              <w:rPr>
                <w:rFonts w:ascii="GHEA Grapalat" w:hAnsi="GHEA Grapalat" w:cs="Sylfaen"/>
                <w:sz w:val="22"/>
                <w:szCs w:val="22"/>
              </w:rPr>
              <w:t>և</w:t>
            </w:r>
            <w:r w:rsidRPr="00B37928">
              <w:rPr>
                <w:rFonts w:ascii="GHEA Grapalat" w:hAnsi="GHEA Grapalat" w:cs="Sylfaen"/>
                <w:sz w:val="22"/>
                <w:szCs w:val="22"/>
                <w:lang w:val="ru-RU"/>
              </w:rPr>
              <w:t xml:space="preserve"> </w:t>
            </w:r>
            <w:r w:rsidRPr="00B37928">
              <w:rPr>
                <w:rFonts w:ascii="GHEA Grapalat" w:hAnsi="GHEA Grapalat" w:cs="Sylfaen"/>
                <w:sz w:val="22"/>
                <w:szCs w:val="22"/>
              </w:rPr>
              <w:t>դրանց</w:t>
            </w:r>
            <w:r w:rsidRPr="00B37928">
              <w:rPr>
                <w:rFonts w:ascii="GHEA Grapalat" w:hAnsi="GHEA Grapalat" w:cs="Sylfaen"/>
                <w:sz w:val="22"/>
                <w:szCs w:val="22"/>
                <w:lang w:val="ru-RU"/>
              </w:rPr>
              <w:t xml:space="preserve"> </w:t>
            </w:r>
            <w:r w:rsidRPr="00B37928">
              <w:rPr>
                <w:rFonts w:ascii="GHEA Grapalat" w:hAnsi="GHEA Grapalat" w:cs="Sylfaen"/>
                <w:sz w:val="22"/>
                <w:szCs w:val="22"/>
              </w:rPr>
              <w:t>համարծեքներ</w:t>
            </w:r>
          </w:p>
        </w:tc>
        <w:tc>
          <w:tcPr>
            <w:tcW w:w="2160" w:type="dxa"/>
            <w:tcBorders>
              <w:right w:val="single" w:sz="18" w:space="0" w:color="auto"/>
            </w:tcBorders>
          </w:tcPr>
          <w:p w:rsidR="0021332F" w:rsidRPr="00B37928" w:rsidRDefault="0021332F" w:rsidP="008F499B">
            <w:pPr>
              <w:jc w:val="center"/>
              <w:rPr>
                <w:rFonts w:ascii="GHEA Grapalat" w:hAnsi="GHEA Grapalat"/>
                <w:bCs/>
                <w:sz w:val="22"/>
                <w:szCs w:val="22"/>
                <w:lang w:val="ru-RU"/>
              </w:rPr>
            </w:pP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2,189,854․</w:t>
            </w:r>
            <w:r w:rsidR="0021332F" w:rsidRPr="00B37928">
              <w:rPr>
                <w:rFonts w:ascii="GHEA Grapalat" w:hAnsi="GHEA Grapalat"/>
                <w:bCs/>
                <w:sz w:val="22"/>
                <w:szCs w:val="22"/>
              </w:rPr>
              <w:t>0</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1,192,</w:t>
            </w:r>
            <w:r w:rsidR="0021332F" w:rsidRPr="00B37928">
              <w:rPr>
                <w:rFonts w:ascii="GHEA Grapalat" w:hAnsi="GHEA Grapalat"/>
                <w:bCs/>
                <w:sz w:val="22"/>
                <w:szCs w:val="22"/>
              </w:rPr>
              <w:t>090</w:t>
            </w:r>
            <w:r>
              <w:rPr>
                <w:rFonts w:ascii="MS Mincho" w:eastAsia="MS Mincho" w:hAnsi="MS Mincho" w:cs="MS Mincho"/>
                <w:bCs/>
                <w:sz w:val="22"/>
                <w:szCs w:val="22"/>
                <w:lang w:val="hy-AM"/>
              </w:rPr>
              <w:t>․</w:t>
            </w:r>
            <w:r w:rsidR="0021332F" w:rsidRPr="00B37928">
              <w:rPr>
                <w:rFonts w:ascii="GHEA Grapalat" w:hAnsi="GHEA Grapalat"/>
                <w:bCs/>
                <w:sz w:val="22"/>
                <w:szCs w:val="22"/>
              </w:rPr>
              <w:t>0</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824,415․</w:t>
            </w:r>
            <w:r w:rsidR="0021332F" w:rsidRPr="00B37928">
              <w:rPr>
                <w:rFonts w:ascii="GHEA Grapalat" w:hAnsi="GHEA Grapalat"/>
                <w:bCs/>
                <w:sz w:val="22"/>
                <w:szCs w:val="22"/>
              </w:rPr>
              <w:t>0</w:t>
            </w:r>
          </w:p>
          <w:p w:rsidR="0021332F" w:rsidRPr="00B37928" w:rsidRDefault="0021332F" w:rsidP="008F499B">
            <w:pPr>
              <w:spacing w:line="276" w:lineRule="auto"/>
              <w:jc w:val="center"/>
              <w:rPr>
                <w:rFonts w:ascii="GHEA Grapalat" w:hAnsi="GHEA Grapalat"/>
                <w:bCs/>
                <w:sz w:val="22"/>
                <w:szCs w:val="22"/>
              </w:rPr>
            </w:pPr>
          </w:p>
        </w:tc>
      </w:tr>
      <w:tr w:rsidR="0021332F" w:rsidRPr="00B37928" w:rsidTr="008F499B">
        <w:trPr>
          <w:trHeight w:val="1289"/>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lang w:val="ru-RU"/>
              </w:rPr>
            </w:pPr>
            <w:r w:rsidRPr="00B37928">
              <w:rPr>
                <w:rFonts w:ascii="GHEA Grapalat" w:hAnsi="GHEA Grapalat"/>
                <w:sz w:val="22"/>
                <w:szCs w:val="22"/>
                <w:lang w:val="ru-RU"/>
              </w:rPr>
              <w:t>11</w:t>
            </w:r>
          </w:p>
          <w:p w:rsidR="0021332F" w:rsidRPr="00B37928" w:rsidRDefault="0021332F" w:rsidP="008F499B">
            <w:pPr>
              <w:pStyle w:val="BodyTextIndent"/>
              <w:tabs>
                <w:tab w:val="clear" w:pos="540"/>
                <w:tab w:val="left" w:pos="720"/>
              </w:tabs>
              <w:jc w:val="center"/>
              <w:rPr>
                <w:rFonts w:ascii="GHEA Grapalat" w:hAnsi="GHEA Grapalat"/>
                <w:sz w:val="22"/>
                <w:szCs w:val="22"/>
                <w:lang w:val="ru-RU"/>
              </w:rPr>
            </w:pPr>
            <w:r w:rsidRPr="00B37928">
              <w:rPr>
                <w:rFonts w:ascii="GHEA Grapalat" w:hAnsi="GHEA Grapalat"/>
                <w:sz w:val="22"/>
                <w:szCs w:val="22"/>
                <w:lang w:val="ru-RU"/>
              </w:rPr>
              <w:t>11.1</w:t>
            </w:r>
          </w:p>
          <w:p w:rsidR="0021332F" w:rsidRPr="00B37928" w:rsidRDefault="0021332F" w:rsidP="008F499B">
            <w:pPr>
              <w:pStyle w:val="BodyTextIndent"/>
              <w:tabs>
                <w:tab w:val="clear" w:pos="540"/>
                <w:tab w:val="left" w:pos="720"/>
              </w:tabs>
              <w:jc w:val="center"/>
              <w:rPr>
                <w:rFonts w:ascii="GHEA Grapalat" w:hAnsi="GHEA Grapalat"/>
                <w:sz w:val="22"/>
                <w:szCs w:val="22"/>
                <w:lang w:val="ru-RU"/>
              </w:rPr>
            </w:pPr>
            <w:r w:rsidRPr="00B37928">
              <w:rPr>
                <w:rFonts w:ascii="GHEA Grapalat" w:hAnsi="GHEA Grapalat"/>
                <w:sz w:val="22"/>
                <w:szCs w:val="22"/>
                <w:lang w:val="ru-RU"/>
              </w:rPr>
              <w:t>11.2</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cs="Sylfaen"/>
                <w:sz w:val="22"/>
                <w:szCs w:val="22"/>
                <w:lang w:val="ru-RU"/>
              </w:rPr>
            </w:pPr>
            <w:r w:rsidRPr="00B37928">
              <w:rPr>
                <w:rFonts w:ascii="GHEA Grapalat" w:hAnsi="GHEA Grapalat" w:cs="Sylfaen"/>
                <w:sz w:val="22"/>
                <w:szCs w:val="22"/>
                <w:lang w:val="ru-RU"/>
              </w:rPr>
              <w:t>Ընդամենը ոչ ընթացիկ պարտավորություններ, այդ թվում՝</w:t>
            </w:r>
          </w:p>
          <w:p w:rsidR="0021332F" w:rsidRPr="00B37928" w:rsidRDefault="0021332F" w:rsidP="008F499B">
            <w:pPr>
              <w:pStyle w:val="BodyTextIndent"/>
              <w:tabs>
                <w:tab w:val="clear" w:pos="540"/>
                <w:tab w:val="left" w:pos="720"/>
              </w:tabs>
              <w:jc w:val="left"/>
              <w:rPr>
                <w:rFonts w:ascii="GHEA Grapalat" w:hAnsi="GHEA Grapalat" w:cs="Sylfaen"/>
                <w:sz w:val="22"/>
                <w:szCs w:val="22"/>
                <w:lang w:val="ru-RU"/>
              </w:rPr>
            </w:pPr>
            <w:r w:rsidRPr="00B37928">
              <w:rPr>
                <w:rFonts w:ascii="GHEA Grapalat" w:hAnsi="GHEA Grapalat" w:cs="Sylfaen"/>
                <w:sz w:val="22"/>
                <w:szCs w:val="22"/>
                <w:lang w:val="ru-RU"/>
              </w:rPr>
              <w:t>երկարաժմկետ բանկային վարկեր և փոխառություններ</w:t>
            </w:r>
          </w:p>
          <w:p w:rsidR="0021332F" w:rsidRPr="00B37928" w:rsidRDefault="0021332F" w:rsidP="008F499B">
            <w:pPr>
              <w:pStyle w:val="BodyTextIndent"/>
              <w:tabs>
                <w:tab w:val="clear" w:pos="540"/>
                <w:tab w:val="left" w:pos="720"/>
              </w:tabs>
              <w:jc w:val="left"/>
              <w:rPr>
                <w:rFonts w:ascii="GHEA Grapalat" w:hAnsi="GHEA Grapalat" w:cs="Sylfaen"/>
                <w:sz w:val="22"/>
                <w:szCs w:val="22"/>
                <w:lang w:val="ru-RU"/>
              </w:rPr>
            </w:pPr>
            <w:r w:rsidRPr="00B37928">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372,127․</w:t>
            </w:r>
            <w:r w:rsidR="0021332F" w:rsidRPr="00B37928">
              <w:rPr>
                <w:rFonts w:ascii="GHEA Grapalat" w:hAnsi="GHEA Grapalat"/>
                <w:bCs/>
                <w:sz w:val="22"/>
                <w:szCs w:val="22"/>
              </w:rPr>
              <w:t>0</w:t>
            </w:r>
          </w:p>
          <w:p w:rsidR="0021332F" w:rsidRPr="00B37928" w:rsidRDefault="0021332F" w:rsidP="008F499B">
            <w:pPr>
              <w:spacing w:line="276" w:lineRule="auto"/>
              <w:jc w:val="center"/>
              <w:rPr>
                <w:rFonts w:ascii="GHEA Grapalat" w:hAnsi="GHEA Grapalat"/>
                <w:bCs/>
                <w:sz w:val="22"/>
                <w:szCs w:val="22"/>
              </w:rPr>
            </w:pPr>
            <w:r w:rsidRPr="00B37928">
              <w:rPr>
                <w:rFonts w:ascii="GHEA Grapalat" w:hAnsi="GHEA Grapalat"/>
                <w:bCs/>
                <w:sz w:val="22"/>
                <w:szCs w:val="22"/>
              </w:rPr>
              <w:t>0</w:t>
            </w:r>
          </w:p>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23,362․</w:t>
            </w:r>
            <w:r w:rsidR="0021332F" w:rsidRPr="00B37928">
              <w:rPr>
                <w:rFonts w:ascii="GHEA Grapalat" w:hAnsi="GHEA Grapalat"/>
                <w:bCs/>
                <w:sz w:val="22"/>
                <w:szCs w:val="22"/>
              </w:rPr>
              <w:t>0</w:t>
            </w:r>
          </w:p>
          <w:p w:rsidR="0021332F" w:rsidRPr="00B37928" w:rsidRDefault="0021332F" w:rsidP="008F499B">
            <w:pPr>
              <w:spacing w:line="276" w:lineRule="auto"/>
              <w:jc w:val="center"/>
              <w:rPr>
                <w:rFonts w:ascii="GHEA Grapalat" w:hAnsi="GHEA Grapalat"/>
                <w:bCs/>
                <w:sz w:val="22"/>
                <w:szCs w:val="22"/>
              </w:rPr>
            </w:pPr>
          </w:p>
        </w:tc>
      </w:tr>
      <w:tr w:rsidR="0021332F" w:rsidRPr="00B37928" w:rsidTr="008F499B">
        <w:trPr>
          <w:trHeight w:val="895"/>
        </w:trPr>
        <w:tc>
          <w:tcPr>
            <w:tcW w:w="720" w:type="dxa"/>
            <w:tcBorders>
              <w:left w:val="single" w:sz="18" w:space="0" w:color="auto"/>
              <w:right w:val="single" w:sz="18" w:space="0" w:color="auto"/>
            </w:tcBorders>
          </w:tcPr>
          <w:p w:rsidR="0021332F" w:rsidRPr="00B37928" w:rsidRDefault="0021332F" w:rsidP="008F499B">
            <w:pPr>
              <w:pStyle w:val="BodyTextIndent"/>
              <w:tabs>
                <w:tab w:val="clear" w:pos="540"/>
                <w:tab w:val="left" w:pos="720"/>
              </w:tabs>
              <w:jc w:val="center"/>
              <w:rPr>
                <w:rFonts w:ascii="GHEA Grapalat" w:hAnsi="GHEA Grapalat"/>
                <w:sz w:val="22"/>
                <w:szCs w:val="22"/>
              </w:rPr>
            </w:pPr>
            <w:r w:rsidRPr="00B37928">
              <w:rPr>
                <w:rFonts w:ascii="GHEA Grapalat" w:hAnsi="GHEA Grapalat"/>
                <w:sz w:val="22"/>
                <w:szCs w:val="22"/>
              </w:rPr>
              <w:t>1</w:t>
            </w:r>
            <w:r w:rsidRPr="00B37928">
              <w:rPr>
                <w:rFonts w:ascii="GHEA Grapalat" w:hAnsi="GHEA Grapalat"/>
                <w:sz w:val="22"/>
                <w:szCs w:val="22"/>
                <w:lang w:val="ru-RU"/>
              </w:rPr>
              <w:t>2</w:t>
            </w:r>
            <w:r w:rsidRPr="00B37928">
              <w:rPr>
                <w:rFonts w:ascii="GHEA Grapalat" w:hAnsi="GHEA Grapalat"/>
                <w:sz w:val="22"/>
                <w:szCs w:val="22"/>
              </w:rPr>
              <w:t>.</w:t>
            </w:r>
          </w:p>
        </w:tc>
        <w:tc>
          <w:tcPr>
            <w:tcW w:w="6840" w:type="dxa"/>
            <w:tcBorders>
              <w:left w:val="nil"/>
            </w:tcBorders>
            <w:vAlign w:val="center"/>
          </w:tcPr>
          <w:p w:rsidR="0021332F" w:rsidRPr="00B37928" w:rsidRDefault="0021332F" w:rsidP="008F499B">
            <w:pPr>
              <w:pStyle w:val="BodyTextIndent"/>
              <w:tabs>
                <w:tab w:val="clear" w:pos="540"/>
                <w:tab w:val="left" w:pos="720"/>
              </w:tabs>
              <w:jc w:val="left"/>
              <w:rPr>
                <w:rFonts w:ascii="GHEA Grapalat" w:hAnsi="GHEA Grapalat" w:cs="Sylfaen"/>
                <w:sz w:val="22"/>
                <w:szCs w:val="22"/>
              </w:rPr>
            </w:pPr>
            <w:r w:rsidRPr="00B37928">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B37928" w:rsidRDefault="00D55014" w:rsidP="008F499B">
            <w:pPr>
              <w:jc w:val="center"/>
              <w:rPr>
                <w:rFonts w:ascii="GHEA Grapalat" w:hAnsi="GHEA Grapalat"/>
                <w:bCs/>
                <w:sz w:val="22"/>
                <w:szCs w:val="22"/>
                <w:lang w:val="en-US" w:eastAsia="en-US"/>
              </w:rPr>
            </w:pPr>
            <w:r>
              <w:rPr>
                <w:rFonts w:ascii="GHEA Grapalat" w:hAnsi="GHEA Grapalat"/>
                <w:bCs/>
                <w:sz w:val="22"/>
                <w:szCs w:val="22"/>
              </w:rPr>
              <w:t>2,241,619․</w:t>
            </w:r>
            <w:r w:rsidR="0021332F" w:rsidRPr="00B37928">
              <w:rPr>
                <w:rFonts w:ascii="GHEA Grapalat" w:hAnsi="GHEA Grapalat"/>
                <w:bCs/>
                <w:sz w:val="22"/>
                <w:szCs w:val="22"/>
              </w:rPr>
              <w:t>0</w:t>
            </w:r>
          </w:p>
          <w:p w:rsidR="0021332F" w:rsidRPr="00B37928" w:rsidRDefault="0021332F" w:rsidP="008F499B">
            <w:pPr>
              <w:spacing w:line="276" w:lineRule="auto"/>
              <w:jc w:val="center"/>
              <w:rPr>
                <w:rFonts w:ascii="GHEA Grapalat" w:hAnsi="GHEA Grapalat"/>
                <w:bCs/>
                <w:sz w:val="22"/>
                <w:szCs w:val="22"/>
              </w:rPr>
            </w:pPr>
          </w:p>
        </w:tc>
      </w:tr>
    </w:tbl>
    <w:p w:rsidR="0021332F" w:rsidRPr="00B37928" w:rsidRDefault="0021332F" w:rsidP="0021332F">
      <w:pPr>
        <w:pStyle w:val="BodyTextIndent"/>
        <w:tabs>
          <w:tab w:val="num" w:pos="-5220"/>
        </w:tabs>
        <w:rPr>
          <w:rFonts w:ascii="GHEA Grapalat" w:hAnsi="GHEA Grapalat"/>
          <w:i/>
          <w:iCs/>
          <w:sz w:val="22"/>
          <w:szCs w:val="22"/>
          <w:lang w:val="hy-AM"/>
        </w:rPr>
      </w:pPr>
      <w:r w:rsidRPr="00B37928">
        <w:rPr>
          <w:rFonts w:ascii="GHEA Grapalat" w:hAnsi="GHEA Grapalat"/>
          <w:i/>
          <w:iCs/>
          <w:sz w:val="22"/>
          <w:szCs w:val="22"/>
          <w:lang w:val="hy-AM"/>
        </w:rPr>
        <w:t xml:space="preserve">                                                        </w:t>
      </w:r>
    </w:p>
    <w:p w:rsidR="0021332F" w:rsidRPr="00B37928" w:rsidRDefault="0021332F" w:rsidP="0021332F">
      <w:pPr>
        <w:pStyle w:val="BodyTextIndent"/>
        <w:rPr>
          <w:rFonts w:ascii="GHEA Grapalat" w:hAnsi="GHEA Grapalat"/>
          <w:sz w:val="22"/>
          <w:szCs w:val="22"/>
          <w:lang w:val="hy-AM"/>
        </w:rPr>
      </w:pPr>
      <w:r w:rsidRPr="00B37928">
        <w:rPr>
          <w:rFonts w:ascii="GHEA Grapalat" w:hAnsi="GHEA Grapalat"/>
          <w:sz w:val="22"/>
          <w:szCs w:val="22"/>
          <w:lang w:val="hy-AM"/>
        </w:rPr>
        <w:t xml:space="preserve">12.4 </w:t>
      </w:r>
      <w:r w:rsidRPr="00B37928">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B37928">
        <w:rPr>
          <w:rFonts w:ascii="GHEA Grapalat" w:hAnsi="GHEA Grapalat"/>
          <w:sz w:val="22"/>
          <w:szCs w:val="22"/>
          <w:lang w:val="hy-AM"/>
        </w:rPr>
        <w:tab/>
        <w:t xml:space="preserve"> </w:t>
      </w:r>
    </w:p>
    <w:p w:rsidR="0021332F" w:rsidRPr="00B37928" w:rsidRDefault="0021332F" w:rsidP="0021332F">
      <w:pPr>
        <w:spacing w:line="360" w:lineRule="auto"/>
        <w:jc w:val="right"/>
        <w:rPr>
          <w:rFonts w:ascii="GHEA Grapalat" w:hAnsi="GHEA Grapalat"/>
          <w:sz w:val="22"/>
          <w:szCs w:val="22"/>
          <w:lang w:val="en-US"/>
        </w:rPr>
      </w:pPr>
      <w:r w:rsidRPr="00B37928">
        <w:rPr>
          <w:rFonts w:ascii="GHEA Grapalat" w:hAnsi="GHEA Grapalat"/>
          <w:sz w:val="22"/>
          <w:szCs w:val="22"/>
        </w:rPr>
        <w:t>2021</w:t>
      </w:r>
      <w:r w:rsidRPr="00B37928">
        <w:rPr>
          <w:rFonts w:ascii="GHEA Grapalat" w:hAnsi="GHEA Grapalat" w:cs="Sylfaen"/>
          <w:sz w:val="22"/>
          <w:szCs w:val="22"/>
        </w:rPr>
        <w:t xml:space="preserve">թ. </w:t>
      </w:r>
      <w:r w:rsidRPr="00B37928">
        <w:rPr>
          <w:rFonts w:ascii="GHEA Grapalat" w:hAnsi="GHEA Grapalat" w:cs="Sylfaen"/>
          <w:sz w:val="22"/>
          <w:szCs w:val="22"/>
          <w:lang w:val="en-US"/>
        </w:rPr>
        <w:t>առաջին կիսամյակ</w:t>
      </w:r>
    </w:p>
    <w:p w:rsidR="0021332F" w:rsidRPr="00B37928"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B37928"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Համակարգի ընկերությունների թիվը</w:t>
            </w:r>
            <w:r w:rsidRPr="00B37928">
              <w:rPr>
                <w:rFonts w:ascii="GHEA Grapalat" w:hAnsi="GHEA Grapalat"/>
                <w:sz w:val="22"/>
                <w:szCs w:val="22"/>
              </w:rPr>
              <w:t xml:space="preserve"> </w:t>
            </w:r>
          </w:p>
        </w:tc>
      </w:tr>
      <w:tr w:rsidR="0021332F" w:rsidRPr="00B37928"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37928"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37928"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թույլատրելի սահմանային նորմաներին բավարարող</w:t>
            </w:r>
            <w:r w:rsidRPr="00B37928">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սահմանային նորմաներից շեղվող</w:t>
            </w:r>
          </w:p>
        </w:tc>
      </w:tr>
      <w:tr w:rsidR="0021332F" w:rsidRPr="00B37928"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37928"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37928"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B37928"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w:t>
            </w:r>
            <w:r w:rsidRPr="00B37928">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Նորմաներից  բարձր</w:t>
            </w:r>
          </w:p>
        </w:tc>
      </w:tr>
      <w:tr w:rsidR="0021332F" w:rsidRPr="00B37928" w:rsidTr="008F499B">
        <w:trPr>
          <w:cantSplit/>
          <w:jc w:val="center"/>
        </w:trPr>
        <w:tc>
          <w:tcPr>
            <w:tcW w:w="4140" w:type="dxa"/>
            <w:tcBorders>
              <w:top w:val="single" w:sz="18" w:space="0" w:color="auto"/>
              <w:left w:val="single" w:sz="18" w:space="0" w:color="auto"/>
              <w:right w:val="nil"/>
            </w:tcBorders>
            <w:vAlign w:val="center"/>
          </w:tcPr>
          <w:p w:rsidR="0021332F" w:rsidRPr="00B3792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37928">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sz w:val="22"/>
                <w:szCs w:val="22"/>
                <w:lang w:val="hy-AM"/>
              </w:rPr>
              <w:t>0</w:t>
            </w:r>
          </w:p>
        </w:tc>
        <w:tc>
          <w:tcPr>
            <w:tcW w:w="1260" w:type="dxa"/>
            <w:tcBorders>
              <w:top w:val="single" w:sz="18" w:space="0" w:color="auto"/>
              <w:left w:val="nil"/>
              <w:right w:val="single" w:sz="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1</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sz w:val="22"/>
                <w:szCs w:val="22"/>
                <w:lang w:val="hy-AM"/>
              </w:rPr>
              <w:t>2</w:t>
            </w:r>
          </w:p>
        </w:tc>
      </w:tr>
      <w:tr w:rsidR="0021332F" w:rsidRPr="00B37928" w:rsidTr="008F499B">
        <w:trPr>
          <w:cantSplit/>
          <w:trHeight w:val="90"/>
          <w:jc w:val="center"/>
        </w:trPr>
        <w:tc>
          <w:tcPr>
            <w:tcW w:w="4140" w:type="dxa"/>
            <w:tcBorders>
              <w:left w:val="single" w:sz="18" w:space="0" w:color="auto"/>
              <w:right w:val="nil"/>
            </w:tcBorders>
            <w:vAlign w:val="center"/>
          </w:tcPr>
          <w:p w:rsidR="0021332F" w:rsidRPr="00B37928"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B37928">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2</w:t>
            </w:r>
          </w:p>
        </w:tc>
        <w:tc>
          <w:tcPr>
            <w:tcW w:w="1260" w:type="dxa"/>
            <w:tcBorders>
              <w:left w:val="nil"/>
              <w:right w:val="single" w:sz="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0</w:t>
            </w:r>
          </w:p>
        </w:tc>
      </w:tr>
      <w:tr w:rsidR="0021332F" w:rsidRPr="00B37928" w:rsidTr="008F499B">
        <w:trPr>
          <w:cantSplit/>
          <w:trHeight w:val="735"/>
          <w:jc w:val="center"/>
        </w:trPr>
        <w:tc>
          <w:tcPr>
            <w:tcW w:w="4140" w:type="dxa"/>
            <w:tcBorders>
              <w:left w:val="single" w:sz="18" w:space="0" w:color="auto"/>
              <w:right w:val="nil"/>
            </w:tcBorders>
            <w:vAlign w:val="center"/>
          </w:tcPr>
          <w:p w:rsidR="0021332F" w:rsidRPr="00B3792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37928">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sz w:val="22"/>
                <w:szCs w:val="22"/>
                <w:lang w:val="hy-AM"/>
              </w:rPr>
              <w:t>2</w:t>
            </w:r>
          </w:p>
        </w:tc>
        <w:tc>
          <w:tcPr>
            <w:tcW w:w="1260" w:type="dxa"/>
            <w:tcBorders>
              <w:left w:val="nil"/>
              <w:right w:val="single" w:sz="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0</w:t>
            </w:r>
          </w:p>
        </w:tc>
      </w:tr>
      <w:tr w:rsidR="0021332F" w:rsidRPr="00B37928" w:rsidTr="008F499B">
        <w:trPr>
          <w:cantSplit/>
          <w:jc w:val="center"/>
        </w:trPr>
        <w:tc>
          <w:tcPr>
            <w:tcW w:w="4140" w:type="dxa"/>
            <w:tcBorders>
              <w:left w:val="single" w:sz="18" w:space="0" w:color="auto"/>
              <w:right w:val="nil"/>
            </w:tcBorders>
            <w:vAlign w:val="center"/>
          </w:tcPr>
          <w:p w:rsidR="0021332F" w:rsidRPr="00B3792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37928">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sz w:val="22"/>
                <w:szCs w:val="22"/>
                <w:lang w:val="hy-AM"/>
              </w:rPr>
              <w:t>1</w:t>
            </w:r>
          </w:p>
        </w:tc>
        <w:tc>
          <w:tcPr>
            <w:tcW w:w="1260" w:type="dxa"/>
            <w:tcBorders>
              <w:left w:val="nil"/>
              <w:right w:val="single" w:sz="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37928">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0</w:t>
            </w:r>
          </w:p>
        </w:tc>
      </w:tr>
      <w:tr w:rsidR="0021332F" w:rsidRPr="00B37928" w:rsidTr="008F499B">
        <w:trPr>
          <w:cantSplit/>
          <w:jc w:val="center"/>
        </w:trPr>
        <w:tc>
          <w:tcPr>
            <w:tcW w:w="4140" w:type="dxa"/>
            <w:tcBorders>
              <w:left w:val="single" w:sz="18" w:space="0" w:color="auto"/>
              <w:bottom w:val="single" w:sz="18" w:space="0" w:color="auto"/>
              <w:right w:val="nil"/>
            </w:tcBorders>
            <w:vAlign w:val="center"/>
          </w:tcPr>
          <w:p w:rsidR="0021332F" w:rsidRPr="00B37928"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37928">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2</w:t>
            </w:r>
          </w:p>
        </w:tc>
        <w:tc>
          <w:tcPr>
            <w:tcW w:w="1260" w:type="dxa"/>
            <w:tcBorders>
              <w:left w:val="nil"/>
              <w:bottom w:val="single" w:sz="18" w:space="0" w:color="auto"/>
              <w:right w:val="single" w:sz="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lang w:val="ru-RU"/>
              </w:rPr>
            </w:pPr>
            <w:r w:rsidRPr="00B37928">
              <w:rPr>
                <w:rFonts w:ascii="GHEA Grapalat" w:hAnsi="GHEA Grapalat"/>
                <w:sz w:val="22"/>
                <w:szCs w:val="22"/>
                <w:lang w:val="ru-RU"/>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B37928" w:rsidRDefault="0021332F" w:rsidP="008F499B">
            <w:pPr>
              <w:pStyle w:val="BodyText"/>
              <w:tabs>
                <w:tab w:val="left" w:pos="-720"/>
                <w:tab w:val="left" w:pos="-426"/>
                <w:tab w:val="left" w:pos="-360"/>
              </w:tabs>
              <w:spacing w:line="360" w:lineRule="auto"/>
              <w:rPr>
                <w:rFonts w:ascii="GHEA Grapalat" w:hAnsi="GHEA Grapalat"/>
                <w:sz w:val="22"/>
                <w:szCs w:val="22"/>
              </w:rPr>
            </w:pPr>
            <w:r w:rsidRPr="00B37928">
              <w:rPr>
                <w:rFonts w:ascii="GHEA Grapalat" w:hAnsi="GHEA Grapalat"/>
                <w:sz w:val="22"/>
                <w:szCs w:val="22"/>
              </w:rPr>
              <w:t>1</w:t>
            </w:r>
          </w:p>
        </w:tc>
      </w:tr>
    </w:tbl>
    <w:p w:rsidR="0021332F" w:rsidRPr="00B37928" w:rsidRDefault="0021332F" w:rsidP="0021332F">
      <w:pPr>
        <w:spacing w:line="360" w:lineRule="auto"/>
        <w:jc w:val="center"/>
        <w:rPr>
          <w:rFonts w:ascii="GHEA Grapalat" w:hAnsi="GHEA Grapalat"/>
          <w:b/>
          <w:sz w:val="22"/>
          <w:szCs w:val="22"/>
          <w:u w:val="single"/>
        </w:rPr>
      </w:pPr>
    </w:p>
    <w:p w:rsidR="0021332F" w:rsidRPr="00B37928" w:rsidRDefault="0021332F" w:rsidP="0021332F">
      <w:pPr>
        <w:spacing w:line="360" w:lineRule="auto"/>
        <w:jc w:val="both"/>
        <w:rPr>
          <w:rFonts w:ascii="GHEA Grapalat" w:hAnsi="GHEA Grapalat"/>
          <w:sz w:val="22"/>
          <w:szCs w:val="22"/>
        </w:rPr>
      </w:pPr>
      <w:r w:rsidRPr="00B37928">
        <w:rPr>
          <w:rFonts w:ascii="GHEA Grapalat" w:hAnsi="GHEA Grapalat"/>
          <w:sz w:val="22"/>
          <w:szCs w:val="22"/>
        </w:rPr>
        <w:t>1</w:t>
      </w:r>
      <w:r w:rsidRPr="00B37928">
        <w:rPr>
          <w:rFonts w:ascii="GHEA Grapalat" w:hAnsi="GHEA Grapalat"/>
          <w:sz w:val="22"/>
          <w:szCs w:val="22"/>
          <w:lang w:val="en-US"/>
        </w:rPr>
        <w:t>2</w:t>
      </w:r>
      <w:r w:rsidRPr="00B37928">
        <w:rPr>
          <w:rFonts w:ascii="GHEA Grapalat" w:hAnsi="GHEA Grapalat"/>
          <w:sz w:val="22"/>
          <w:szCs w:val="22"/>
        </w:rPr>
        <w:t xml:space="preserve">.5 </w:t>
      </w:r>
      <w:r w:rsidRPr="00B37928">
        <w:rPr>
          <w:rFonts w:ascii="GHEA Grapalat" w:hAnsi="GHEA Grapalat" w:cs="Sylfaen"/>
          <w:sz w:val="22"/>
          <w:szCs w:val="22"/>
        </w:rPr>
        <w:t>Առևտրային կազմակերպությունների ֆինանսատնտեսական ցուցանիշների վերլուծություններ</w:t>
      </w:r>
      <w:r w:rsidRPr="00B37928">
        <w:rPr>
          <w:rFonts w:ascii="GHEA Grapalat" w:hAnsi="GHEA Grapalat"/>
          <w:sz w:val="22"/>
          <w:szCs w:val="22"/>
        </w:rPr>
        <w:tab/>
      </w:r>
    </w:p>
    <w:p w:rsidR="0021332F" w:rsidRPr="00B37928" w:rsidRDefault="0021332F" w:rsidP="0021332F">
      <w:pPr>
        <w:tabs>
          <w:tab w:val="left" w:pos="567"/>
        </w:tabs>
        <w:spacing w:line="360" w:lineRule="auto"/>
        <w:ind w:firstLine="567"/>
        <w:jc w:val="both"/>
        <w:rPr>
          <w:rFonts w:ascii="GHEA Grapalat" w:hAnsi="GHEA Grapalat" w:cs="Sylfaen"/>
          <w:sz w:val="22"/>
          <w:szCs w:val="22"/>
          <w:lang w:val="en-US"/>
        </w:rPr>
      </w:pPr>
      <w:r w:rsidRPr="00B37928">
        <w:rPr>
          <w:rFonts w:ascii="GHEA Grapalat" w:hAnsi="GHEA Grapalat"/>
          <w:sz w:val="22"/>
          <w:szCs w:val="22"/>
          <w:lang w:val="en-US"/>
        </w:rPr>
        <w:t xml:space="preserve">1. </w:t>
      </w:r>
      <w:r w:rsidRPr="00B37928">
        <w:rPr>
          <w:rFonts w:ascii="GHEA Grapalat" w:hAnsi="GHEA Grapalat"/>
          <w:sz w:val="22"/>
          <w:szCs w:val="22"/>
        </w:rPr>
        <w:t xml:space="preserve">2021թ.-ի առաջին կիսամյակի </w:t>
      </w:r>
      <w:r w:rsidRPr="00B37928">
        <w:rPr>
          <w:rFonts w:ascii="GHEA Grapalat" w:hAnsi="GHEA Grapalat"/>
          <w:sz w:val="22"/>
          <w:szCs w:val="22"/>
          <w:lang w:val="en-US"/>
        </w:rPr>
        <w:t>տվյալներով</w:t>
      </w:r>
      <w:r w:rsidRPr="00B37928">
        <w:rPr>
          <w:rFonts w:ascii="GHEA Grapalat" w:hAnsi="GHEA Grapalat" w:cs="Sylfaen"/>
          <w:sz w:val="22"/>
          <w:szCs w:val="22"/>
          <w:lang w:val="en-US"/>
        </w:rPr>
        <w:t xml:space="preserve"> </w:t>
      </w:r>
      <w:r w:rsidRPr="00B37928">
        <w:rPr>
          <w:rFonts w:ascii="GHEA Grapalat" w:hAnsi="GHEA Grapalat" w:cs="Sylfaen"/>
          <w:sz w:val="22"/>
          <w:szCs w:val="22"/>
          <w:lang w:val="hy-AM"/>
        </w:rPr>
        <w:t>«Ավիաբուժ ԲԿ» ՓԲԸ-ն ձևավորել է</w:t>
      </w:r>
      <w:r w:rsidRPr="00B37928">
        <w:rPr>
          <w:rFonts w:ascii="GHEA Grapalat" w:hAnsi="GHEA Grapalat" w:cs="Sylfaen"/>
          <w:sz w:val="22"/>
          <w:szCs w:val="22"/>
          <w:lang w:val="en-US"/>
        </w:rPr>
        <w:t xml:space="preserve"> վնաս, իսկ</w:t>
      </w:r>
      <w:r w:rsidRPr="00B37928">
        <w:rPr>
          <w:rFonts w:ascii="GHEA Grapalat" w:hAnsi="GHEA Grapalat" w:cs="Sylfaen"/>
          <w:sz w:val="22"/>
          <w:szCs w:val="22"/>
          <w:lang w:val="hy-AM"/>
        </w:rPr>
        <w:t xml:space="preserve"> «Հայաէրոնավիգացիա» և «Ավիաուսումնական կենտրոն»</w:t>
      </w:r>
      <w:r w:rsidRPr="00B37928">
        <w:rPr>
          <w:rFonts w:ascii="GHEA Grapalat" w:hAnsi="GHEA Grapalat" w:cs="Sylfaen"/>
          <w:sz w:val="22"/>
          <w:szCs w:val="22"/>
          <w:lang w:val="en-US"/>
        </w:rPr>
        <w:t xml:space="preserve"> ՓԲԸ-ն</w:t>
      </w:r>
      <w:r w:rsidRPr="00B37928">
        <w:rPr>
          <w:rFonts w:ascii="GHEA Grapalat" w:hAnsi="GHEA Grapalat" w:cs="Sylfaen"/>
          <w:sz w:val="22"/>
          <w:szCs w:val="22"/>
          <w:lang w:val="hy-AM"/>
        </w:rPr>
        <w:t>երն</w:t>
      </w:r>
      <w:r w:rsidRPr="00B37928">
        <w:rPr>
          <w:rFonts w:ascii="GHEA Grapalat" w:hAnsi="GHEA Grapalat" w:cs="Sylfaen"/>
          <w:sz w:val="22"/>
          <w:szCs w:val="22"/>
          <w:lang w:val="en-US"/>
        </w:rPr>
        <w:t xml:space="preserve"> աշխատել </w:t>
      </w:r>
      <w:r w:rsidRPr="00B37928">
        <w:rPr>
          <w:rFonts w:ascii="GHEA Grapalat" w:hAnsi="GHEA Grapalat" w:cs="Sylfaen"/>
          <w:sz w:val="22"/>
          <w:szCs w:val="22"/>
          <w:lang w:val="hy-AM"/>
        </w:rPr>
        <w:t>են</w:t>
      </w:r>
      <w:r w:rsidRPr="00B37928">
        <w:rPr>
          <w:rFonts w:ascii="GHEA Grapalat" w:hAnsi="GHEA Grapalat" w:cs="Sylfaen"/>
          <w:sz w:val="22"/>
          <w:szCs w:val="22"/>
          <w:lang w:val="en-US"/>
        </w:rPr>
        <w:t xml:space="preserve"> շահույթով:</w:t>
      </w:r>
    </w:p>
    <w:p w:rsidR="0021332F" w:rsidRPr="00B37928" w:rsidRDefault="0021332F" w:rsidP="0021332F">
      <w:pPr>
        <w:pStyle w:val="BodyTextIndent"/>
        <w:tabs>
          <w:tab w:val="clear" w:pos="540"/>
          <w:tab w:val="left" w:pos="567"/>
        </w:tabs>
        <w:ind w:firstLine="567"/>
        <w:rPr>
          <w:rFonts w:ascii="GHEA Grapalat" w:hAnsi="GHEA Grapalat"/>
          <w:sz w:val="22"/>
          <w:szCs w:val="22"/>
          <w:lang w:val="hy-AM"/>
        </w:rPr>
      </w:pPr>
      <w:r w:rsidRPr="00B37928">
        <w:rPr>
          <w:rFonts w:ascii="GHEA Grapalat" w:hAnsi="GHEA Grapalat"/>
          <w:sz w:val="22"/>
          <w:szCs w:val="22"/>
          <w:lang w:val="hy-AM"/>
        </w:rPr>
        <w:t xml:space="preserve">2. </w:t>
      </w:r>
      <w:r w:rsidRPr="00B37928">
        <w:rPr>
          <w:rFonts w:ascii="GHEA Grapalat" w:hAnsi="GHEA Grapalat" w:cs="Sylfaen"/>
          <w:sz w:val="22"/>
          <w:szCs w:val="22"/>
          <w:lang w:val="hy-AM"/>
        </w:rPr>
        <w:t>Բացարձակ իրացվելիության գործակիցը ցույց է տալիս կազմակերպության առավել իրացվելի ակտիվներով ընթացիկ պարտավորությունների մարման աստիճանը: Այս գործակիցը «Հայաէրոնավիգացիա»</w:t>
      </w:r>
      <w:r w:rsidRPr="00B37928">
        <w:rPr>
          <w:rFonts w:ascii="GHEA Grapalat" w:hAnsi="GHEA Grapalat" w:cs="Sylfaen"/>
          <w:sz w:val="22"/>
          <w:szCs w:val="22"/>
        </w:rPr>
        <w:t xml:space="preserve"> </w:t>
      </w:r>
      <w:r w:rsidRPr="00B37928">
        <w:rPr>
          <w:rFonts w:ascii="GHEA Grapalat" w:hAnsi="GHEA Grapalat" w:cs="Sylfaen"/>
          <w:sz w:val="22"/>
          <w:szCs w:val="22"/>
          <w:lang w:val="hy-AM"/>
        </w:rPr>
        <w:t>և «Ավիաուսումնական կենտրոն»</w:t>
      </w:r>
      <w:r w:rsidRPr="00B37928">
        <w:rPr>
          <w:rFonts w:ascii="GHEA Grapalat" w:hAnsi="GHEA Grapalat" w:cs="Sylfaen"/>
          <w:sz w:val="22"/>
          <w:szCs w:val="22"/>
        </w:rPr>
        <w:t xml:space="preserve"> ՓԲԸ-ն</w:t>
      </w:r>
      <w:r w:rsidRPr="00B37928">
        <w:rPr>
          <w:rFonts w:ascii="GHEA Grapalat" w:hAnsi="GHEA Grapalat" w:cs="Sylfaen"/>
          <w:sz w:val="22"/>
          <w:szCs w:val="22"/>
          <w:lang w:val="hy-AM"/>
        </w:rPr>
        <w:t>երի</w:t>
      </w:r>
      <w:r w:rsidRPr="00B37928">
        <w:rPr>
          <w:rFonts w:ascii="GHEA Grapalat" w:hAnsi="GHEA Grapalat" w:cs="Sylfaen"/>
          <w:sz w:val="22"/>
          <w:szCs w:val="22"/>
        </w:rPr>
        <w:t xml:space="preserve"> </w:t>
      </w:r>
      <w:r w:rsidRPr="00B37928">
        <w:rPr>
          <w:rFonts w:ascii="GHEA Grapalat" w:hAnsi="GHEA Grapalat" w:cs="Sylfaen"/>
          <w:sz w:val="22"/>
          <w:szCs w:val="22"/>
          <w:lang w:val="hy-AM"/>
        </w:rPr>
        <w:t xml:space="preserve">մոտ </w:t>
      </w:r>
      <w:r w:rsidRPr="00B37928">
        <w:rPr>
          <w:rFonts w:ascii="GHEA Grapalat" w:hAnsi="GHEA Grapalat"/>
          <w:sz w:val="22"/>
          <w:szCs w:val="22"/>
          <w:lang w:val="hy-AM"/>
        </w:rPr>
        <w:t xml:space="preserve">գերազանցում է ֆինանսական վերլուծության պրակտիկայում ընդունված թույլատրելի սահմանային նորմաներին, այսինքն </w:t>
      </w:r>
      <w:r w:rsidRPr="00B37928">
        <w:rPr>
          <w:rFonts w:ascii="GHEA Grapalat" w:hAnsi="GHEA Grapalat" w:cs="Sylfaen"/>
          <w:sz w:val="22"/>
          <w:szCs w:val="22"/>
          <w:lang w:val="hy-AM"/>
        </w:rPr>
        <w:t xml:space="preserve">առկա է դրամական միջոցների կուտակում, որը խոսում է դրամական միջացների որոշակի անգործության մասին։ «Ավիաբուժ ԲԿ» ՓԲԸ-ի մոտ գործակիցը ցածր է </w:t>
      </w:r>
      <w:r w:rsidRPr="00B37928">
        <w:rPr>
          <w:rFonts w:ascii="GHEA Grapalat" w:hAnsi="GHEA Grapalat"/>
          <w:sz w:val="22"/>
          <w:szCs w:val="22"/>
          <w:lang w:val="hy-AM"/>
        </w:rPr>
        <w:t xml:space="preserve">թույլատրելի սահմանային նորմայից, այսինքն իրացվելիության մասով ունի դժվարություններ, </w:t>
      </w:r>
      <w:r w:rsidRPr="00B37928">
        <w:rPr>
          <w:rFonts w:ascii="GHEA Grapalat" w:hAnsi="GHEA Grapalat" w:cs="Sylfaen"/>
          <w:sz w:val="22"/>
          <w:szCs w:val="22"/>
          <w:lang w:val="hy-AM"/>
        </w:rPr>
        <w:t>ցածր է կարճաժամկետ պարտավորությունների ընթացիկ ակտիվներով ապահովվածության աստիճանը։</w:t>
      </w:r>
    </w:p>
    <w:p w:rsidR="0021332F" w:rsidRPr="00B37928" w:rsidRDefault="0021332F" w:rsidP="0021332F">
      <w:pPr>
        <w:tabs>
          <w:tab w:val="left" w:pos="567"/>
        </w:tabs>
        <w:spacing w:line="360" w:lineRule="auto"/>
        <w:ind w:firstLine="567"/>
        <w:jc w:val="both"/>
        <w:rPr>
          <w:rFonts w:ascii="GHEA Grapalat" w:hAnsi="GHEA Grapalat" w:cs="Sylfaen"/>
          <w:sz w:val="22"/>
          <w:szCs w:val="22"/>
          <w:lang w:val="hy-AM"/>
        </w:rPr>
      </w:pPr>
      <w:r w:rsidRPr="00B37928">
        <w:rPr>
          <w:rFonts w:ascii="GHEA Grapalat" w:hAnsi="GHEA Grapalat"/>
          <w:sz w:val="22"/>
          <w:szCs w:val="22"/>
          <w:lang w:val="hy-AM"/>
        </w:rPr>
        <w:t xml:space="preserve">3. </w:t>
      </w:r>
      <w:r w:rsidRPr="00B37928">
        <w:rPr>
          <w:rFonts w:ascii="GHEA Grapalat" w:hAnsi="GHEA Grapalat" w:cs="Sylfaen"/>
          <w:sz w:val="22"/>
          <w:szCs w:val="22"/>
          <w:lang w:val="hy-AM"/>
        </w:rPr>
        <w:t xml:space="preserve">Սեփական շրջանառու միջոցներով ապահովվածության գործակիցը «Ավիաբուժ ԲԿ» ՓԲԸ-ի մոտ ցածր է </w:t>
      </w:r>
      <w:r w:rsidRPr="00B37928">
        <w:rPr>
          <w:rFonts w:ascii="GHEA Grapalat" w:hAnsi="GHEA Grapalat"/>
          <w:sz w:val="22"/>
          <w:szCs w:val="22"/>
          <w:lang w:val="hy-AM"/>
        </w:rPr>
        <w:t>ֆինանսական վերլուծության պրակտիկայում ընդունված թույլատրելի սահմանային նորմայից, որը</w:t>
      </w:r>
      <w:r w:rsidRPr="00B37928">
        <w:rPr>
          <w:rFonts w:ascii="GHEA Grapalat" w:hAnsi="GHEA Grapalat" w:cs="Sylfaen"/>
          <w:sz w:val="22"/>
          <w:szCs w:val="22"/>
          <w:lang w:val="hy-AM"/>
        </w:rPr>
        <w:t xml:space="preserve"> խոսում է ընկերության շրջանառու միջոցների ձևավորմանը սեփական կապիտալի մասնակցության ցածր աստիճանի մասին: </w:t>
      </w:r>
    </w:p>
    <w:p w:rsidR="0021332F" w:rsidRPr="00B37928" w:rsidRDefault="0021332F" w:rsidP="0021332F">
      <w:pPr>
        <w:tabs>
          <w:tab w:val="left" w:pos="567"/>
        </w:tabs>
        <w:spacing w:line="360" w:lineRule="auto"/>
        <w:ind w:firstLine="567"/>
        <w:jc w:val="both"/>
        <w:rPr>
          <w:rFonts w:ascii="GHEA Grapalat" w:hAnsi="GHEA Grapalat" w:cs="Sylfaen"/>
          <w:sz w:val="22"/>
          <w:szCs w:val="22"/>
          <w:lang w:val="hy-AM"/>
        </w:rPr>
      </w:pPr>
      <w:r w:rsidRPr="00B37928">
        <w:rPr>
          <w:rFonts w:ascii="GHEA Grapalat" w:hAnsi="GHEA Grapalat" w:cs="Sylfaen"/>
          <w:sz w:val="22"/>
          <w:szCs w:val="22"/>
          <w:lang w:val="hy-AM"/>
        </w:rPr>
        <w:lastRenderedPageBreak/>
        <w:t>4. Ներդրման գործակիցը ցույց է տալիս, սեփական կապիտալի արտադրական ներդրումների ծածկման աստիճանը։ Ընկերությունների մոտ գործակիցն ընկած է 0.065-4․106 միջակայքում` գործակցի առավելագույն արժեքը համապատասխանում է «Ավիաուսումնական կենտրոն» ՓԲԸ-ին, իսկ նվազագույնը` «Ավիաբուժ ԲԿ» ՓԲԸ-ին:</w:t>
      </w:r>
    </w:p>
    <w:p w:rsidR="0021332F" w:rsidRPr="00B37928" w:rsidRDefault="0021332F" w:rsidP="0021332F">
      <w:pPr>
        <w:tabs>
          <w:tab w:val="left" w:pos="567"/>
        </w:tabs>
        <w:spacing w:line="360" w:lineRule="auto"/>
        <w:ind w:firstLine="567"/>
        <w:jc w:val="both"/>
        <w:rPr>
          <w:rFonts w:ascii="GHEA Grapalat" w:hAnsi="GHEA Grapalat"/>
          <w:sz w:val="22"/>
          <w:szCs w:val="22"/>
          <w:lang w:val="hy-AM"/>
        </w:rPr>
      </w:pPr>
      <w:r w:rsidRPr="00B37928">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B37928">
        <w:rPr>
          <w:rFonts w:ascii="GHEA Grapalat" w:hAnsi="GHEA Grapalat" w:cs="Sylfaen"/>
          <w:sz w:val="22"/>
          <w:szCs w:val="22"/>
          <w:lang w:val="hy-AM"/>
        </w:rPr>
        <w:t xml:space="preserve"> Ընկերությունների մոտ այս ցուցանիշն ընկած է 0.250-3․197 միջակայքում՝ գործակցի առավելագույն արժեքը դարձյալ համապատասխանում է «Ավիաուսումնական կենտրոն» ՓԲԸ-ին, իսկ նվազագույնը` «Հայաէրոնավիգացիա» ՓԲԸ-ին:</w:t>
      </w:r>
    </w:p>
    <w:p w:rsidR="0021332F" w:rsidRPr="00B37928" w:rsidRDefault="0021332F" w:rsidP="0021332F">
      <w:pPr>
        <w:tabs>
          <w:tab w:val="left" w:pos="567"/>
        </w:tabs>
        <w:spacing w:line="360" w:lineRule="auto"/>
        <w:ind w:firstLine="567"/>
        <w:jc w:val="both"/>
        <w:rPr>
          <w:rFonts w:ascii="GHEA Grapalat" w:hAnsi="GHEA Grapalat" w:cs="Sylfaen"/>
          <w:sz w:val="22"/>
          <w:szCs w:val="22"/>
          <w:lang w:val="hy-AM"/>
        </w:rPr>
      </w:pPr>
      <w:r w:rsidRPr="00B37928">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 ձևավորած «Հայաէրոնավիգացիա» ՓԲԸ-ի մոտ գործակիցը հավասար է 1․87, իսկ «Ավիաուսումնական կենտրոն» ՓԲԸ-ի մոտ՝  1,05։ </w:t>
      </w:r>
    </w:p>
    <w:p w:rsidR="0021332F" w:rsidRPr="00B37928" w:rsidRDefault="0021332F" w:rsidP="0021332F">
      <w:pPr>
        <w:spacing w:line="360" w:lineRule="auto"/>
        <w:ind w:firstLine="567"/>
        <w:jc w:val="both"/>
        <w:rPr>
          <w:rFonts w:ascii="GHEA Grapalat" w:hAnsi="GHEA Grapalat" w:cs="Sylfaen"/>
          <w:sz w:val="22"/>
          <w:szCs w:val="22"/>
          <w:lang w:val="hy-AM"/>
        </w:rPr>
      </w:pPr>
      <w:r w:rsidRPr="00B37928">
        <w:rPr>
          <w:rFonts w:ascii="GHEA Grapalat" w:hAnsi="GHEA Grapalat" w:cs="Sylfaen"/>
          <w:sz w:val="22"/>
          <w:szCs w:val="22"/>
          <w:lang w:val="hy-AM"/>
        </w:rPr>
        <w:t>7. Հաշվետու ժամանակաշրջանում, ինչպես նաև նախորդ նույն հաշվետու ժամանակաշրջանում, «Ավիաբուժ ԲԿ» ՓԲԸ-ի</w:t>
      </w:r>
      <w:r w:rsidRPr="00B37928">
        <w:rPr>
          <w:rFonts w:ascii="GHEA Grapalat" w:hAnsi="GHEA Grapalat"/>
          <w:sz w:val="22"/>
          <w:szCs w:val="22"/>
          <w:lang w:val="hy-AM"/>
        </w:rPr>
        <w:t xml:space="preserve"> մոտ սեփական կապիտալը փոքր է կանոնադրական կապիտալի գումարից:</w:t>
      </w:r>
    </w:p>
    <w:p w:rsidR="0021332F" w:rsidRPr="00B37928" w:rsidRDefault="0021332F" w:rsidP="0021332F">
      <w:pPr>
        <w:pStyle w:val="BodyTextIndent"/>
        <w:tabs>
          <w:tab w:val="left" w:pos="567"/>
        </w:tabs>
        <w:ind w:firstLine="567"/>
        <w:rPr>
          <w:rFonts w:ascii="GHEA Grapalat" w:hAnsi="GHEA Grapalat" w:cs="Sylfaen"/>
          <w:sz w:val="22"/>
          <w:szCs w:val="22"/>
          <w:lang w:val="hy-AM"/>
        </w:rPr>
      </w:pPr>
      <w:r w:rsidRPr="00B37928">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21332F" w:rsidRPr="00B37928" w:rsidRDefault="0021332F" w:rsidP="0021332F">
      <w:pPr>
        <w:tabs>
          <w:tab w:val="left" w:pos="567"/>
        </w:tabs>
        <w:spacing w:line="360" w:lineRule="auto"/>
        <w:ind w:firstLine="567"/>
        <w:rPr>
          <w:rFonts w:ascii="GHEA Grapalat" w:hAnsi="GHEA Grapalat" w:cs="Sylfaen"/>
          <w:sz w:val="22"/>
          <w:szCs w:val="22"/>
          <w:lang w:val="hy-AM"/>
        </w:rPr>
      </w:pPr>
      <w:r w:rsidRPr="00B37928">
        <w:rPr>
          <w:rFonts w:ascii="GHEA Grapalat" w:hAnsi="GHEA Grapalat" w:cs="Sylfaen"/>
          <w:sz w:val="22"/>
          <w:szCs w:val="22"/>
          <w:lang w:val="hy-AM"/>
        </w:rPr>
        <w:t>12.5  Եզրակացություններ</w:t>
      </w:r>
    </w:p>
    <w:p w:rsidR="0021332F" w:rsidRPr="00B37928" w:rsidRDefault="0021332F" w:rsidP="0021332F">
      <w:pPr>
        <w:tabs>
          <w:tab w:val="left" w:pos="567"/>
        </w:tabs>
        <w:spacing w:line="360" w:lineRule="auto"/>
        <w:ind w:firstLine="567"/>
        <w:jc w:val="both"/>
        <w:rPr>
          <w:rFonts w:ascii="GHEA Grapalat" w:hAnsi="GHEA Grapalat" w:cs="Sylfaen"/>
          <w:sz w:val="22"/>
          <w:szCs w:val="22"/>
          <w:lang w:val="hy-AM"/>
        </w:rPr>
      </w:pPr>
      <w:r w:rsidRPr="00B37928">
        <w:rPr>
          <w:rFonts w:ascii="GHEA Grapalat" w:hAnsi="GHEA Grapalat"/>
          <w:sz w:val="22"/>
          <w:szCs w:val="22"/>
          <w:lang w:val="hy-AM"/>
        </w:rPr>
        <w:t xml:space="preserve">2021թ.-ի առաջին կիսամյակի </w:t>
      </w:r>
      <w:r w:rsidRPr="00B37928">
        <w:rPr>
          <w:rFonts w:ascii="GHEA Grapalat" w:hAnsi="GHEA Grapalat" w:cs="Sylfaen"/>
          <w:sz w:val="22"/>
          <w:szCs w:val="22"/>
          <w:lang w:val="hy-AM"/>
        </w:rPr>
        <w:t>տվյալներով Քաղաքացիական ավիացիայի կոմիտեի ենթակայության «Ավիաբուժ ԲԿ» ՓԲԸ-ն ձևավորել է 5 507</w:t>
      </w:r>
      <w:r w:rsidR="00D55014">
        <w:rPr>
          <w:rFonts w:ascii="GHEA Grapalat" w:hAnsi="GHEA Grapalat" w:cs="Sylfaen"/>
          <w:sz w:val="22"/>
          <w:szCs w:val="22"/>
          <w:lang w:val="hy-AM"/>
        </w:rPr>
        <w:t>,0 հազ. դրամ վնաս և ունի 17,744․</w:t>
      </w:r>
      <w:r w:rsidRPr="00B37928">
        <w:rPr>
          <w:rFonts w:ascii="GHEA Grapalat" w:hAnsi="GHEA Grapalat" w:cs="Sylfaen"/>
          <w:sz w:val="22"/>
          <w:szCs w:val="22"/>
          <w:lang w:val="hy-AM"/>
        </w:rPr>
        <w:t>0 հազ. դրամ կուտակված վնաս:</w:t>
      </w:r>
    </w:p>
    <w:p w:rsidR="0021332F" w:rsidRPr="00D55014" w:rsidRDefault="0021332F" w:rsidP="0021332F">
      <w:pPr>
        <w:tabs>
          <w:tab w:val="left" w:pos="567"/>
        </w:tabs>
        <w:spacing w:line="360" w:lineRule="auto"/>
        <w:ind w:firstLine="567"/>
        <w:jc w:val="both"/>
        <w:rPr>
          <w:rFonts w:ascii="GHEA Grapalat" w:hAnsi="GHEA Grapalat" w:cs="Sylfaen"/>
          <w:sz w:val="22"/>
          <w:szCs w:val="22"/>
          <w:lang w:val="hy-AM"/>
        </w:rPr>
      </w:pPr>
      <w:r w:rsidRPr="00B37928">
        <w:rPr>
          <w:rFonts w:ascii="GHEA Grapalat" w:hAnsi="GHEA Grapalat" w:cs="Sylfaen"/>
          <w:sz w:val="22"/>
          <w:szCs w:val="22"/>
          <w:lang w:val="hy-AM"/>
        </w:rPr>
        <w:t xml:space="preserve"> «Հայաէրոնավիգացիա» և «Ավիաուսումնական կենտրոն» ՓԲԸ-ներն աշխատել են շահույթով և ձև</w:t>
      </w:r>
      <w:r w:rsidR="00D55014">
        <w:rPr>
          <w:rFonts w:ascii="GHEA Grapalat" w:hAnsi="GHEA Grapalat" w:cs="Sylfaen"/>
          <w:sz w:val="22"/>
          <w:szCs w:val="22"/>
          <w:lang w:val="hy-AM"/>
        </w:rPr>
        <w:t xml:space="preserve">ավորել են </w:t>
      </w:r>
      <w:r w:rsidR="00D55014" w:rsidRPr="00D55014">
        <w:rPr>
          <w:rFonts w:ascii="GHEA Grapalat" w:hAnsi="GHEA Grapalat" w:cs="Sylfaen"/>
          <w:sz w:val="22"/>
          <w:szCs w:val="22"/>
          <w:lang w:val="hy-AM"/>
        </w:rPr>
        <w:t>համապատասխանաբար՝ 211,</w:t>
      </w:r>
      <w:r w:rsidRPr="00D55014">
        <w:rPr>
          <w:rFonts w:ascii="GHEA Grapalat" w:hAnsi="GHEA Grapalat" w:cs="Sylfaen"/>
          <w:sz w:val="22"/>
          <w:szCs w:val="22"/>
          <w:lang w:val="hy-AM"/>
        </w:rPr>
        <w:t>315</w:t>
      </w:r>
      <w:r w:rsidR="00D55014" w:rsidRPr="00D55014">
        <w:rPr>
          <w:rFonts w:ascii="MS Mincho" w:eastAsia="MS Mincho" w:hAnsi="MS Mincho" w:cs="MS Mincho" w:hint="eastAsia"/>
          <w:sz w:val="22"/>
          <w:szCs w:val="22"/>
          <w:lang w:val="hy-AM"/>
        </w:rPr>
        <w:t>․</w:t>
      </w:r>
      <w:r w:rsidR="00D55014" w:rsidRPr="00D55014">
        <w:rPr>
          <w:rFonts w:ascii="GHEA Grapalat" w:hAnsi="GHEA Grapalat" w:cs="Sylfaen"/>
          <w:sz w:val="22"/>
          <w:szCs w:val="22"/>
          <w:lang w:val="hy-AM"/>
        </w:rPr>
        <w:t>7 հազ</w:t>
      </w:r>
      <w:r w:rsidR="00D55014" w:rsidRPr="00D55014">
        <w:rPr>
          <w:rFonts w:ascii="MS Mincho" w:eastAsia="MS Mincho" w:hAnsi="MS Mincho" w:cs="MS Mincho" w:hint="eastAsia"/>
          <w:sz w:val="22"/>
          <w:szCs w:val="22"/>
          <w:lang w:val="hy-AM"/>
        </w:rPr>
        <w:t>․</w:t>
      </w:r>
      <w:r w:rsidR="00D55014" w:rsidRPr="00D55014">
        <w:rPr>
          <w:rFonts w:ascii="GHEA Grapalat" w:hAnsi="GHEA Grapalat" w:cs="Sylfaen"/>
          <w:sz w:val="22"/>
          <w:szCs w:val="22"/>
          <w:lang w:val="hy-AM"/>
        </w:rPr>
        <w:t xml:space="preserve"> </w:t>
      </w:r>
      <w:r w:rsidR="00D55014" w:rsidRPr="00D55014">
        <w:rPr>
          <w:rFonts w:ascii="GHEA Grapalat" w:hAnsi="GHEA Grapalat" w:cs="GHEA Grapalat"/>
          <w:sz w:val="22"/>
          <w:szCs w:val="22"/>
          <w:lang w:val="hy-AM"/>
        </w:rPr>
        <w:t>դրամ</w:t>
      </w:r>
      <w:r w:rsidR="00D55014" w:rsidRPr="00D55014">
        <w:rPr>
          <w:rFonts w:ascii="GHEA Grapalat" w:hAnsi="GHEA Grapalat" w:cs="Sylfaen"/>
          <w:sz w:val="22"/>
          <w:szCs w:val="22"/>
          <w:lang w:val="hy-AM"/>
        </w:rPr>
        <w:t xml:space="preserve"> </w:t>
      </w:r>
      <w:r w:rsidR="00D55014" w:rsidRPr="00D55014">
        <w:rPr>
          <w:rFonts w:ascii="GHEA Grapalat" w:hAnsi="GHEA Grapalat" w:cs="GHEA Grapalat"/>
          <w:sz w:val="22"/>
          <w:szCs w:val="22"/>
          <w:lang w:val="hy-AM"/>
        </w:rPr>
        <w:t>և</w:t>
      </w:r>
      <w:r w:rsidR="00D55014" w:rsidRPr="00D55014">
        <w:rPr>
          <w:rFonts w:ascii="GHEA Grapalat" w:hAnsi="GHEA Grapalat" w:cs="Sylfaen"/>
          <w:sz w:val="22"/>
          <w:szCs w:val="22"/>
          <w:lang w:val="hy-AM"/>
        </w:rPr>
        <w:t xml:space="preserve"> 1,371</w:t>
      </w:r>
      <w:r w:rsidR="00D55014" w:rsidRPr="00D55014">
        <w:rPr>
          <w:rFonts w:ascii="MS Mincho" w:eastAsia="MS Mincho" w:hAnsi="MS Mincho" w:cs="MS Mincho" w:hint="eastAsia"/>
          <w:sz w:val="22"/>
          <w:szCs w:val="22"/>
          <w:lang w:val="hy-AM"/>
        </w:rPr>
        <w:t>․</w:t>
      </w:r>
      <w:r w:rsidRPr="00D55014">
        <w:rPr>
          <w:rFonts w:ascii="GHEA Grapalat" w:hAnsi="GHEA Grapalat" w:cs="Sylfaen"/>
          <w:sz w:val="22"/>
          <w:szCs w:val="22"/>
          <w:lang w:val="hy-AM"/>
        </w:rPr>
        <w:t>4 հազ</w:t>
      </w:r>
      <w:r w:rsidRPr="00D55014">
        <w:rPr>
          <w:rFonts w:ascii="MS Mincho" w:eastAsia="MS Mincho" w:hAnsi="MS Mincho" w:cs="MS Mincho" w:hint="eastAsia"/>
          <w:sz w:val="22"/>
          <w:szCs w:val="22"/>
          <w:lang w:val="hy-AM"/>
        </w:rPr>
        <w:t>․</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դրամ</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զուտ</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շահույթ։</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«Հայաէրո</w:t>
      </w:r>
      <w:r w:rsidR="00D55014" w:rsidRPr="00D55014">
        <w:rPr>
          <w:rFonts w:ascii="GHEA Grapalat" w:hAnsi="GHEA Grapalat" w:cs="Sylfaen"/>
          <w:sz w:val="22"/>
          <w:szCs w:val="22"/>
          <w:lang w:val="hy-AM"/>
        </w:rPr>
        <w:t>նավիգացիա» ՓԲԸ-ն ունի 3,508,680</w:t>
      </w:r>
      <w:r w:rsidR="00D55014" w:rsidRPr="00D55014">
        <w:rPr>
          <w:rFonts w:ascii="MS Mincho" w:eastAsia="MS Mincho" w:hAnsi="MS Mincho" w:cs="MS Mincho" w:hint="eastAsia"/>
          <w:sz w:val="22"/>
          <w:szCs w:val="22"/>
          <w:lang w:val="hy-AM"/>
        </w:rPr>
        <w:t>․</w:t>
      </w:r>
      <w:r w:rsidRPr="00D55014">
        <w:rPr>
          <w:rFonts w:ascii="GHEA Grapalat" w:hAnsi="GHEA Grapalat" w:cs="Sylfaen"/>
          <w:sz w:val="22"/>
          <w:szCs w:val="22"/>
          <w:lang w:val="hy-AM"/>
        </w:rPr>
        <w:t>0 հազ. դրամ կուտակված շահույթ, իսկ «Ավ</w:t>
      </w:r>
      <w:r w:rsidR="00D55014" w:rsidRPr="00D55014">
        <w:rPr>
          <w:rFonts w:ascii="GHEA Grapalat" w:hAnsi="GHEA Grapalat" w:cs="Sylfaen"/>
          <w:sz w:val="22"/>
          <w:szCs w:val="22"/>
          <w:lang w:val="hy-AM"/>
        </w:rPr>
        <w:t>իաուսումնական կենտրոն» ՓԲԸ-ն 32,</w:t>
      </w:r>
      <w:r w:rsidRPr="00D55014">
        <w:rPr>
          <w:rFonts w:ascii="GHEA Grapalat" w:hAnsi="GHEA Grapalat" w:cs="Sylfaen"/>
          <w:sz w:val="22"/>
          <w:szCs w:val="22"/>
          <w:lang w:val="hy-AM"/>
        </w:rPr>
        <w:t>077</w:t>
      </w:r>
      <w:r w:rsidR="00D55014" w:rsidRPr="00D55014">
        <w:rPr>
          <w:rFonts w:ascii="MS Mincho" w:eastAsia="MS Mincho" w:hAnsi="MS Mincho" w:cs="MS Mincho" w:hint="eastAsia"/>
          <w:sz w:val="22"/>
          <w:szCs w:val="22"/>
          <w:lang w:val="hy-AM"/>
        </w:rPr>
        <w:t>․</w:t>
      </w:r>
      <w:r w:rsidR="00D55014" w:rsidRPr="00D55014">
        <w:rPr>
          <w:rFonts w:ascii="GHEA Grapalat" w:eastAsia="MS Mincho" w:hAnsi="GHEA Grapalat" w:cs="MS Mincho"/>
          <w:sz w:val="22"/>
          <w:szCs w:val="22"/>
          <w:lang w:val="hy-AM"/>
        </w:rPr>
        <w:t>0</w:t>
      </w:r>
      <w:r w:rsidRPr="00D55014">
        <w:rPr>
          <w:rFonts w:ascii="GHEA Grapalat" w:hAnsi="GHEA Grapalat" w:cs="Sylfaen"/>
          <w:sz w:val="22"/>
          <w:szCs w:val="22"/>
          <w:lang w:val="hy-AM"/>
        </w:rPr>
        <w:t xml:space="preserve"> հազ</w:t>
      </w:r>
      <w:r w:rsidRPr="00D55014">
        <w:rPr>
          <w:rFonts w:ascii="MS Mincho" w:eastAsia="MS Mincho" w:hAnsi="MS Mincho" w:cs="MS Mincho" w:hint="eastAsia"/>
          <w:sz w:val="22"/>
          <w:szCs w:val="22"/>
          <w:lang w:val="hy-AM"/>
        </w:rPr>
        <w:t>․</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դրամ</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կուտակված</w:t>
      </w:r>
      <w:r w:rsidRPr="00D55014">
        <w:rPr>
          <w:rFonts w:ascii="GHEA Grapalat" w:hAnsi="GHEA Grapalat" w:cs="Sylfaen"/>
          <w:sz w:val="22"/>
          <w:szCs w:val="22"/>
          <w:lang w:val="hy-AM"/>
        </w:rPr>
        <w:t xml:space="preserve"> </w:t>
      </w:r>
      <w:r w:rsidRPr="00D55014">
        <w:rPr>
          <w:rFonts w:ascii="GHEA Grapalat" w:hAnsi="GHEA Grapalat" w:cs="GHEA Grapalat"/>
          <w:sz w:val="22"/>
          <w:szCs w:val="22"/>
          <w:lang w:val="hy-AM"/>
        </w:rPr>
        <w:t>շահույթ։</w:t>
      </w:r>
      <w:r w:rsidRPr="00D55014">
        <w:rPr>
          <w:rFonts w:ascii="GHEA Grapalat" w:hAnsi="GHEA Grapalat" w:cs="Sylfaen"/>
          <w:sz w:val="22"/>
          <w:szCs w:val="22"/>
          <w:lang w:val="hy-AM"/>
        </w:rPr>
        <w:t xml:space="preserve"> </w:t>
      </w:r>
    </w:p>
    <w:p w:rsidR="0021332F" w:rsidRPr="00D55014" w:rsidRDefault="0021332F" w:rsidP="0021332F">
      <w:pPr>
        <w:tabs>
          <w:tab w:val="left" w:pos="567"/>
        </w:tabs>
        <w:spacing w:line="360" w:lineRule="auto"/>
        <w:ind w:firstLine="567"/>
        <w:jc w:val="both"/>
        <w:rPr>
          <w:rFonts w:ascii="GHEA Grapalat" w:hAnsi="GHEA Grapalat" w:cs="Sylfaen"/>
          <w:sz w:val="22"/>
          <w:szCs w:val="22"/>
          <w:lang w:val="hy-AM"/>
        </w:rPr>
      </w:pPr>
      <w:r w:rsidRPr="00D55014">
        <w:rPr>
          <w:rFonts w:ascii="GHEA Grapalat" w:hAnsi="GHEA Grapalat" w:cs="Sylfaen"/>
          <w:sz w:val="22"/>
          <w:szCs w:val="22"/>
          <w:lang w:val="hy-AM"/>
        </w:rPr>
        <w:t xml:space="preserve"> </w:t>
      </w:r>
    </w:p>
    <w:p w:rsidR="00445796" w:rsidRDefault="00445796" w:rsidP="0021332F">
      <w:pPr>
        <w:pStyle w:val="BodyTextIndent"/>
        <w:tabs>
          <w:tab w:val="clear" w:pos="540"/>
        </w:tabs>
        <w:jc w:val="center"/>
        <w:rPr>
          <w:rFonts w:ascii="GHEA Grapalat" w:hAnsi="GHEA Grapalat"/>
          <w:b/>
          <w:sz w:val="22"/>
          <w:szCs w:val="22"/>
          <w:u w:val="single"/>
          <w:lang w:val="hy-AM"/>
        </w:rPr>
      </w:pPr>
    </w:p>
    <w:p w:rsidR="0021332F" w:rsidRPr="00A47849" w:rsidRDefault="0021332F" w:rsidP="0021332F">
      <w:pPr>
        <w:pStyle w:val="BodyTextIndent"/>
        <w:tabs>
          <w:tab w:val="clear" w:pos="540"/>
        </w:tabs>
        <w:jc w:val="center"/>
        <w:rPr>
          <w:rFonts w:ascii="GHEA Grapalat" w:hAnsi="GHEA Grapalat"/>
          <w:b/>
          <w:sz w:val="22"/>
          <w:szCs w:val="22"/>
          <w:u w:val="single"/>
          <w:lang w:val="hy-AM"/>
        </w:rPr>
      </w:pPr>
      <w:r w:rsidRPr="00A47849">
        <w:rPr>
          <w:rFonts w:ascii="GHEA Grapalat" w:hAnsi="GHEA Grapalat"/>
          <w:b/>
          <w:sz w:val="22"/>
          <w:szCs w:val="22"/>
          <w:u w:val="single"/>
          <w:lang w:val="hy-AM"/>
        </w:rPr>
        <w:t xml:space="preserve">13. </w:t>
      </w:r>
      <w:r w:rsidRPr="00A47849">
        <w:rPr>
          <w:rFonts w:ascii="GHEA Grapalat" w:hAnsi="GHEA Grapalat" w:cs="Sylfaen"/>
          <w:b/>
          <w:sz w:val="22"/>
          <w:szCs w:val="22"/>
          <w:u w:val="single"/>
          <w:lang w:val="hy-AM"/>
        </w:rPr>
        <w:t xml:space="preserve"> ՋՐԱՅԻՆ ԿՈՄԻՏԵ</w:t>
      </w:r>
    </w:p>
    <w:p w:rsidR="0021332F" w:rsidRPr="00A47849" w:rsidRDefault="0021332F" w:rsidP="0021332F">
      <w:pPr>
        <w:pStyle w:val="BodyTextIndent"/>
        <w:tabs>
          <w:tab w:val="clear" w:pos="540"/>
          <w:tab w:val="left" w:pos="720"/>
        </w:tabs>
        <w:rPr>
          <w:rFonts w:ascii="GHEA Grapalat" w:hAnsi="GHEA Grapalat"/>
          <w:sz w:val="22"/>
          <w:szCs w:val="22"/>
          <w:lang w:val="hy-AM"/>
        </w:rPr>
      </w:pPr>
    </w:p>
    <w:p w:rsidR="0021332F" w:rsidRPr="00A47849" w:rsidRDefault="0021332F" w:rsidP="0021332F">
      <w:pPr>
        <w:pStyle w:val="BodyTextIndent"/>
        <w:tabs>
          <w:tab w:val="clear" w:pos="540"/>
          <w:tab w:val="left" w:pos="720"/>
        </w:tabs>
        <w:rPr>
          <w:rFonts w:ascii="GHEA Grapalat" w:hAnsi="GHEA Grapalat"/>
          <w:sz w:val="22"/>
          <w:szCs w:val="22"/>
          <w:lang w:val="hy-AM"/>
        </w:rPr>
      </w:pPr>
      <w:r w:rsidRPr="00A47849">
        <w:rPr>
          <w:rFonts w:ascii="GHEA Grapalat" w:hAnsi="GHEA Grapalat"/>
          <w:sz w:val="22"/>
          <w:szCs w:val="22"/>
          <w:lang w:val="hy-AM"/>
        </w:rPr>
        <w:lastRenderedPageBreak/>
        <w:t xml:space="preserve">13.1 Կոմիտեի ենթակայությամբ </w:t>
      </w:r>
      <w:r w:rsidRPr="00A47849">
        <w:rPr>
          <w:rFonts w:ascii="GHEA Grapalat" w:hAnsi="GHEA Grapalat" w:cs="Sylfaen"/>
          <w:sz w:val="22"/>
          <w:szCs w:val="22"/>
          <w:lang w:val="hy-AM"/>
        </w:rPr>
        <w:t xml:space="preserve">2021թ. առաջին կիսամյակի տվյալներով </w:t>
      </w:r>
      <w:r w:rsidRPr="00A47849">
        <w:rPr>
          <w:rFonts w:ascii="GHEA Grapalat" w:hAnsi="GHEA Grapalat"/>
          <w:sz w:val="22"/>
          <w:szCs w:val="22"/>
          <w:lang w:val="hy-AM"/>
        </w:rPr>
        <w:t xml:space="preserve">առկա են թվով 6 պետական մասնակցությամբ առևտրային կազմակերպություններ: </w:t>
      </w:r>
    </w:p>
    <w:p w:rsidR="0021332F" w:rsidRPr="00A47849" w:rsidRDefault="0021332F" w:rsidP="0021332F">
      <w:pPr>
        <w:pStyle w:val="BodyTextIndent"/>
        <w:rPr>
          <w:rFonts w:ascii="GHEA Grapalat" w:hAnsi="GHEA Grapalat"/>
          <w:sz w:val="22"/>
          <w:szCs w:val="22"/>
          <w:lang w:val="hy-AM"/>
        </w:rPr>
      </w:pPr>
      <w:r w:rsidRPr="00A47849">
        <w:rPr>
          <w:rFonts w:ascii="GHEA Grapalat" w:hAnsi="GHEA Grapalat"/>
          <w:sz w:val="22"/>
          <w:szCs w:val="22"/>
          <w:lang w:val="hy-AM"/>
        </w:rPr>
        <w:t>13.2 Ը</w:t>
      </w:r>
      <w:r w:rsidRPr="00A47849">
        <w:rPr>
          <w:rFonts w:ascii="GHEA Grapalat" w:hAnsi="GHEA Grapalat" w:cs="Sylfaen"/>
          <w:sz w:val="22"/>
          <w:szCs w:val="22"/>
          <w:lang w:val="hy-AM"/>
        </w:rPr>
        <w:t xml:space="preserve">նկերություններում աշխատողների ընդհանուր թվաքանակը կազմել է 490 աշխատող, համապատասխանաբար` 410 աշխատող </w:t>
      </w:r>
      <w:r w:rsidRPr="00A47849">
        <w:rPr>
          <w:rFonts w:ascii="GHEA Grapalat" w:hAnsi="GHEA Grapalat"/>
          <w:sz w:val="22"/>
          <w:szCs w:val="22"/>
          <w:lang w:val="hy-AM"/>
        </w:rPr>
        <w:t>«Ջրառ» ՓԲԸ-ում, 58 աշխատող «Մելորացիա» ՓԲԸ-ում, 16 աշխատող «Հայջրմուղկոյուղի» ՓԲԸ</w:t>
      </w:r>
      <w:r w:rsidRPr="00A47849">
        <w:rPr>
          <w:rFonts w:ascii="GHEA Grapalat" w:hAnsi="GHEA Grapalat" w:cs="Sylfaen"/>
          <w:sz w:val="22"/>
          <w:szCs w:val="22"/>
          <w:lang w:val="hy-AM"/>
        </w:rPr>
        <w:t xml:space="preserve"> և 2-ական աշխատող «Լոռի-Ջրմուղկոյուղի», «Շիրակ-Ջրմուղկոյուղի» և «Նոր-Ակունք» ՓԲԸ-ներում:</w:t>
      </w:r>
    </w:p>
    <w:p w:rsidR="0021332F" w:rsidRPr="00A47849" w:rsidRDefault="0021332F" w:rsidP="0021332F">
      <w:pPr>
        <w:pStyle w:val="BodyTextIndent"/>
        <w:tabs>
          <w:tab w:val="num" w:pos="-5220"/>
        </w:tabs>
        <w:rPr>
          <w:rFonts w:ascii="GHEA Grapalat" w:hAnsi="GHEA Grapalat"/>
          <w:sz w:val="22"/>
          <w:szCs w:val="22"/>
          <w:lang w:val="hy-AM"/>
        </w:rPr>
      </w:pPr>
      <w:r w:rsidRPr="00A47849">
        <w:rPr>
          <w:rFonts w:ascii="GHEA Grapalat" w:hAnsi="GHEA Grapalat"/>
          <w:sz w:val="22"/>
          <w:szCs w:val="22"/>
          <w:lang w:val="hy-AM"/>
        </w:rPr>
        <w:t xml:space="preserve">13.3 </w:t>
      </w:r>
      <w:r w:rsidRPr="00A47849">
        <w:rPr>
          <w:rFonts w:ascii="GHEA Grapalat" w:hAnsi="GHEA Grapalat" w:cs="Sylfaen"/>
          <w:sz w:val="22"/>
          <w:szCs w:val="22"/>
          <w:lang w:val="hy-AM"/>
        </w:rPr>
        <w:t>Առևտրային կազմակերպությունների ֆինանսատնտեսական գործունեության ամփոփ արդյունքներն այսպիսին.</w:t>
      </w:r>
      <w:r w:rsidRPr="00A47849">
        <w:rPr>
          <w:rFonts w:ascii="GHEA Grapalat" w:hAnsi="GHEA Grapalat"/>
          <w:sz w:val="22"/>
          <w:szCs w:val="22"/>
          <w:lang w:val="hy-AM"/>
        </w:rPr>
        <w:tab/>
      </w:r>
      <w:r w:rsidRPr="00A47849">
        <w:rPr>
          <w:rFonts w:ascii="GHEA Grapalat" w:hAnsi="GHEA Grapalat"/>
          <w:sz w:val="22"/>
          <w:szCs w:val="22"/>
          <w:lang w:val="hy-AM"/>
        </w:rPr>
        <w:tab/>
      </w:r>
      <w:r w:rsidRPr="00A47849">
        <w:rPr>
          <w:rFonts w:ascii="GHEA Grapalat" w:hAnsi="GHEA Grapalat"/>
          <w:sz w:val="22"/>
          <w:szCs w:val="22"/>
          <w:lang w:val="hy-AM"/>
        </w:rPr>
        <w:tab/>
      </w:r>
      <w:r w:rsidRPr="00A47849">
        <w:rPr>
          <w:rFonts w:ascii="GHEA Grapalat" w:hAnsi="GHEA Grapalat"/>
          <w:sz w:val="22"/>
          <w:szCs w:val="22"/>
          <w:lang w:val="hy-AM"/>
        </w:rPr>
        <w:tab/>
      </w:r>
      <w:r w:rsidRPr="00A47849">
        <w:rPr>
          <w:rFonts w:ascii="GHEA Grapalat" w:hAnsi="GHEA Grapalat"/>
          <w:sz w:val="22"/>
          <w:szCs w:val="22"/>
          <w:lang w:val="hy-AM"/>
        </w:rPr>
        <w:tab/>
      </w:r>
      <w:r w:rsidRPr="00A47849">
        <w:rPr>
          <w:rFonts w:ascii="GHEA Grapalat" w:hAnsi="GHEA Grapalat"/>
          <w:sz w:val="22"/>
          <w:szCs w:val="22"/>
          <w:lang w:val="hy-AM"/>
        </w:rPr>
        <w:tab/>
      </w:r>
    </w:p>
    <w:p w:rsidR="0021332F" w:rsidRPr="00A47849" w:rsidRDefault="0021332F" w:rsidP="0021332F">
      <w:pPr>
        <w:pStyle w:val="BodyTextIndent"/>
        <w:tabs>
          <w:tab w:val="num" w:pos="-5220"/>
        </w:tabs>
        <w:rPr>
          <w:rFonts w:ascii="GHEA Grapalat" w:hAnsi="GHEA Grapalat"/>
          <w:sz w:val="22"/>
          <w:szCs w:val="22"/>
          <w:lang w:val="hy-AM"/>
        </w:rPr>
      </w:pPr>
    </w:p>
    <w:p w:rsidR="0021332F" w:rsidRPr="00A47849" w:rsidRDefault="0021332F" w:rsidP="0021332F">
      <w:pPr>
        <w:pStyle w:val="BodyTextIndent"/>
        <w:tabs>
          <w:tab w:val="num" w:pos="-5220"/>
        </w:tabs>
        <w:jc w:val="right"/>
        <w:rPr>
          <w:rFonts w:ascii="GHEA Grapalat" w:hAnsi="GHEA Grapalat"/>
          <w:sz w:val="22"/>
          <w:szCs w:val="22"/>
        </w:rPr>
      </w:pPr>
      <w:r w:rsidRPr="00A47849">
        <w:rPr>
          <w:rFonts w:ascii="GHEA Grapalat" w:hAnsi="GHEA Grapalat"/>
          <w:i/>
          <w:iCs/>
          <w:sz w:val="22"/>
          <w:szCs w:val="22"/>
        </w:rPr>
        <w:t>(</w:t>
      </w:r>
      <w:r w:rsidRPr="00A47849">
        <w:rPr>
          <w:rFonts w:ascii="GHEA Grapalat" w:hAnsi="GHEA Grapalat" w:cs="Sylfaen"/>
          <w:i/>
          <w:iCs/>
          <w:sz w:val="22"/>
          <w:szCs w:val="22"/>
        </w:rPr>
        <w:t>հազ. դրամ)</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A47849"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A47849" w:rsidRDefault="0021332F" w:rsidP="008F499B">
            <w:pPr>
              <w:pStyle w:val="BodyTextIndent"/>
              <w:tabs>
                <w:tab w:val="clear" w:pos="540"/>
                <w:tab w:val="left" w:pos="720"/>
              </w:tabs>
              <w:jc w:val="center"/>
              <w:rPr>
                <w:rFonts w:ascii="GHEA Grapalat" w:hAnsi="GHEA Grapalat"/>
                <w:b/>
                <w:sz w:val="22"/>
                <w:szCs w:val="22"/>
              </w:rPr>
            </w:pPr>
            <w:r w:rsidRPr="00A47849">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A47849" w:rsidRDefault="0021332F" w:rsidP="008F499B">
            <w:pPr>
              <w:pStyle w:val="BodyTextIndent"/>
              <w:tabs>
                <w:tab w:val="clear" w:pos="540"/>
                <w:tab w:val="left" w:pos="720"/>
              </w:tabs>
              <w:jc w:val="center"/>
              <w:rPr>
                <w:rFonts w:ascii="GHEA Grapalat" w:hAnsi="GHEA Grapalat"/>
                <w:bCs/>
                <w:sz w:val="22"/>
                <w:szCs w:val="22"/>
              </w:rPr>
            </w:pPr>
            <w:r w:rsidRPr="00A47849">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A47849" w:rsidRDefault="0021332F" w:rsidP="008F499B">
            <w:pPr>
              <w:pStyle w:val="BodyTextIndent"/>
              <w:tabs>
                <w:tab w:val="clear" w:pos="540"/>
                <w:tab w:val="left" w:pos="720"/>
              </w:tabs>
              <w:jc w:val="center"/>
              <w:rPr>
                <w:rFonts w:ascii="GHEA Grapalat" w:hAnsi="GHEA Grapalat" w:cs="Sylfaen"/>
                <w:bCs/>
                <w:sz w:val="22"/>
                <w:szCs w:val="22"/>
                <w:lang w:val="ru-RU"/>
              </w:rPr>
            </w:pPr>
            <w:r w:rsidRPr="00A47849">
              <w:rPr>
                <w:rFonts w:ascii="GHEA Grapalat" w:hAnsi="GHEA Grapalat"/>
                <w:bCs/>
                <w:sz w:val="22"/>
                <w:szCs w:val="22"/>
              </w:rPr>
              <w:t>2021</w:t>
            </w:r>
            <w:r w:rsidRPr="00A47849">
              <w:rPr>
                <w:rFonts w:ascii="GHEA Grapalat" w:hAnsi="GHEA Grapalat" w:cs="Sylfaen"/>
                <w:bCs/>
                <w:sz w:val="22"/>
                <w:szCs w:val="22"/>
              </w:rPr>
              <w:t>թ</w:t>
            </w:r>
            <w:r w:rsidRPr="00A47849">
              <w:rPr>
                <w:rFonts w:ascii="GHEA Grapalat" w:hAnsi="GHEA Grapalat" w:cs="Sylfaen"/>
                <w:bCs/>
                <w:sz w:val="22"/>
                <w:szCs w:val="22"/>
                <w:lang w:val="ru-RU"/>
              </w:rPr>
              <w:t>.</w:t>
            </w:r>
          </w:p>
          <w:p w:rsidR="0021332F" w:rsidRPr="00A47849" w:rsidRDefault="0021332F" w:rsidP="008F499B">
            <w:pPr>
              <w:pStyle w:val="BodyTextIndent"/>
              <w:tabs>
                <w:tab w:val="clear" w:pos="540"/>
                <w:tab w:val="left" w:pos="720"/>
              </w:tabs>
              <w:jc w:val="center"/>
              <w:rPr>
                <w:rFonts w:ascii="GHEA Grapalat" w:hAnsi="GHEA Grapalat" w:cs="Sylfaen"/>
                <w:b/>
                <w:sz w:val="22"/>
                <w:szCs w:val="22"/>
                <w:lang w:val="hy-AM"/>
              </w:rPr>
            </w:pPr>
            <w:r w:rsidRPr="00A47849">
              <w:rPr>
                <w:rFonts w:ascii="GHEA Grapalat" w:hAnsi="GHEA Grapalat"/>
                <w:bCs/>
                <w:sz w:val="22"/>
                <w:szCs w:val="22"/>
                <w:lang w:val="hy-AM"/>
              </w:rPr>
              <w:t>առաջին կիսամյակ</w:t>
            </w:r>
          </w:p>
        </w:tc>
      </w:tr>
      <w:tr w:rsidR="0021332F" w:rsidRPr="00A47849" w:rsidTr="008F499B">
        <w:trPr>
          <w:trHeight w:val="150"/>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1.</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sz w:val="22"/>
                <w:szCs w:val="22"/>
              </w:rPr>
            </w:pPr>
            <w:r w:rsidRPr="00A47849">
              <w:rPr>
                <w:rFonts w:ascii="GHEA Grapalat" w:hAnsi="GHEA Grapalat" w:cs="Sylfaen"/>
                <w:sz w:val="22"/>
                <w:szCs w:val="22"/>
              </w:rPr>
              <w:t>Սեփական  կապիտալ</w:t>
            </w:r>
          </w:p>
        </w:tc>
        <w:tc>
          <w:tcPr>
            <w:tcW w:w="2160" w:type="dxa"/>
            <w:tcBorders>
              <w:right w:val="single" w:sz="18" w:space="0" w:color="auto"/>
            </w:tcBorders>
          </w:tcPr>
          <w:p w:rsidR="0021332F" w:rsidRPr="00A47849" w:rsidRDefault="00D55014" w:rsidP="008F499B">
            <w:pPr>
              <w:jc w:val="center"/>
              <w:rPr>
                <w:rFonts w:ascii="GHEA Grapalat" w:hAnsi="GHEA Grapalat"/>
                <w:bCs/>
                <w:sz w:val="22"/>
                <w:szCs w:val="22"/>
                <w:lang w:val="en-US" w:eastAsia="en-US"/>
              </w:rPr>
            </w:pPr>
            <w:r>
              <w:rPr>
                <w:rFonts w:ascii="GHEA Grapalat" w:hAnsi="GHEA Grapalat"/>
                <w:bCs/>
                <w:sz w:val="22"/>
                <w:szCs w:val="22"/>
              </w:rPr>
              <w:t>76,627,738․</w:t>
            </w:r>
            <w:r w:rsidR="0021332F" w:rsidRPr="00A47849">
              <w:rPr>
                <w:rFonts w:ascii="GHEA Grapalat" w:hAnsi="GHEA Grapalat"/>
                <w:bCs/>
                <w:sz w:val="22"/>
                <w:szCs w:val="22"/>
              </w:rPr>
              <w:t>7</w:t>
            </w:r>
          </w:p>
          <w:p w:rsidR="0021332F" w:rsidRPr="00A47849" w:rsidRDefault="0021332F" w:rsidP="008F499B">
            <w:pPr>
              <w:jc w:val="center"/>
              <w:rPr>
                <w:rFonts w:ascii="GHEA Grapalat" w:hAnsi="GHEA Grapalat"/>
                <w:bCs/>
                <w:sz w:val="22"/>
                <w:szCs w:val="22"/>
                <w:lang w:val="en-US" w:eastAsia="en-US"/>
              </w:rPr>
            </w:pPr>
          </w:p>
        </w:tc>
      </w:tr>
      <w:tr w:rsidR="0021332F" w:rsidRPr="00A47849" w:rsidTr="008F499B">
        <w:trPr>
          <w:trHeight w:val="150"/>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2.</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cs="Sylfaen"/>
                <w:sz w:val="22"/>
                <w:szCs w:val="22"/>
              </w:rPr>
            </w:pPr>
            <w:r w:rsidRPr="00A47849">
              <w:rPr>
                <w:rFonts w:ascii="GHEA Grapalat" w:hAnsi="GHEA Grapalat" w:cs="Sylfaen"/>
                <w:sz w:val="22"/>
                <w:szCs w:val="22"/>
              </w:rPr>
              <w:t>Աշխատել են շահույթով (</w:t>
            </w:r>
            <w:r w:rsidRPr="00A47849">
              <w:rPr>
                <w:rFonts w:ascii="GHEA Grapalat" w:hAnsi="GHEA Grapalat" w:cs="Sylfaen"/>
                <w:sz w:val="22"/>
                <w:szCs w:val="22"/>
                <w:lang w:val="ru-RU"/>
              </w:rPr>
              <w:t>հատ</w:t>
            </w:r>
            <w:r w:rsidRPr="00A47849">
              <w:rPr>
                <w:rFonts w:ascii="GHEA Grapalat" w:hAnsi="GHEA Grapalat" w:cs="Sylfaen"/>
                <w:sz w:val="22"/>
                <w:szCs w:val="22"/>
              </w:rPr>
              <w:t>)</w:t>
            </w:r>
          </w:p>
        </w:tc>
        <w:tc>
          <w:tcPr>
            <w:tcW w:w="2160" w:type="dxa"/>
            <w:tcBorders>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2</w:t>
            </w:r>
          </w:p>
        </w:tc>
      </w:tr>
      <w:tr w:rsidR="0021332F" w:rsidRPr="00A47849" w:rsidTr="008F499B">
        <w:trPr>
          <w:trHeight w:val="150"/>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3.</w:t>
            </w:r>
          </w:p>
        </w:tc>
        <w:tc>
          <w:tcPr>
            <w:tcW w:w="6840" w:type="dxa"/>
            <w:tcBorders>
              <w:left w:val="nil"/>
            </w:tcBorders>
            <w:vAlign w:val="center"/>
          </w:tcPr>
          <w:p w:rsidR="0021332F" w:rsidRPr="00A47849"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A47849">
              <w:rPr>
                <w:rFonts w:ascii="GHEA Grapalat" w:hAnsi="GHEA Grapalat" w:cs="Sylfaen"/>
                <w:sz w:val="22"/>
                <w:szCs w:val="22"/>
              </w:rPr>
              <w:t>Աշ</w:t>
            </w:r>
            <w:r w:rsidRPr="00A47849">
              <w:rPr>
                <w:rFonts w:ascii="GHEA Grapalat" w:hAnsi="GHEA Grapalat" w:cs="Sylfaen"/>
                <w:sz w:val="22"/>
                <w:szCs w:val="22"/>
                <w:lang w:val="ru-RU"/>
              </w:rPr>
              <w:t>խ</w:t>
            </w:r>
            <w:r w:rsidRPr="00A47849">
              <w:rPr>
                <w:rFonts w:ascii="GHEA Grapalat" w:hAnsi="GHEA Grapalat" w:cs="Sylfaen"/>
                <w:sz w:val="22"/>
                <w:szCs w:val="22"/>
              </w:rPr>
              <w:t>ատել են վնասով (</w:t>
            </w:r>
            <w:r w:rsidRPr="00A47849">
              <w:rPr>
                <w:rFonts w:ascii="GHEA Grapalat" w:hAnsi="GHEA Grapalat" w:cs="Sylfaen"/>
                <w:sz w:val="22"/>
                <w:szCs w:val="22"/>
                <w:lang w:val="ru-RU"/>
              </w:rPr>
              <w:t>հատ</w:t>
            </w:r>
            <w:r w:rsidRPr="00A47849">
              <w:rPr>
                <w:rFonts w:ascii="GHEA Grapalat" w:hAnsi="GHEA Grapalat" w:cs="Sylfaen"/>
                <w:sz w:val="22"/>
                <w:szCs w:val="22"/>
              </w:rPr>
              <w:t>)</w:t>
            </w:r>
          </w:p>
        </w:tc>
        <w:tc>
          <w:tcPr>
            <w:tcW w:w="2160" w:type="dxa"/>
            <w:tcBorders>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4</w:t>
            </w:r>
          </w:p>
        </w:tc>
      </w:tr>
      <w:tr w:rsidR="0021332F" w:rsidRPr="00A47849" w:rsidTr="008F499B">
        <w:trPr>
          <w:trHeight w:val="150"/>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4.</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cs="Sylfaen"/>
                <w:sz w:val="22"/>
                <w:szCs w:val="22"/>
              </w:rPr>
            </w:pPr>
            <w:r w:rsidRPr="00A47849">
              <w:rPr>
                <w:rFonts w:ascii="GHEA Grapalat" w:hAnsi="GHEA Grapalat" w:cs="Sylfaen"/>
                <w:sz w:val="22"/>
                <w:szCs w:val="22"/>
              </w:rPr>
              <w:t>Շահույթ (վնաս) չեն ձևավորել (</w:t>
            </w:r>
            <w:r w:rsidRPr="00A47849">
              <w:rPr>
                <w:rFonts w:ascii="GHEA Grapalat" w:hAnsi="GHEA Grapalat" w:cs="Sylfaen"/>
                <w:sz w:val="22"/>
                <w:szCs w:val="22"/>
                <w:lang w:val="ru-RU"/>
              </w:rPr>
              <w:t>հատ</w:t>
            </w:r>
            <w:r w:rsidRPr="00A47849">
              <w:rPr>
                <w:rFonts w:ascii="GHEA Grapalat" w:hAnsi="GHEA Grapalat" w:cs="Sylfaen"/>
                <w:sz w:val="22"/>
                <w:szCs w:val="22"/>
              </w:rPr>
              <w:t>)</w:t>
            </w:r>
          </w:p>
        </w:tc>
        <w:tc>
          <w:tcPr>
            <w:tcW w:w="2160" w:type="dxa"/>
            <w:tcBorders>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lang w:val="ru-RU"/>
              </w:rPr>
            </w:pPr>
            <w:r w:rsidRPr="00A47849">
              <w:rPr>
                <w:rFonts w:ascii="GHEA Grapalat" w:hAnsi="GHEA Grapalat"/>
                <w:sz w:val="22"/>
                <w:szCs w:val="22"/>
                <w:lang w:val="ru-RU"/>
              </w:rPr>
              <w:t>0</w:t>
            </w:r>
          </w:p>
        </w:tc>
      </w:tr>
      <w:tr w:rsidR="0021332F" w:rsidRPr="00A47849" w:rsidTr="008F499B">
        <w:trPr>
          <w:trHeight w:val="150"/>
        </w:trPr>
        <w:tc>
          <w:tcPr>
            <w:tcW w:w="720" w:type="dxa"/>
            <w:tcBorders>
              <w:left w:val="single" w:sz="18" w:space="0" w:color="auto"/>
              <w:right w:val="single" w:sz="18" w:space="0" w:color="auto"/>
            </w:tcBorders>
          </w:tcPr>
          <w:p w:rsidR="0021332F" w:rsidRPr="00A47849" w:rsidRDefault="0021332F" w:rsidP="008F499B">
            <w:pPr>
              <w:pStyle w:val="BodyText"/>
              <w:rPr>
                <w:rFonts w:ascii="GHEA Grapalat" w:hAnsi="GHEA Grapalat"/>
                <w:sz w:val="22"/>
                <w:szCs w:val="22"/>
              </w:rPr>
            </w:pPr>
            <w:r w:rsidRPr="00A47849">
              <w:rPr>
                <w:rFonts w:ascii="GHEA Grapalat" w:hAnsi="GHEA Grapalat"/>
                <w:sz w:val="22"/>
                <w:szCs w:val="22"/>
              </w:rPr>
              <w:t>5.</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sz w:val="22"/>
                <w:szCs w:val="22"/>
              </w:rPr>
            </w:pPr>
            <w:r w:rsidRPr="00A47849">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A47849" w:rsidRDefault="0021332F" w:rsidP="004D0182">
            <w:pPr>
              <w:jc w:val="center"/>
              <w:rPr>
                <w:rFonts w:ascii="GHEA Grapalat" w:hAnsi="GHEA Grapalat"/>
                <w:sz w:val="22"/>
                <w:szCs w:val="22"/>
                <w:lang w:val="hy-AM"/>
              </w:rPr>
            </w:pPr>
            <w:r w:rsidRPr="00A47849">
              <w:rPr>
                <w:rFonts w:ascii="GHEA Grapalat" w:hAnsi="GHEA Grapalat"/>
                <w:sz w:val="22"/>
                <w:szCs w:val="22"/>
              </w:rPr>
              <w:t>640</w:t>
            </w:r>
            <w:r w:rsidR="00D55014">
              <w:rPr>
                <w:rFonts w:ascii="GHEA Grapalat" w:hAnsi="GHEA Grapalat"/>
                <w:sz w:val="22"/>
                <w:szCs w:val="22"/>
                <w:lang w:val="hy-AM"/>
              </w:rPr>
              <w:t>,</w:t>
            </w:r>
            <w:r w:rsidR="004D0182">
              <w:rPr>
                <w:rFonts w:ascii="GHEA Grapalat" w:hAnsi="GHEA Grapalat"/>
                <w:sz w:val="22"/>
                <w:szCs w:val="22"/>
              </w:rPr>
              <w:t>202․</w:t>
            </w:r>
            <w:r w:rsidRPr="00A47849">
              <w:rPr>
                <w:rFonts w:ascii="GHEA Grapalat" w:hAnsi="GHEA Grapalat"/>
                <w:sz w:val="22"/>
                <w:szCs w:val="22"/>
              </w:rPr>
              <w:t>2</w:t>
            </w:r>
          </w:p>
        </w:tc>
      </w:tr>
      <w:tr w:rsidR="0021332F" w:rsidRPr="00A47849" w:rsidTr="008F499B">
        <w:trPr>
          <w:trHeight w:val="150"/>
        </w:trPr>
        <w:tc>
          <w:tcPr>
            <w:tcW w:w="720" w:type="dxa"/>
            <w:tcBorders>
              <w:left w:val="single" w:sz="18" w:space="0" w:color="auto"/>
              <w:right w:val="single" w:sz="18" w:space="0" w:color="auto"/>
            </w:tcBorders>
          </w:tcPr>
          <w:p w:rsidR="0021332F" w:rsidRPr="00A47849" w:rsidRDefault="0021332F" w:rsidP="008F499B">
            <w:pPr>
              <w:pStyle w:val="BodyText"/>
              <w:rPr>
                <w:rFonts w:ascii="GHEA Grapalat" w:hAnsi="GHEA Grapalat"/>
                <w:sz w:val="22"/>
                <w:szCs w:val="22"/>
              </w:rPr>
            </w:pPr>
            <w:r w:rsidRPr="00A47849">
              <w:rPr>
                <w:rFonts w:ascii="GHEA Grapalat" w:hAnsi="GHEA Grapalat"/>
                <w:sz w:val="22"/>
                <w:szCs w:val="22"/>
              </w:rPr>
              <w:t>6.</w:t>
            </w:r>
          </w:p>
        </w:tc>
        <w:tc>
          <w:tcPr>
            <w:tcW w:w="6840" w:type="dxa"/>
            <w:tcBorders>
              <w:left w:val="nil"/>
            </w:tcBorders>
            <w:vAlign w:val="center"/>
          </w:tcPr>
          <w:p w:rsidR="0021332F" w:rsidRPr="00A47849" w:rsidRDefault="0021332F" w:rsidP="008F499B">
            <w:pPr>
              <w:pStyle w:val="BodyText"/>
              <w:jc w:val="left"/>
              <w:rPr>
                <w:rFonts w:ascii="GHEA Grapalat" w:hAnsi="GHEA Grapalat"/>
                <w:sz w:val="22"/>
                <w:szCs w:val="22"/>
              </w:rPr>
            </w:pPr>
            <w:r w:rsidRPr="00A47849">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A47849" w:rsidRDefault="004D0182" w:rsidP="004D0182">
            <w:pPr>
              <w:jc w:val="center"/>
              <w:rPr>
                <w:rFonts w:ascii="GHEA Grapalat" w:hAnsi="GHEA Grapalat"/>
                <w:sz w:val="22"/>
                <w:szCs w:val="22"/>
              </w:rPr>
            </w:pPr>
            <w:r>
              <w:rPr>
                <w:rFonts w:ascii="GHEA Grapalat" w:hAnsi="GHEA Grapalat"/>
                <w:sz w:val="22"/>
                <w:szCs w:val="22"/>
              </w:rPr>
              <w:t>28</w:t>
            </w:r>
            <w:r>
              <w:rPr>
                <w:rFonts w:ascii="GHEA Grapalat" w:hAnsi="GHEA Grapalat"/>
                <w:sz w:val="22"/>
                <w:szCs w:val="22"/>
                <w:lang w:val="hy-AM"/>
              </w:rPr>
              <w:t>,</w:t>
            </w:r>
            <w:r>
              <w:rPr>
                <w:rFonts w:ascii="GHEA Grapalat" w:hAnsi="GHEA Grapalat"/>
                <w:sz w:val="22"/>
                <w:szCs w:val="22"/>
              </w:rPr>
              <w:t>213</w:t>
            </w:r>
            <w:r>
              <w:rPr>
                <w:rFonts w:ascii="MS Mincho" w:eastAsia="MS Mincho" w:hAnsi="MS Mincho" w:cs="MS Mincho" w:hint="eastAsia"/>
                <w:sz w:val="22"/>
                <w:szCs w:val="22"/>
              </w:rPr>
              <w:t>․</w:t>
            </w:r>
            <w:r w:rsidR="0021332F" w:rsidRPr="00A47849">
              <w:rPr>
                <w:rFonts w:ascii="GHEA Grapalat" w:hAnsi="GHEA Grapalat"/>
                <w:sz w:val="22"/>
                <w:szCs w:val="22"/>
              </w:rPr>
              <w:t xml:space="preserve">3 </w:t>
            </w:r>
          </w:p>
        </w:tc>
      </w:tr>
      <w:tr w:rsidR="0021332F" w:rsidRPr="00A47849" w:rsidTr="008F499B">
        <w:trPr>
          <w:trHeight w:val="1026"/>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7.</w:t>
            </w:r>
          </w:p>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7.1</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sz w:val="22"/>
                <w:szCs w:val="22"/>
                <w:lang w:val="hy-AM"/>
              </w:rPr>
            </w:pPr>
            <w:r w:rsidRPr="00A47849">
              <w:rPr>
                <w:rFonts w:ascii="GHEA Grapalat" w:hAnsi="GHEA Grapalat" w:cs="Sylfaen"/>
                <w:sz w:val="22"/>
                <w:szCs w:val="22"/>
              </w:rPr>
              <w:t>Եկամուտների ընդամենը ծավալը` այդ թվում</w:t>
            </w:r>
            <w:r w:rsidRPr="00A47849">
              <w:rPr>
                <w:rFonts w:ascii="GHEA Grapalat" w:hAnsi="GHEA Grapalat" w:cs="Sylfaen"/>
                <w:sz w:val="22"/>
                <w:szCs w:val="22"/>
                <w:lang w:val="hy-AM"/>
              </w:rPr>
              <w:t>՝</w:t>
            </w:r>
          </w:p>
          <w:p w:rsidR="0021332F" w:rsidRPr="00A47849" w:rsidRDefault="0021332F" w:rsidP="008F499B">
            <w:pPr>
              <w:pStyle w:val="BodyTextIndent"/>
              <w:tabs>
                <w:tab w:val="clear" w:pos="540"/>
                <w:tab w:val="left" w:pos="720"/>
              </w:tabs>
              <w:jc w:val="left"/>
              <w:rPr>
                <w:rFonts w:ascii="GHEA Grapalat" w:hAnsi="GHEA Grapalat"/>
                <w:sz w:val="22"/>
                <w:szCs w:val="22"/>
              </w:rPr>
            </w:pPr>
            <w:r w:rsidRPr="00A47849">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1,614,222․</w:t>
            </w:r>
            <w:r w:rsidR="0021332F" w:rsidRPr="00A47849">
              <w:rPr>
                <w:rFonts w:ascii="GHEA Grapalat" w:hAnsi="GHEA Grapalat"/>
                <w:bCs/>
                <w:sz w:val="22"/>
                <w:szCs w:val="22"/>
              </w:rPr>
              <w:t>7</w:t>
            </w:r>
          </w:p>
          <w:p w:rsidR="0021332F" w:rsidRPr="00A47849" w:rsidRDefault="0021332F" w:rsidP="008F499B">
            <w:pPr>
              <w:jc w:val="center"/>
              <w:rPr>
                <w:rFonts w:ascii="GHEA Grapalat" w:hAnsi="GHEA Grapalat"/>
                <w:bCs/>
                <w:sz w:val="22"/>
                <w:szCs w:val="22"/>
                <w:lang w:val="en-US" w:eastAsia="en-US"/>
              </w:rPr>
            </w:pPr>
            <w:r w:rsidRPr="00A47849">
              <w:rPr>
                <w:rFonts w:ascii="GHEA Grapalat" w:hAnsi="GHEA Grapalat"/>
                <w:bCs/>
                <w:sz w:val="22"/>
                <w:szCs w:val="22"/>
              </w:rPr>
              <w:t>630</w:t>
            </w:r>
            <w:r w:rsidR="004D0182">
              <w:rPr>
                <w:rFonts w:ascii="GHEA Grapalat" w:hAnsi="GHEA Grapalat"/>
                <w:bCs/>
                <w:sz w:val="22"/>
                <w:szCs w:val="22"/>
                <w:lang w:val="hy-AM"/>
              </w:rPr>
              <w:t>,</w:t>
            </w:r>
            <w:r w:rsidR="004D0182">
              <w:rPr>
                <w:rFonts w:ascii="GHEA Grapalat" w:hAnsi="GHEA Grapalat"/>
                <w:bCs/>
                <w:sz w:val="22"/>
                <w:szCs w:val="22"/>
              </w:rPr>
              <w:t>360․</w:t>
            </w:r>
            <w:r w:rsidRPr="00A47849">
              <w:rPr>
                <w:rFonts w:ascii="GHEA Grapalat" w:hAnsi="GHEA Grapalat"/>
                <w:bCs/>
                <w:sz w:val="22"/>
                <w:szCs w:val="22"/>
              </w:rPr>
              <w:t>7</w:t>
            </w:r>
          </w:p>
          <w:p w:rsidR="0021332F" w:rsidRPr="00A47849" w:rsidRDefault="0021332F" w:rsidP="008F499B">
            <w:pPr>
              <w:spacing w:line="276" w:lineRule="auto"/>
              <w:jc w:val="center"/>
              <w:rPr>
                <w:rFonts w:ascii="GHEA Grapalat" w:hAnsi="GHEA Grapalat"/>
                <w:bCs/>
                <w:sz w:val="22"/>
                <w:szCs w:val="22"/>
                <w:lang w:val="hy-AM"/>
              </w:rPr>
            </w:pPr>
          </w:p>
        </w:tc>
      </w:tr>
      <w:tr w:rsidR="0021332F" w:rsidRPr="00A47849" w:rsidTr="008F499B">
        <w:trPr>
          <w:trHeight w:val="882"/>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8.</w:t>
            </w:r>
          </w:p>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8.1</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sz w:val="22"/>
                <w:szCs w:val="22"/>
              </w:rPr>
            </w:pPr>
            <w:r w:rsidRPr="00A47849">
              <w:rPr>
                <w:rFonts w:ascii="GHEA Grapalat" w:hAnsi="GHEA Grapalat" w:cs="Sylfaen"/>
                <w:sz w:val="22"/>
                <w:szCs w:val="22"/>
              </w:rPr>
              <w:t>Ծախսերի ընդհանուր ծավալը, այդ թվում`</w:t>
            </w:r>
          </w:p>
          <w:p w:rsidR="0021332F" w:rsidRPr="00A47849" w:rsidRDefault="0021332F" w:rsidP="008F499B">
            <w:pPr>
              <w:pStyle w:val="BodyTextIndent"/>
              <w:tabs>
                <w:tab w:val="clear" w:pos="540"/>
                <w:tab w:val="left" w:pos="720"/>
              </w:tabs>
              <w:jc w:val="left"/>
              <w:rPr>
                <w:rFonts w:ascii="GHEA Grapalat" w:hAnsi="GHEA Grapalat"/>
                <w:sz w:val="22"/>
                <w:szCs w:val="22"/>
              </w:rPr>
            </w:pPr>
            <w:r w:rsidRPr="00A47849">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1,002,233․</w:t>
            </w:r>
            <w:r w:rsidR="0021332F" w:rsidRPr="00A47849">
              <w:rPr>
                <w:rFonts w:ascii="GHEA Grapalat" w:hAnsi="GHEA Grapalat"/>
                <w:bCs/>
                <w:sz w:val="22"/>
                <w:szCs w:val="22"/>
              </w:rPr>
              <w:t>8</w:t>
            </w:r>
          </w:p>
          <w:p w:rsidR="0021332F" w:rsidRPr="00A47849" w:rsidRDefault="0021332F" w:rsidP="008F499B">
            <w:pPr>
              <w:jc w:val="center"/>
              <w:rPr>
                <w:rFonts w:ascii="GHEA Grapalat" w:hAnsi="GHEA Grapalat"/>
                <w:bCs/>
                <w:sz w:val="22"/>
                <w:szCs w:val="22"/>
                <w:lang w:val="en-US" w:eastAsia="en-US"/>
              </w:rPr>
            </w:pPr>
            <w:r w:rsidRPr="00A47849">
              <w:rPr>
                <w:rFonts w:ascii="GHEA Grapalat" w:hAnsi="GHEA Grapalat"/>
                <w:bCs/>
                <w:sz w:val="22"/>
                <w:szCs w:val="22"/>
              </w:rPr>
              <w:t>929</w:t>
            </w:r>
            <w:r w:rsidR="004D0182">
              <w:rPr>
                <w:rFonts w:ascii="GHEA Grapalat" w:hAnsi="GHEA Grapalat"/>
                <w:bCs/>
                <w:sz w:val="22"/>
                <w:szCs w:val="22"/>
                <w:lang w:val="hy-AM"/>
              </w:rPr>
              <w:t>,</w:t>
            </w:r>
            <w:r w:rsidRPr="00A47849">
              <w:rPr>
                <w:rFonts w:ascii="GHEA Grapalat" w:hAnsi="GHEA Grapalat"/>
                <w:bCs/>
                <w:sz w:val="22"/>
                <w:szCs w:val="22"/>
              </w:rPr>
              <w:t>738</w:t>
            </w:r>
            <w:r w:rsidR="004D0182">
              <w:rPr>
                <w:rFonts w:ascii="MS Mincho" w:eastAsia="MS Mincho" w:hAnsi="MS Mincho" w:cs="MS Mincho"/>
                <w:bCs/>
                <w:sz w:val="22"/>
                <w:szCs w:val="22"/>
                <w:lang w:val="hy-AM"/>
              </w:rPr>
              <w:t>․</w:t>
            </w:r>
            <w:r w:rsidRPr="00A47849">
              <w:rPr>
                <w:rFonts w:ascii="GHEA Grapalat" w:hAnsi="GHEA Grapalat"/>
                <w:bCs/>
                <w:sz w:val="22"/>
                <w:szCs w:val="22"/>
              </w:rPr>
              <w:t>0</w:t>
            </w:r>
          </w:p>
          <w:p w:rsidR="0021332F" w:rsidRPr="00A47849" w:rsidRDefault="0021332F" w:rsidP="008F499B">
            <w:pPr>
              <w:spacing w:line="276" w:lineRule="auto"/>
              <w:jc w:val="center"/>
              <w:rPr>
                <w:rFonts w:ascii="GHEA Grapalat" w:hAnsi="GHEA Grapalat"/>
                <w:bCs/>
                <w:sz w:val="22"/>
                <w:szCs w:val="22"/>
                <w:lang w:val="en-US"/>
              </w:rPr>
            </w:pPr>
            <w:r w:rsidRPr="00A47849">
              <w:rPr>
                <w:rFonts w:ascii="GHEA Grapalat" w:hAnsi="GHEA Grapalat"/>
                <w:bCs/>
                <w:sz w:val="22"/>
                <w:szCs w:val="22"/>
                <w:lang w:val="en-US"/>
              </w:rPr>
              <w:t xml:space="preserve"> </w:t>
            </w:r>
          </w:p>
        </w:tc>
      </w:tr>
      <w:tr w:rsidR="0021332F" w:rsidRPr="00A47849" w:rsidTr="008F499B">
        <w:trPr>
          <w:trHeight w:val="557"/>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9</w:t>
            </w:r>
            <w:r w:rsidRPr="00A47849">
              <w:rPr>
                <w:rFonts w:ascii="GHEA Grapalat" w:hAnsi="GHEA Grapalat"/>
                <w:sz w:val="22"/>
                <w:szCs w:val="22"/>
                <w:lang w:val="ru-RU"/>
              </w:rPr>
              <w:t>.</w:t>
            </w:r>
          </w:p>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9.1</w:t>
            </w:r>
          </w:p>
          <w:p w:rsidR="0021332F" w:rsidRPr="00A47849" w:rsidRDefault="0021332F" w:rsidP="008F499B">
            <w:pPr>
              <w:pStyle w:val="BodyTextIndent"/>
              <w:tabs>
                <w:tab w:val="clear" w:pos="540"/>
                <w:tab w:val="left" w:pos="720"/>
              </w:tabs>
              <w:jc w:val="center"/>
              <w:rPr>
                <w:rFonts w:ascii="GHEA Grapalat" w:hAnsi="GHEA Grapalat"/>
                <w:sz w:val="22"/>
                <w:szCs w:val="22"/>
                <w:lang w:val="ru-RU"/>
              </w:rPr>
            </w:pPr>
            <w:r w:rsidRPr="00A47849">
              <w:rPr>
                <w:rFonts w:ascii="GHEA Grapalat" w:hAnsi="GHEA Grapalat"/>
                <w:sz w:val="22"/>
                <w:szCs w:val="22"/>
              </w:rPr>
              <w:t>9.2</w:t>
            </w:r>
          </w:p>
          <w:p w:rsidR="0021332F" w:rsidRPr="00A47849" w:rsidRDefault="0021332F" w:rsidP="008F499B">
            <w:pPr>
              <w:pStyle w:val="BodyTextIndent"/>
              <w:tabs>
                <w:tab w:val="clear" w:pos="540"/>
                <w:tab w:val="left" w:pos="720"/>
              </w:tabs>
              <w:jc w:val="center"/>
              <w:rPr>
                <w:rFonts w:ascii="GHEA Grapalat" w:hAnsi="GHEA Grapalat"/>
                <w:sz w:val="22"/>
                <w:szCs w:val="22"/>
                <w:lang w:val="ru-RU"/>
              </w:rPr>
            </w:pPr>
            <w:r w:rsidRPr="00A47849">
              <w:rPr>
                <w:rFonts w:ascii="GHEA Grapalat" w:hAnsi="GHEA Grapalat"/>
                <w:sz w:val="22"/>
                <w:szCs w:val="22"/>
                <w:lang w:val="ru-RU"/>
              </w:rPr>
              <w:t>9.3</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sz w:val="22"/>
                <w:szCs w:val="22"/>
                <w:lang w:val="ru-RU"/>
              </w:rPr>
            </w:pPr>
            <w:r w:rsidRPr="00A47849">
              <w:rPr>
                <w:rFonts w:ascii="GHEA Grapalat" w:hAnsi="GHEA Grapalat" w:cs="Sylfaen"/>
                <w:sz w:val="22"/>
                <w:szCs w:val="22"/>
              </w:rPr>
              <w:t>Ընթացի</w:t>
            </w:r>
            <w:r w:rsidRPr="00A47849">
              <w:rPr>
                <w:rFonts w:ascii="GHEA Grapalat" w:hAnsi="GHEA Grapalat" w:cs="Sylfaen"/>
                <w:sz w:val="22"/>
                <w:szCs w:val="22"/>
                <w:lang w:val="ru-RU"/>
              </w:rPr>
              <w:t xml:space="preserve">կ </w:t>
            </w:r>
            <w:r w:rsidRPr="00A47849">
              <w:rPr>
                <w:rFonts w:ascii="GHEA Grapalat" w:hAnsi="GHEA Grapalat" w:cs="Sylfaen"/>
                <w:sz w:val="22"/>
                <w:szCs w:val="22"/>
              </w:rPr>
              <w:t>պարտավորություններ</w:t>
            </w:r>
            <w:r w:rsidRPr="00A47849">
              <w:rPr>
                <w:rFonts w:ascii="GHEA Grapalat" w:hAnsi="GHEA Grapalat" w:cs="Sylfaen"/>
                <w:sz w:val="22"/>
                <w:szCs w:val="22"/>
                <w:lang w:val="ru-RU"/>
              </w:rPr>
              <w:t xml:space="preserve"> </w:t>
            </w:r>
            <w:r w:rsidRPr="00A47849">
              <w:rPr>
                <w:rFonts w:ascii="GHEA Grapalat" w:hAnsi="GHEA Grapalat" w:cs="Sylfaen"/>
                <w:sz w:val="22"/>
                <w:szCs w:val="22"/>
              </w:rPr>
              <w:t>ընդամենը</w:t>
            </w:r>
            <w:r w:rsidRPr="00A47849">
              <w:rPr>
                <w:rFonts w:ascii="GHEA Grapalat" w:hAnsi="GHEA Grapalat" w:cs="Sylfaen"/>
                <w:sz w:val="22"/>
                <w:szCs w:val="22"/>
                <w:lang w:val="ru-RU"/>
              </w:rPr>
              <w:t xml:space="preserve">, </w:t>
            </w:r>
            <w:r w:rsidRPr="00A47849">
              <w:rPr>
                <w:rFonts w:ascii="GHEA Grapalat" w:hAnsi="GHEA Grapalat" w:cs="Sylfaen"/>
                <w:sz w:val="22"/>
                <w:szCs w:val="22"/>
              </w:rPr>
              <w:t>այդ</w:t>
            </w:r>
            <w:r w:rsidRPr="00A47849">
              <w:rPr>
                <w:rFonts w:ascii="GHEA Grapalat" w:hAnsi="GHEA Grapalat" w:cs="Sylfaen"/>
                <w:sz w:val="22"/>
                <w:szCs w:val="22"/>
                <w:lang w:val="ru-RU"/>
              </w:rPr>
              <w:t xml:space="preserve"> </w:t>
            </w:r>
            <w:r w:rsidRPr="00A47849">
              <w:rPr>
                <w:rFonts w:ascii="GHEA Grapalat" w:hAnsi="GHEA Grapalat" w:cs="Sylfaen"/>
                <w:sz w:val="22"/>
                <w:szCs w:val="22"/>
              </w:rPr>
              <w:t>թվում</w:t>
            </w:r>
            <w:r w:rsidRPr="00A47849">
              <w:rPr>
                <w:rFonts w:ascii="GHEA Grapalat" w:hAnsi="GHEA Grapalat" w:cs="Sylfaen"/>
                <w:sz w:val="22"/>
                <w:szCs w:val="22"/>
                <w:lang w:val="ru-RU"/>
              </w:rPr>
              <w:t>`</w:t>
            </w:r>
          </w:p>
          <w:p w:rsidR="0021332F" w:rsidRPr="00A47849" w:rsidRDefault="0021332F" w:rsidP="008F499B">
            <w:pPr>
              <w:pStyle w:val="BodyTextIndent"/>
              <w:tabs>
                <w:tab w:val="clear" w:pos="540"/>
                <w:tab w:val="left" w:pos="720"/>
              </w:tabs>
              <w:jc w:val="left"/>
              <w:rPr>
                <w:rFonts w:ascii="GHEA Grapalat" w:hAnsi="GHEA Grapalat"/>
                <w:sz w:val="22"/>
                <w:szCs w:val="22"/>
                <w:lang w:val="ru-RU"/>
              </w:rPr>
            </w:pPr>
            <w:r w:rsidRPr="00A47849">
              <w:rPr>
                <w:rFonts w:ascii="GHEA Grapalat" w:hAnsi="GHEA Grapalat" w:cs="Sylfaen"/>
                <w:sz w:val="22"/>
                <w:szCs w:val="22"/>
              </w:rPr>
              <w:t>Կրեդիտորական</w:t>
            </w:r>
            <w:r w:rsidRPr="00A47849">
              <w:rPr>
                <w:rFonts w:ascii="GHEA Grapalat" w:hAnsi="GHEA Grapalat" w:cs="Sylfaen"/>
                <w:sz w:val="22"/>
                <w:szCs w:val="22"/>
                <w:lang w:val="ru-RU"/>
              </w:rPr>
              <w:t xml:space="preserve"> </w:t>
            </w:r>
            <w:r w:rsidRPr="00A47849">
              <w:rPr>
                <w:rFonts w:ascii="GHEA Grapalat" w:hAnsi="GHEA Grapalat" w:cs="Sylfaen"/>
                <w:sz w:val="22"/>
                <w:szCs w:val="22"/>
              </w:rPr>
              <w:t>պարտքեր</w:t>
            </w:r>
            <w:r w:rsidRPr="00A47849">
              <w:rPr>
                <w:rFonts w:ascii="GHEA Grapalat" w:hAnsi="GHEA Grapalat" w:cs="Sylfaen"/>
                <w:sz w:val="22"/>
                <w:szCs w:val="22"/>
                <w:lang w:val="ru-RU"/>
              </w:rPr>
              <w:t xml:space="preserve"> </w:t>
            </w:r>
            <w:r w:rsidRPr="00A47849">
              <w:rPr>
                <w:rFonts w:ascii="GHEA Grapalat" w:hAnsi="GHEA Grapalat" w:cs="Sylfaen"/>
                <w:sz w:val="22"/>
                <w:szCs w:val="22"/>
              </w:rPr>
              <w:t>գնումների</w:t>
            </w:r>
            <w:r w:rsidRPr="00A47849">
              <w:rPr>
                <w:rFonts w:ascii="GHEA Grapalat" w:hAnsi="GHEA Grapalat" w:cs="Sylfaen"/>
                <w:sz w:val="22"/>
                <w:szCs w:val="22"/>
                <w:lang w:val="ru-RU"/>
              </w:rPr>
              <w:t xml:space="preserve"> </w:t>
            </w:r>
            <w:r w:rsidRPr="00A47849">
              <w:rPr>
                <w:rFonts w:ascii="GHEA Grapalat" w:hAnsi="GHEA Grapalat" w:cs="Sylfaen"/>
                <w:sz w:val="22"/>
                <w:szCs w:val="22"/>
              </w:rPr>
              <w:t>գծով</w:t>
            </w:r>
          </w:p>
          <w:p w:rsidR="0021332F" w:rsidRPr="00A47849" w:rsidRDefault="0021332F" w:rsidP="008F499B">
            <w:pPr>
              <w:pStyle w:val="BodyTextIndent"/>
              <w:tabs>
                <w:tab w:val="clear" w:pos="540"/>
                <w:tab w:val="left" w:pos="720"/>
              </w:tabs>
              <w:jc w:val="left"/>
              <w:rPr>
                <w:rFonts w:ascii="GHEA Grapalat" w:hAnsi="GHEA Grapalat" w:cs="Sylfaen"/>
                <w:sz w:val="22"/>
                <w:szCs w:val="22"/>
                <w:lang w:val="ru-RU"/>
              </w:rPr>
            </w:pPr>
            <w:r w:rsidRPr="00A47849">
              <w:rPr>
                <w:rFonts w:ascii="GHEA Grapalat" w:hAnsi="GHEA Grapalat" w:cs="Sylfaen"/>
                <w:sz w:val="22"/>
                <w:szCs w:val="22"/>
                <w:lang w:val="ru-RU"/>
              </w:rPr>
              <w:t>կարճաժամկետ կրեդիտորական պարտքեր բյուջեին</w:t>
            </w:r>
          </w:p>
          <w:p w:rsidR="0021332F" w:rsidRPr="00A47849" w:rsidRDefault="0021332F" w:rsidP="008F499B">
            <w:pPr>
              <w:pStyle w:val="BodyTextIndent"/>
              <w:tabs>
                <w:tab w:val="clear" w:pos="540"/>
                <w:tab w:val="left" w:pos="720"/>
              </w:tabs>
              <w:jc w:val="left"/>
              <w:rPr>
                <w:rFonts w:ascii="GHEA Grapalat" w:hAnsi="GHEA Grapalat" w:cs="Sylfaen"/>
                <w:sz w:val="22"/>
                <w:szCs w:val="22"/>
                <w:lang w:val="ru-RU"/>
              </w:rPr>
            </w:pPr>
            <w:r w:rsidRPr="00A47849">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A47849" w:rsidRDefault="004D0182" w:rsidP="00445796">
            <w:pPr>
              <w:jc w:val="center"/>
              <w:rPr>
                <w:rFonts w:ascii="GHEA Grapalat" w:hAnsi="GHEA Grapalat"/>
                <w:bCs/>
                <w:sz w:val="22"/>
                <w:szCs w:val="22"/>
                <w:lang w:val="en-US" w:eastAsia="en-US"/>
              </w:rPr>
            </w:pPr>
            <w:r>
              <w:rPr>
                <w:rFonts w:ascii="GHEA Grapalat" w:hAnsi="GHEA Grapalat"/>
                <w:bCs/>
                <w:sz w:val="22"/>
                <w:szCs w:val="22"/>
              </w:rPr>
              <w:t>25,705,</w:t>
            </w:r>
            <w:r w:rsidR="0021332F" w:rsidRPr="00A47849">
              <w:rPr>
                <w:rFonts w:ascii="GHEA Grapalat" w:hAnsi="GHEA Grapalat"/>
                <w:bCs/>
                <w:sz w:val="22"/>
                <w:szCs w:val="22"/>
              </w:rPr>
              <w:t>217</w:t>
            </w:r>
            <w:r>
              <w:rPr>
                <w:rFonts w:ascii="MS Mincho" w:eastAsia="MS Mincho" w:hAnsi="MS Mincho" w:cs="MS Mincho"/>
                <w:bCs/>
                <w:sz w:val="22"/>
                <w:szCs w:val="22"/>
                <w:lang w:val="hy-AM"/>
              </w:rPr>
              <w:t>․</w:t>
            </w:r>
            <w:r w:rsidR="0021332F" w:rsidRPr="00A47849">
              <w:rPr>
                <w:rFonts w:ascii="GHEA Grapalat" w:hAnsi="GHEA Grapalat"/>
                <w:bCs/>
                <w:sz w:val="22"/>
                <w:szCs w:val="22"/>
              </w:rPr>
              <w:t>1</w:t>
            </w:r>
          </w:p>
          <w:p w:rsidR="0021332F" w:rsidRPr="00A47849" w:rsidRDefault="004D0182" w:rsidP="00445796">
            <w:pPr>
              <w:jc w:val="center"/>
              <w:rPr>
                <w:rFonts w:ascii="GHEA Grapalat" w:hAnsi="GHEA Grapalat"/>
                <w:bCs/>
                <w:sz w:val="22"/>
                <w:szCs w:val="22"/>
                <w:lang w:val="en-US" w:eastAsia="en-US"/>
              </w:rPr>
            </w:pPr>
            <w:r>
              <w:rPr>
                <w:rFonts w:ascii="GHEA Grapalat" w:hAnsi="GHEA Grapalat"/>
                <w:bCs/>
                <w:sz w:val="22"/>
                <w:szCs w:val="22"/>
              </w:rPr>
              <w:t>501,001․</w:t>
            </w:r>
            <w:r w:rsidR="0021332F" w:rsidRPr="00A47849">
              <w:rPr>
                <w:rFonts w:ascii="GHEA Grapalat" w:hAnsi="GHEA Grapalat"/>
                <w:bCs/>
                <w:sz w:val="22"/>
                <w:szCs w:val="22"/>
              </w:rPr>
              <w:t>6</w:t>
            </w:r>
          </w:p>
          <w:p w:rsidR="0021332F" w:rsidRPr="00A47849" w:rsidRDefault="004D0182" w:rsidP="00445796">
            <w:pPr>
              <w:jc w:val="center"/>
              <w:rPr>
                <w:rFonts w:ascii="GHEA Grapalat" w:hAnsi="GHEA Grapalat"/>
                <w:bCs/>
                <w:sz w:val="22"/>
                <w:szCs w:val="22"/>
                <w:lang w:val="en-US" w:eastAsia="en-US"/>
              </w:rPr>
            </w:pPr>
            <w:r>
              <w:rPr>
                <w:rFonts w:ascii="GHEA Grapalat" w:hAnsi="GHEA Grapalat"/>
                <w:bCs/>
                <w:sz w:val="22"/>
                <w:szCs w:val="22"/>
              </w:rPr>
              <w:t>14,590․</w:t>
            </w:r>
            <w:r w:rsidR="0021332F" w:rsidRPr="00A47849">
              <w:rPr>
                <w:rFonts w:ascii="GHEA Grapalat" w:hAnsi="GHEA Grapalat"/>
                <w:bCs/>
                <w:sz w:val="22"/>
                <w:szCs w:val="22"/>
              </w:rPr>
              <w:t>5</w:t>
            </w:r>
          </w:p>
          <w:p w:rsidR="0021332F" w:rsidRPr="00A47849" w:rsidRDefault="004D0182" w:rsidP="00445796">
            <w:pPr>
              <w:jc w:val="center"/>
              <w:rPr>
                <w:rFonts w:ascii="GHEA Grapalat" w:hAnsi="GHEA Grapalat"/>
                <w:bCs/>
                <w:sz w:val="22"/>
                <w:szCs w:val="22"/>
                <w:lang w:val="en-US" w:eastAsia="en-US"/>
              </w:rPr>
            </w:pPr>
            <w:r>
              <w:rPr>
                <w:rFonts w:ascii="GHEA Grapalat" w:hAnsi="GHEA Grapalat"/>
                <w:bCs/>
                <w:sz w:val="22"/>
                <w:szCs w:val="22"/>
                <w:lang w:val="en-US" w:eastAsia="en-US"/>
              </w:rPr>
              <w:t>78,</w:t>
            </w:r>
            <w:r w:rsidR="0021332F" w:rsidRPr="00A47849">
              <w:rPr>
                <w:rFonts w:ascii="GHEA Grapalat" w:hAnsi="GHEA Grapalat"/>
                <w:bCs/>
                <w:sz w:val="22"/>
                <w:szCs w:val="22"/>
                <w:lang w:val="en-US" w:eastAsia="en-US"/>
              </w:rPr>
              <w:t>570</w:t>
            </w:r>
            <w:r>
              <w:rPr>
                <w:rFonts w:ascii="MS Mincho" w:eastAsia="MS Mincho" w:hAnsi="MS Mincho" w:cs="MS Mincho"/>
                <w:bCs/>
                <w:sz w:val="22"/>
                <w:szCs w:val="22"/>
                <w:lang w:val="hy-AM" w:eastAsia="en-US"/>
              </w:rPr>
              <w:t>․</w:t>
            </w:r>
            <w:r w:rsidR="0021332F" w:rsidRPr="00A47849">
              <w:rPr>
                <w:rFonts w:ascii="GHEA Grapalat" w:hAnsi="GHEA Grapalat"/>
                <w:bCs/>
                <w:sz w:val="22"/>
                <w:szCs w:val="22"/>
                <w:lang w:val="en-US" w:eastAsia="en-US"/>
              </w:rPr>
              <w:t>4</w:t>
            </w:r>
          </w:p>
          <w:p w:rsidR="0021332F" w:rsidRPr="00A47849" w:rsidRDefault="0021332F" w:rsidP="00445796">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1332F" w:rsidRPr="00A47849" w:rsidTr="008F499B">
        <w:trPr>
          <w:trHeight w:val="1289"/>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10</w:t>
            </w:r>
            <w:r w:rsidRPr="00A47849">
              <w:rPr>
                <w:rFonts w:ascii="GHEA Grapalat" w:hAnsi="GHEA Grapalat"/>
                <w:sz w:val="22"/>
                <w:szCs w:val="22"/>
                <w:lang w:val="ru-RU"/>
              </w:rPr>
              <w:t>.</w:t>
            </w:r>
          </w:p>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10.1</w:t>
            </w:r>
          </w:p>
          <w:p w:rsidR="0021332F" w:rsidRPr="00A47849" w:rsidRDefault="0021332F" w:rsidP="008F499B">
            <w:pPr>
              <w:pStyle w:val="BodyTextIndent"/>
              <w:tabs>
                <w:tab w:val="clear" w:pos="540"/>
                <w:tab w:val="left" w:pos="720"/>
              </w:tabs>
              <w:jc w:val="center"/>
              <w:rPr>
                <w:rFonts w:ascii="GHEA Grapalat" w:hAnsi="GHEA Grapalat"/>
                <w:sz w:val="22"/>
                <w:szCs w:val="22"/>
                <w:lang w:val="hy-AM"/>
              </w:rPr>
            </w:pPr>
            <w:r w:rsidRPr="00A47849">
              <w:rPr>
                <w:rFonts w:ascii="GHEA Grapalat" w:hAnsi="GHEA Grapalat"/>
                <w:sz w:val="22"/>
                <w:szCs w:val="22"/>
              </w:rPr>
              <w:t>10.2</w:t>
            </w:r>
          </w:p>
        </w:tc>
        <w:tc>
          <w:tcPr>
            <w:tcW w:w="6840" w:type="dxa"/>
            <w:tcBorders>
              <w:left w:val="nil"/>
            </w:tcBorders>
          </w:tcPr>
          <w:p w:rsidR="0021332F" w:rsidRPr="00A47849" w:rsidRDefault="0021332F" w:rsidP="008F499B">
            <w:pPr>
              <w:pStyle w:val="BodyTextIndent"/>
              <w:tabs>
                <w:tab w:val="clear" w:pos="540"/>
                <w:tab w:val="left" w:pos="720"/>
              </w:tabs>
              <w:jc w:val="left"/>
              <w:rPr>
                <w:rFonts w:ascii="GHEA Grapalat" w:hAnsi="GHEA Grapalat"/>
                <w:sz w:val="22"/>
                <w:szCs w:val="22"/>
                <w:lang w:val="hy-AM"/>
              </w:rPr>
            </w:pPr>
            <w:r w:rsidRPr="00A47849">
              <w:rPr>
                <w:rFonts w:ascii="GHEA Grapalat" w:hAnsi="GHEA Grapalat" w:cs="Sylfaen"/>
                <w:sz w:val="22"/>
                <w:szCs w:val="22"/>
                <w:lang w:val="hy-AM"/>
              </w:rPr>
              <w:t>Ընթացիկ ակտիվներ ընդամենը,  այդ թվում`</w:t>
            </w:r>
          </w:p>
          <w:p w:rsidR="0021332F" w:rsidRPr="00A47849" w:rsidRDefault="0021332F" w:rsidP="008F499B">
            <w:pPr>
              <w:pStyle w:val="BodyTextIndent"/>
              <w:tabs>
                <w:tab w:val="clear" w:pos="540"/>
                <w:tab w:val="left" w:pos="720"/>
              </w:tabs>
              <w:jc w:val="left"/>
              <w:rPr>
                <w:rFonts w:ascii="GHEA Grapalat" w:hAnsi="GHEA Grapalat"/>
                <w:sz w:val="22"/>
                <w:szCs w:val="22"/>
                <w:lang w:val="hy-AM"/>
              </w:rPr>
            </w:pPr>
            <w:r w:rsidRPr="00A47849">
              <w:rPr>
                <w:rFonts w:ascii="GHEA Grapalat" w:hAnsi="GHEA Grapalat" w:cs="Sylfaen"/>
                <w:sz w:val="22"/>
                <w:szCs w:val="22"/>
                <w:lang w:val="hy-AM"/>
              </w:rPr>
              <w:t>դեբիտորակն  պարտքեր վաճառքի գծով</w:t>
            </w:r>
          </w:p>
          <w:p w:rsidR="0021332F" w:rsidRPr="00A47849" w:rsidRDefault="0021332F" w:rsidP="008F499B">
            <w:pPr>
              <w:pStyle w:val="BodyTextIndent"/>
              <w:tabs>
                <w:tab w:val="clear" w:pos="540"/>
                <w:tab w:val="left" w:pos="720"/>
              </w:tabs>
              <w:jc w:val="left"/>
              <w:rPr>
                <w:rFonts w:ascii="GHEA Grapalat" w:hAnsi="GHEA Grapalat"/>
                <w:sz w:val="22"/>
                <w:szCs w:val="22"/>
                <w:lang w:val="hy-AM"/>
              </w:rPr>
            </w:pPr>
            <w:r w:rsidRPr="00A47849">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37,004,753․</w:t>
            </w:r>
            <w:r w:rsidR="0021332F" w:rsidRPr="00A47849">
              <w:rPr>
                <w:rFonts w:ascii="GHEA Grapalat" w:hAnsi="GHEA Grapalat"/>
                <w:bCs/>
                <w:sz w:val="22"/>
                <w:szCs w:val="22"/>
              </w:rPr>
              <w:t>1</w:t>
            </w:r>
          </w:p>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4,428,871․</w:t>
            </w:r>
            <w:r w:rsidR="0021332F" w:rsidRPr="00A47849">
              <w:rPr>
                <w:rFonts w:ascii="GHEA Grapalat" w:hAnsi="GHEA Grapalat"/>
                <w:bCs/>
                <w:sz w:val="22"/>
                <w:szCs w:val="22"/>
              </w:rPr>
              <w:t>1</w:t>
            </w:r>
          </w:p>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557,259․</w:t>
            </w:r>
            <w:r w:rsidR="0021332F" w:rsidRPr="00A47849">
              <w:rPr>
                <w:rFonts w:ascii="GHEA Grapalat" w:hAnsi="GHEA Grapalat"/>
                <w:bCs/>
                <w:sz w:val="22"/>
                <w:szCs w:val="22"/>
              </w:rPr>
              <w:t>5</w:t>
            </w:r>
          </w:p>
          <w:p w:rsidR="0021332F" w:rsidRPr="00A47849" w:rsidRDefault="0021332F" w:rsidP="008F499B">
            <w:pPr>
              <w:spacing w:line="276" w:lineRule="auto"/>
              <w:jc w:val="center"/>
              <w:rPr>
                <w:rFonts w:ascii="GHEA Grapalat" w:hAnsi="GHEA Grapalat"/>
                <w:bCs/>
                <w:sz w:val="22"/>
                <w:szCs w:val="22"/>
                <w:lang w:val="en-US" w:eastAsia="en-US"/>
              </w:rPr>
            </w:pPr>
          </w:p>
        </w:tc>
      </w:tr>
      <w:tr w:rsidR="0021332F" w:rsidRPr="00A47849" w:rsidTr="008F499B">
        <w:trPr>
          <w:trHeight w:val="1289"/>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lang w:val="ru-RU"/>
              </w:rPr>
            </w:pPr>
            <w:r w:rsidRPr="00A47849">
              <w:rPr>
                <w:rFonts w:ascii="GHEA Grapalat" w:hAnsi="GHEA Grapalat"/>
                <w:sz w:val="22"/>
                <w:szCs w:val="22"/>
                <w:lang w:val="ru-RU"/>
              </w:rPr>
              <w:lastRenderedPageBreak/>
              <w:t>11</w:t>
            </w:r>
          </w:p>
          <w:p w:rsidR="0021332F" w:rsidRPr="00A47849" w:rsidRDefault="0021332F" w:rsidP="008F499B">
            <w:pPr>
              <w:pStyle w:val="BodyTextIndent"/>
              <w:tabs>
                <w:tab w:val="clear" w:pos="540"/>
                <w:tab w:val="left" w:pos="720"/>
              </w:tabs>
              <w:jc w:val="center"/>
              <w:rPr>
                <w:rFonts w:ascii="GHEA Grapalat" w:hAnsi="GHEA Grapalat"/>
                <w:sz w:val="22"/>
                <w:szCs w:val="22"/>
                <w:lang w:val="ru-RU"/>
              </w:rPr>
            </w:pPr>
            <w:r w:rsidRPr="00A47849">
              <w:rPr>
                <w:rFonts w:ascii="GHEA Grapalat" w:hAnsi="GHEA Grapalat"/>
                <w:sz w:val="22"/>
                <w:szCs w:val="22"/>
                <w:lang w:val="ru-RU"/>
              </w:rPr>
              <w:t>11.1</w:t>
            </w:r>
          </w:p>
          <w:p w:rsidR="0021332F" w:rsidRPr="00A47849" w:rsidRDefault="0021332F" w:rsidP="008F499B">
            <w:pPr>
              <w:pStyle w:val="BodyTextIndent"/>
              <w:tabs>
                <w:tab w:val="clear" w:pos="540"/>
                <w:tab w:val="left" w:pos="720"/>
              </w:tabs>
              <w:jc w:val="center"/>
              <w:rPr>
                <w:rFonts w:ascii="GHEA Grapalat" w:hAnsi="GHEA Grapalat"/>
                <w:sz w:val="22"/>
                <w:szCs w:val="22"/>
                <w:lang w:val="ru-RU"/>
              </w:rPr>
            </w:pPr>
            <w:r w:rsidRPr="00A47849">
              <w:rPr>
                <w:rFonts w:ascii="GHEA Grapalat" w:hAnsi="GHEA Grapalat"/>
                <w:sz w:val="22"/>
                <w:szCs w:val="22"/>
                <w:lang w:val="ru-RU"/>
              </w:rPr>
              <w:t>11.2</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cs="Sylfaen"/>
                <w:sz w:val="22"/>
                <w:szCs w:val="22"/>
                <w:lang w:val="ru-RU"/>
              </w:rPr>
            </w:pPr>
            <w:r w:rsidRPr="00A47849">
              <w:rPr>
                <w:rFonts w:ascii="GHEA Grapalat" w:hAnsi="GHEA Grapalat" w:cs="Sylfaen"/>
                <w:sz w:val="22"/>
                <w:szCs w:val="22"/>
                <w:lang w:val="ru-RU"/>
              </w:rPr>
              <w:t>Ընդամենը ոչ ընթացիկ պարտավորություններ, այդ թվում՝</w:t>
            </w:r>
          </w:p>
          <w:p w:rsidR="0021332F" w:rsidRPr="00A47849" w:rsidRDefault="0021332F" w:rsidP="008F499B">
            <w:pPr>
              <w:pStyle w:val="BodyTextIndent"/>
              <w:tabs>
                <w:tab w:val="clear" w:pos="540"/>
                <w:tab w:val="left" w:pos="720"/>
              </w:tabs>
              <w:jc w:val="left"/>
              <w:rPr>
                <w:rFonts w:ascii="GHEA Grapalat" w:hAnsi="GHEA Grapalat" w:cs="Sylfaen"/>
                <w:sz w:val="22"/>
                <w:szCs w:val="22"/>
                <w:lang w:val="ru-RU"/>
              </w:rPr>
            </w:pPr>
            <w:r w:rsidRPr="00A47849">
              <w:rPr>
                <w:rFonts w:ascii="GHEA Grapalat" w:hAnsi="GHEA Grapalat" w:cs="Sylfaen"/>
                <w:sz w:val="22"/>
                <w:szCs w:val="22"/>
                <w:lang w:val="ru-RU"/>
              </w:rPr>
              <w:t>երկարաժմկետ բանկային վարկեր և փոխառություններ</w:t>
            </w:r>
          </w:p>
          <w:p w:rsidR="0021332F" w:rsidRPr="00A47849" w:rsidRDefault="0021332F" w:rsidP="008F499B">
            <w:pPr>
              <w:pStyle w:val="BodyTextIndent"/>
              <w:tabs>
                <w:tab w:val="clear" w:pos="540"/>
                <w:tab w:val="left" w:pos="720"/>
              </w:tabs>
              <w:jc w:val="left"/>
              <w:rPr>
                <w:rFonts w:ascii="GHEA Grapalat" w:hAnsi="GHEA Grapalat" w:cs="Sylfaen"/>
                <w:sz w:val="22"/>
                <w:szCs w:val="22"/>
                <w:lang w:val="hy-AM"/>
              </w:rPr>
            </w:pPr>
            <w:r w:rsidRPr="00A47849">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2,425,</w:t>
            </w:r>
            <w:r w:rsidR="0021332F" w:rsidRPr="00A47849">
              <w:rPr>
                <w:rFonts w:ascii="GHEA Grapalat" w:hAnsi="GHEA Grapalat"/>
                <w:bCs/>
                <w:sz w:val="22"/>
                <w:szCs w:val="22"/>
              </w:rPr>
              <w:t>633</w:t>
            </w:r>
            <w:r>
              <w:rPr>
                <w:rFonts w:ascii="MS Mincho" w:eastAsia="MS Mincho" w:hAnsi="MS Mincho" w:cs="MS Mincho"/>
                <w:bCs/>
                <w:sz w:val="22"/>
                <w:szCs w:val="22"/>
                <w:lang w:val="hy-AM"/>
              </w:rPr>
              <w:t>․</w:t>
            </w:r>
            <w:r w:rsidR="0021332F" w:rsidRPr="00A47849">
              <w:rPr>
                <w:rFonts w:ascii="GHEA Grapalat" w:hAnsi="GHEA Grapalat"/>
                <w:bCs/>
                <w:sz w:val="22"/>
                <w:szCs w:val="22"/>
              </w:rPr>
              <w:t>2</w:t>
            </w:r>
          </w:p>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2,210,218․</w:t>
            </w:r>
            <w:r w:rsidR="0021332F" w:rsidRPr="00A47849">
              <w:rPr>
                <w:rFonts w:ascii="GHEA Grapalat" w:hAnsi="GHEA Grapalat"/>
                <w:bCs/>
                <w:sz w:val="22"/>
                <w:szCs w:val="22"/>
              </w:rPr>
              <w:t>2</w:t>
            </w:r>
          </w:p>
          <w:p w:rsidR="0021332F" w:rsidRPr="00A47849" w:rsidRDefault="0021332F" w:rsidP="008F499B">
            <w:pPr>
              <w:jc w:val="center"/>
              <w:rPr>
                <w:rFonts w:ascii="GHEA Grapalat" w:hAnsi="GHEA Grapalat"/>
                <w:bCs/>
                <w:sz w:val="22"/>
                <w:szCs w:val="22"/>
                <w:lang w:val="en-US" w:eastAsia="en-US"/>
              </w:rPr>
            </w:pPr>
            <w:r w:rsidRPr="00A47849">
              <w:rPr>
                <w:rFonts w:ascii="GHEA Grapalat" w:hAnsi="GHEA Grapalat"/>
                <w:bCs/>
                <w:sz w:val="22"/>
                <w:szCs w:val="22"/>
              </w:rPr>
              <w:t>215</w:t>
            </w:r>
            <w:r w:rsidR="004D0182">
              <w:rPr>
                <w:rFonts w:ascii="GHEA Grapalat" w:hAnsi="GHEA Grapalat"/>
                <w:bCs/>
                <w:sz w:val="22"/>
                <w:szCs w:val="22"/>
              </w:rPr>
              <w:t>,415․</w:t>
            </w:r>
            <w:r w:rsidRPr="00A47849">
              <w:rPr>
                <w:rFonts w:ascii="GHEA Grapalat" w:hAnsi="GHEA Grapalat"/>
                <w:bCs/>
                <w:sz w:val="22"/>
                <w:szCs w:val="22"/>
              </w:rPr>
              <w:t>0</w:t>
            </w:r>
          </w:p>
          <w:p w:rsidR="0021332F" w:rsidRPr="00A47849" w:rsidRDefault="0021332F" w:rsidP="008F499B">
            <w:pPr>
              <w:spacing w:line="276" w:lineRule="auto"/>
              <w:jc w:val="center"/>
              <w:rPr>
                <w:rFonts w:ascii="GHEA Grapalat" w:hAnsi="GHEA Grapalat"/>
                <w:sz w:val="22"/>
                <w:szCs w:val="22"/>
                <w:lang w:val="hy-AM"/>
              </w:rPr>
            </w:pPr>
          </w:p>
        </w:tc>
      </w:tr>
      <w:tr w:rsidR="0021332F" w:rsidRPr="00A47849" w:rsidTr="008F499B">
        <w:trPr>
          <w:trHeight w:val="895"/>
        </w:trPr>
        <w:tc>
          <w:tcPr>
            <w:tcW w:w="720" w:type="dxa"/>
            <w:tcBorders>
              <w:left w:val="single" w:sz="18" w:space="0" w:color="auto"/>
              <w:right w:val="single" w:sz="18" w:space="0" w:color="auto"/>
            </w:tcBorders>
          </w:tcPr>
          <w:p w:rsidR="0021332F" w:rsidRPr="00A47849" w:rsidRDefault="0021332F" w:rsidP="008F499B">
            <w:pPr>
              <w:pStyle w:val="BodyTextIndent"/>
              <w:tabs>
                <w:tab w:val="clear" w:pos="540"/>
                <w:tab w:val="left" w:pos="720"/>
              </w:tabs>
              <w:jc w:val="center"/>
              <w:rPr>
                <w:rFonts w:ascii="GHEA Grapalat" w:hAnsi="GHEA Grapalat"/>
                <w:sz w:val="22"/>
                <w:szCs w:val="22"/>
              </w:rPr>
            </w:pPr>
            <w:r w:rsidRPr="00A47849">
              <w:rPr>
                <w:rFonts w:ascii="GHEA Grapalat" w:hAnsi="GHEA Grapalat"/>
                <w:sz w:val="22"/>
                <w:szCs w:val="22"/>
              </w:rPr>
              <w:t>1</w:t>
            </w:r>
            <w:r w:rsidRPr="00A47849">
              <w:rPr>
                <w:rFonts w:ascii="GHEA Grapalat" w:hAnsi="GHEA Grapalat"/>
                <w:sz w:val="22"/>
                <w:szCs w:val="22"/>
                <w:lang w:val="ru-RU"/>
              </w:rPr>
              <w:t>2</w:t>
            </w:r>
            <w:r w:rsidRPr="00A47849">
              <w:rPr>
                <w:rFonts w:ascii="GHEA Grapalat" w:hAnsi="GHEA Grapalat"/>
                <w:sz w:val="22"/>
                <w:szCs w:val="22"/>
              </w:rPr>
              <w:t>.</w:t>
            </w:r>
          </w:p>
        </w:tc>
        <w:tc>
          <w:tcPr>
            <w:tcW w:w="6840" w:type="dxa"/>
            <w:tcBorders>
              <w:left w:val="nil"/>
            </w:tcBorders>
            <w:vAlign w:val="center"/>
          </w:tcPr>
          <w:p w:rsidR="0021332F" w:rsidRPr="00A47849" w:rsidRDefault="0021332F" w:rsidP="008F499B">
            <w:pPr>
              <w:pStyle w:val="BodyTextIndent"/>
              <w:tabs>
                <w:tab w:val="clear" w:pos="540"/>
                <w:tab w:val="left" w:pos="720"/>
              </w:tabs>
              <w:jc w:val="left"/>
              <w:rPr>
                <w:rFonts w:ascii="GHEA Grapalat" w:hAnsi="GHEA Grapalat" w:cs="Sylfaen"/>
                <w:sz w:val="22"/>
                <w:szCs w:val="22"/>
              </w:rPr>
            </w:pPr>
            <w:r w:rsidRPr="00A47849">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A47849" w:rsidRDefault="004D0182" w:rsidP="008F499B">
            <w:pPr>
              <w:jc w:val="center"/>
              <w:rPr>
                <w:rFonts w:ascii="GHEA Grapalat" w:hAnsi="GHEA Grapalat"/>
                <w:bCs/>
                <w:sz w:val="22"/>
                <w:szCs w:val="22"/>
                <w:lang w:val="en-US" w:eastAsia="en-US"/>
              </w:rPr>
            </w:pPr>
            <w:r>
              <w:rPr>
                <w:rFonts w:ascii="GHEA Grapalat" w:hAnsi="GHEA Grapalat"/>
                <w:bCs/>
                <w:sz w:val="22"/>
                <w:szCs w:val="22"/>
              </w:rPr>
              <w:t>630,206․</w:t>
            </w:r>
            <w:r w:rsidR="0021332F" w:rsidRPr="00A47849">
              <w:rPr>
                <w:rFonts w:ascii="GHEA Grapalat" w:hAnsi="GHEA Grapalat"/>
                <w:bCs/>
                <w:sz w:val="22"/>
                <w:szCs w:val="22"/>
              </w:rPr>
              <w:t>9</w:t>
            </w:r>
          </w:p>
          <w:p w:rsidR="0021332F" w:rsidRPr="00A47849" w:rsidRDefault="0021332F" w:rsidP="008F499B">
            <w:pPr>
              <w:pStyle w:val="BodyTextIndent"/>
              <w:tabs>
                <w:tab w:val="clear" w:pos="540"/>
                <w:tab w:val="left" w:pos="720"/>
              </w:tabs>
              <w:spacing w:line="276" w:lineRule="auto"/>
              <w:jc w:val="center"/>
              <w:rPr>
                <w:rFonts w:ascii="GHEA Grapalat" w:hAnsi="GHEA Grapalat"/>
                <w:sz w:val="22"/>
                <w:szCs w:val="22"/>
                <w:lang w:val="hy-AM"/>
              </w:rPr>
            </w:pPr>
          </w:p>
        </w:tc>
      </w:tr>
    </w:tbl>
    <w:p w:rsidR="0021332F" w:rsidRPr="00A47849" w:rsidRDefault="0021332F" w:rsidP="0021332F">
      <w:pPr>
        <w:pStyle w:val="BodyTextIndent"/>
        <w:tabs>
          <w:tab w:val="clear" w:pos="540"/>
          <w:tab w:val="left" w:pos="720"/>
        </w:tabs>
        <w:spacing w:line="240" w:lineRule="auto"/>
        <w:ind w:right="567"/>
        <w:jc w:val="right"/>
        <w:rPr>
          <w:rFonts w:ascii="GHEA Grapalat" w:hAnsi="GHEA Grapalat"/>
          <w:i/>
          <w:iCs/>
          <w:sz w:val="22"/>
          <w:szCs w:val="22"/>
        </w:rPr>
      </w:pP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r w:rsidRPr="00A47849">
        <w:rPr>
          <w:rFonts w:ascii="GHEA Grapalat" w:hAnsi="GHEA Grapalat"/>
          <w:sz w:val="22"/>
          <w:szCs w:val="22"/>
        </w:rPr>
        <w:tab/>
      </w:r>
    </w:p>
    <w:p w:rsidR="0021332F" w:rsidRPr="00A47849" w:rsidRDefault="0021332F" w:rsidP="0021332F">
      <w:pPr>
        <w:pStyle w:val="BodyTextIndent"/>
        <w:tabs>
          <w:tab w:val="num" w:pos="-5220"/>
        </w:tabs>
        <w:rPr>
          <w:rFonts w:ascii="GHEA Grapalat" w:hAnsi="GHEA Grapalat"/>
          <w:sz w:val="22"/>
          <w:szCs w:val="22"/>
        </w:rPr>
      </w:pPr>
      <w:r w:rsidRPr="00A47849">
        <w:rPr>
          <w:rFonts w:ascii="GHEA Grapalat" w:hAnsi="GHEA Grapalat"/>
          <w:sz w:val="22"/>
          <w:szCs w:val="22"/>
        </w:rPr>
        <w:t>13.4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A47849">
        <w:rPr>
          <w:rFonts w:ascii="GHEA Grapalat" w:hAnsi="GHEA Grapalat"/>
          <w:sz w:val="22"/>
          <w:szCs w:val="22"/>
        </w:rPr>
        <w:tab/>
      </w:r>
    </w:p>
    <w:p w:rsidR="0021332F" w:rsidRPr="00A47849" w:rsidRDefault="0021332F" w:rsidP="0021332F">
      <w:pPr>
        <w:pStyle w:val="BodyTextIndent"/>
        <w:tabs>
          <w:tab w:val="num" w:pos="-5220"/>
        </w:tabs>
        <w:rPr>
          <w:rFonts w:ascii="GHEA Grapalat" w:hAnsi="GHEA Grapalat"/>
          <w:sz w:val="22"/>
          <w:szCs w:val="22"/>
          <w:lang w:val="hy-AM"/>
        </w:rPr>
      </w:pPr>
    </w:p>
    <w:p w:rsidR="0021332F" w:rsidRPr="00A47849" w:rsidRDefault="0021332F" w:rsidP="0021332F">
      <w:pPr>
        <w:pStyle w:val="BodyTextIndent"/>
        <w:tabs>
          <w:tab w:val="num" w:pos="-5220"/>
        </w:tabs>
        <w:rPr>
          <w:rFonts w:ascii="GHEA Grapalat" w:hAnsi="GHEA Grapalat"/>
          <w:sz w:val="22"/>
          <w:szCs w:val="22"/>
        </w:rPr>
      </w:pPr>
    </w:p>
    <w:p w:rsidR="0021332F" w:rsidRPr="00A47849" w:rsidRDefault="0021332F" w:rsidP="0021332F">
      <w:pPr>
        <w:jc w:val="right"/>
        <w:rPr>
          <w:rFonts w:ascii="GHEA Grapalat" w:hAnsi="GHEA Grapalat" w:cs="Sylfaen"/>
          <w:sz w:val="22"/>
          <w:szCs w:val="22"/>
          <w:lang w:val="hy-AM"/>
        </w:rPr>
      </w:pPr>
      <w:r w:rsidRPr="00A47849">
        <w:rPr>
          <w:rFonts w:ascii="GHEA Grapalat" w:hAnsi="GHEA Grapalat" w:cs="Sylfaen"/>
          <w:sz w:val="22"/>
          <w:szCs w:val="22"/>
          <w:lang w:val="hy-AM"/>
        </w:rPr>
        <w:t>20</w:t>
      </w:r>
      <w:r w:rsidRPr="00A47849">
        <w:rPr>
          <w:rFonts w:ascii="GHEA Grapalat" w:hAnsi="GHEA Grapalat" w:cs="Sylfaen"/>
          <w:sz w:val="22"/>
          <w:szCs w:val="22"/>
          <w:lang w:val="ru-RU"/>
        </w:rPr>
        <w:t>21</w:t>
      </w:r>
      <w:r w:rsidRPr="00A47849">
        <w:rPr>
          <w:rFonts w:ascii="GHEA Grapalat" w:hAnsi="GHEA Grapalat" w:cs="Sylfaen"/>
          <w:sz w:val="22"/>
          <w:szCs w:val="22"/>
          <w:lang w:val="hy-AM"/>
        </w:rPr>
        <w:t>թ. առաջին կիսամյակ</w:t>
      </w:r>
    </w:p>
    <w:p w:rsidR="0021332F" w:rsidRPr="00A47849" w:rsidRDefault="0021332F" w:rsidP="0021332F">
      <w:pPr>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A47849"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Համակարգի ընկերությունների թիվը</w:t>
            </w:r>
          </w:p>
        </w:tc>
      </w:tr>
      <w:tr w:rsidR="0021332F" w:rsidRPr="00A47849"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A47849"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A47849" w:rsidRDefault="0021332F" w:rsidP="008F499B">
            <w:pPr>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թույլատրելի սահմանային նորմաներին բավարարող</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սահմանային նորմաներից շեղվող</w:t>
            </w:r>
          </w:p>
        </w:tc>
      </w:tr>
      <w:tr w:rsidR="0021332F" w:rsidRPr="00A47849"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A47849" w:rsidRDefault="0021332F" w:rsidP="008F499B">
            <w:pPr>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A47849" w:rsidRDefault="0021332F" w:rsidP="008F499B">
            <w:pPr>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A47849" w:rsidRDefault="0021332F" w:rsidP="008F499B">
            <w:pPr>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Նորմաներից  բարձր</w:t>
            </w:r>
          </w:p>
        </w:tc>
      </w:tr>
      <w:tr w:rsidR="0021332F" w:rsidRPr="00A47849" w:rsidTr="008F499B">
        <w:trPr>
          <w:cantSplit/>
          <w:jc w:val="center"/>
        </w:trPr>
        <w:tc>
          <w:tcPr>
            <w:tcW w:w="4140" w:type="dxa"/>
            <w:tcBorders>
              <w:top w:val="single" w:sz="18" w:space="0" w:color="auto"/>
              <w:left w:val="single" w:sz="18" w:space="0" w:color="auto"/>
              <w:right w:val="nil"/>
            </w:tcBorders>
            <w:vAlign w:val="center"/>
          </w:tcPr>
          <w:p w:rsidR="0021332F" w:rsidRPr="00A47849"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A47849">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1</w:t>
            </w:r>
          </w:p>
        </w:tc>
        <w:tc>
          <w:tcPr>
            <w:tcW w:w="1260" w:type="dxa"/>
            <w:tcBorders>
              <w:top w:val="single" w:sz="18" w:space="0" w:color="auto"/>
              <w:left w:val="nil"/>
              <w:right w:val="single" w:sz="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3</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2</w:t>
            </w:r>
          </w:p>
        </w:tc>
      </w:tr>
      <w:tr w:rsidR="0021332F" w:rsidRPr="00A47849" w:rsidTr="008F499B">
        <w:trPr>
          <w:cantSplit/>
          <w:trHeight w:val="90"/>
          <w:jc w:val="center"/>
        </w:trPr>
        <w:tc>
          <w:tcPr>
            <w:tcW w:w="4140" w:type="dxa"/>
            <w:tcBorders>
              <w:left w:val="single" w:sz="18" w:space="0" w:color="auto"/>
              <w:right w:val="nil"/>
            </w:tcBorders>
            <w:vAlign w:val="center"/>
          </w:tcPr>
          <w:p w:rsidR="0021332F" w:rsidRPr="00A47849"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A47849">
              <w:rPr>
                <w:rFonts w:ascii="GHEA Grapalat" w:hAnsi="GHEA Grapalat" w:cs="Sylfaen"/>
                <w:sz w:val="22"/>
                <w:szCs w:val="22"/>
                <w:lang w:val="hy-AM"/>
              </w:rPr>
              <w:t>Ընթացիկ իրացվելիության գործ.</w:t>
            </w:r>
          </w:p>
        </w:tc>
        <w:tc>
          <w:tcPr>
            <w:tcW w:w="1890" w:type="dxa"/>
            <w:tcBorders>
              <w:left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3</w:t>
            </w:r>
          </w:p>
        </w:tc>
        <w:tc>
          <w:tcPr>
            <w:tcW w:w="1260" w:type="dxa"/>
            <w:tcBorders>
              <w:left w:val="nil"/>
              <w:right w:val="single" w:sz="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0</w:t>
            </w:r>
          </w:p>
        </w:tc>
      </w:tr>
      <w:tr w:rsidR="0021332F" w:rsidRPr="00A47849" w:rsidTr="008F499B">
        <w:trPr>
          <w:cantSplit/>
          <w:trHeight w:val="735"/>
          <w:jc w:val="center"/>
        </w:trPr>
        <w:tc>
          <w:tcPr>
            <w:tcW w:w="4140" w:type="dxa"/>
            <w:tcBorders>
              <w:left w:val="single" w:sz="18" w:space="0" w:color="auto"/>
              <w:right w:val="nil"/>
            </w:tcBorders>
            <w:vAlign w:val="center"/>
          </w:tcPr>
          <w:p w:rsidR="0021332F" w:rsidRPr="00A47849"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A47849">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5</w:t>
            </w:r>
          </w:p>
        </w:tc>
        <w:tc>
          <w:tcPr>
            <w:tcW w:w="1260" w:type="dxa"/>
            <w:tcBorders>
              <w:left w:val="nil"/>
              <w:right w:val="single" w:sz="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0</w:t>
            </w:r>
          </w:p>
        </w:tc>
      </w:tr>
      <w:tr w:rsidR="0021332F" w:rsidRPr="00A47849" w:rsidTr="008F499B">
        <w:trPr>
          <w:cantSplit/>
          <w:jc w:val="center"/>
        </w:trPr>
        <w:tc>
          <w:tcPr>
            <w:tcW w:w="4140" w:type="dxa"/>
            <w:tcBorders>
              <w:left w:val="single" w:sz="18" w:space="0" w:color="auto"/>
              <w:right w:val="nil"/>
            </w:tcBorders>
            <w:vAlign w:val="center"/>
          </w:tcPr>
          <w:p w:rsidR="0021332F" w:rsidRPr="00A47849"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A47849">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5</w:t>
            </w:r>
          </w:p>
        </w:tc>
        <w:tc>
          <w:tcPr>
            <w:tcW w:w="1260" w:type="dxa"/>
            <w:tcBorders>
              <w:left w:val="nil"/>
              <w:right w:val="single" w:sz="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0</w:t>
            </w:r>
          </w:p>
        </w:tc>
      </w:tr>
      <w:tr w:rsidR="0021332F" w:rsidRPr="00A47849" w:rsidTr="008F499B">
        <w:trPr>
          <w:cantSplit/>
          <w:jc w:val="center"/>
        </w:trPr>
        <w:tc>
          <w:tcPr>
            <w:tcW w:w="4140" w:type="dxa"/>
            <w:tcBorders>
              <w:left w:val="single" w:sz="18" w:space="0" w:color="auto"/>
              <w:bottom w:val="single" w:sz="18" w:space="0" w:color="auto"/>
              <w:right w:val="nil"/>
            </w:tcBorders>
            <w:vAlign w:val="center"/>
          </w:tcPr>
          <w:p w:rsidR="0021332F" w:rsidRPr="00A47849"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A47849">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4</w:t>
            </w:r>
          </w:p>
        </w:tc>
        <w:tc>
          <w:tcPr>
            <w:tcW w:w="1260" w:type="dxa"/>
            <w:tcBorders>
              <w:left w:val="nil"/>
              <w:bottom w:val="single" w:sz="18" w:space="0" w:color="auto"/>
              <w:right w:val="single" w:sz="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rPr>
            </w:pPr>
            <w:r w:rsidRPr="00A47849">
              <w:rPr>
                <w:rFonts w:ascii="GHEA Grapalat" w:hAnsi="GHEA Grapalat"/>
                <w:sz w:val="22"/>
                <w:szCs w:val="22"/>
              </w:rPr>
              <w:t>1</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A47849"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A47849">
              <w:rPr>
                <w:rFonts w:ascii="GHEA Grapalat" w:hAnsi="GHEA Grapalat"/>
                <w:sz w:val="22"/>
                <w:szCs w:val="22"/>
                <w:lang w:val="hy-AM"/>
              </w:rPr>
              <w:t>1</w:t>
            </w:r>
          </w:p>
        </w:tc>
      </w:tr>
    </w:tbl>
    <w:p w:rsidR="0021332F" w:rsidRPr="00A47849" w:rsidRDefault="0021332F" w:rsidP="0021332F">
      <w:pPr>
        <w:jc w:val="center"/>
        <w:rPr>
          <w:rFonts w:ascii="GHEA Grapalat" w:hAnsi="GHEA Grapalat"/>
          <w:b/>
          <w:sz w:val="22"/>
          <w:szCs w:val="22"/>
          <w:u w:val="single"/>
        </w:rPr>
      </w:pPr>
    </w:p>
    <w:p w:rsidR="0021332F" w:rsidRPr="00A47849" w:rsidRDefault="0021332F" w:rsidP="0021332F">
      <w:pPr>
        <w:spacing w:line="360" w:lineRule="auto"/>
        <w:jc w:val="both"/>
        <w:rPr>
          <w:rFonts w:ascii="GHEA Grapalat" w:hAnsi="GHEA Grapalat"/>
          <w:sz w:val="22"/>
          <w:szCs w:val="22"/>
        </w:rPr>
      </w:pPr>
      <w:r w:rsidRPr="00A47849">
        <w:rPr>
          <w:rFonts w:ascii="GHEA Grapalat" w:hAnsi="GHEA Grapalat"/>
          <w:sz w:val="22"/>
          <w:szCs w:val="22"/>
        </w:rPr>
        <w:t xml:space="preserve">13.5 </w:t>
      </w:r>
      <w:r w:rsidRPr="00A47849">
        <w:rPr>
          <w:rFonts w:ascii="GHEA Grapalat" w:hAnsi="GHEA Grapalat" w:cs="Sylfaen"/>
          <w:sz w:val="22"/>
          <w:szCs w:val="22"/>
        </w:rPr>
        <w:t>Առևտրային կազմակերպությունների ֆինանսատնտեսական ցուցանիշների վերլուծություններ</w:t>
      </w:r>
    </w:p>
    <w:p w:rsidR="0021332F" w:rsidRPr="00A47849" w:rsidRDefault="0021332F" w:rsidP="0021332F">
      <w:pPr>
        <w:tabs>
          <w:tab w:val="left" w:pos="540"/>
        </w:tabs>
        <w:spacing w:line="360" w:lineRule="auto"/>
        <w:jc w:val="both"/>
        <w:rPr>
          <w:rFonts w:ascii="GHEA Grapalat" w:hAnsi="GHEA Grapalat"/>
          <w:sz w:val="22"/>
          <w:szCs w:val="22"/>
          <w:lang w:val="hy-AM"/>
        </w:rPr>
      </w:pPr>
      <w:r w:rsidRPr="00A47849">
        <w:rPr>
          <w:rFonts w:ascii="GHEA Grapalat" w:hAnsi="GHEA Grapalat"/>
          <w:sz w:val="22"/>
          <w:szCs w:val="22"/>
        </w:rPr>
        <w:t xml:space="preserve">1. </w:t>
      </w:r>
      <w:r w:rsidRPr="00A47849">
        <w:rPr>
          <w:rFonts w:ascii="GHEA Grapalat" w:hAnsi="GHEA Grapalat" w:cs="Sylfaen"/>
          <w:sz w:val="22"/>
          <w:szCs w:val="22"/>
          <w:lang w:val="hy-AM"/>
        </w:rPr>
        <w:t>20</w:t>
      </w:r>
      <w:r w:rsidRPr="00A47849">
        <w:rPr>
          <w:rFonts w:ascii="GHEA Grapalat" w:hAnsi="GHEA Grapalat" w:cs="Sylfaen"/>
          <w:sz w:val="22"/>
          <w:szCs w:val="22"/>
        </w:rPr>
        <w:t>21</w:t>
      </w:r>
      <w:r w:rsidRPr="00A47849">
        <w:rPr>
          <w:rFonts w:ascii="GHEA Grapalat" w:hAnsi="GHEA Grapalat" w:cs="Sylfaen"/>
          <w:sz w:val="22"/>
          <w:szCs w:val="22"/>
          <w:lang w:val="hy-AM"/>
        </w:rPr>
        <w:t>թ. առաջին կիսամյակի տվյալներով</w:t>
      </w:r>
      <w:r w:rsidRPr="00A47849">
        <w:rPr>
          <w:rFonts w:ascii="GHEA Grapalat" w:hAnsi="GHEA Grapalat" w:cs="Sylfaen"/>
          <w:sz w:val="22"/>
          <w:szCs w:val="22"/>
          <w:lang w:val="en-US"/>
        </w:rPr>
        <w:t xml:space="preserve"> </w:t>
      </w:r>
      <w:r w:rsidRPr="00A47849">
        <w:rPr>
          <w:rFonts w:ascii="GHEA Grapalat" w:hAnsi="GHEA Grapalat" w:cs="Sylfaen"/>
          <w:sz w:val="22"/>
          <w:szCs w:val="22"/>
          <w:lang w:val="hy-AM"/>
        </w:rPr>
        <w:t>«Ջրառ»</w:t>
      </w:r>
      <w:r w:rsidRPr="00A47849">
        <w:rPr>
          <w:rFonts w:ascii="GHEA Grapalat" w:hAnsi="GHEA Grapalat" w:cs="Sylfaen"/>
          <w:sz w:val="22"/>
          <w:szCs w:val="22"/>
          <w:lang w:val="en-US"/>
        </w:rPr>
        <w:t xml:space="preserve"> և</w:t>
      </w:r>
      <w:r w:rsidRPr="00A47849">
        <w:rPr>
          <w:rFonts w:ascii="GHEA Grapalat" w:hAnsi="GHEA Grapalat" w:cs="Sylfaen"/>
          <w:sz w:val="22"/>
          <w:szCs w:val="22"/>
          <w:lang w:val="hy-AM"/>
        </w:rPr>
        <w:t xml:space="preserve"> «</w:t>
      </w:r>
      <w:r w:rsidRPr="00A47849">
        <w:rPr>
          <w:rFonts w:ascii="GHEA Grapalat" w:hAnsi="GHEA Grapalat" w:cs="Sylfaen"/>
          <w:sz w:val="22"/>
          <w:szCs w:val="22"/>
        </w:rPr>
        <w:t>Մելորացիա</w:t>
      </w:r>
      <w:r w:rsidRPr="00A47849">
        <w:rPr>
          <w:rFonts w:ascii="GHEA Grapalat" w:hAnsi="GHEA Grapalat" w:cs="Sylfaen"/>
          <w:sz w:val="22"/>
          <w:szCs w:val="22"/>
          <w:lang w:val="hy-AM"/>
        </w:rPr>
        <w:t xml:space="preserve">» </w:t>
      </w:r>
      <w:r w:rsidRPr="00A47849">
        <w:rPr>
          <w:rFonts w:ascii="GHEA Grapalat" w:hAnsi="GHEA Grapalat" w:cs="Sylfaen"/>
          <w:sz w:val="22"/>
          <w:szCs w:val="22"/>
          <w:lang w:val="en-US"/>
        </w:rPr>
        <w:t>ՓԲ</w:t>
      </w:r>
      <w:r w:rsidRPr="00A47849">
        <w:rPr>
          <w:rFonts w:ascii="GHEA Grapalat" w:hAnsi="GHEA Grapalat" w:cs="Sylfaen"/>
          <w:sz w:val="22"/>
          <w:szCs w:val="22"/>
          <w:lang w:val="ru-RU"/>
        </w:rPr>
        <w:t>Ը</w:t>
      </w:r>
      <w:r w:rsidRPr="00A47849">
        <w:rPr>
          <w:rFonts w:ascii="GHEA Grapalat" w:hAnsi="GHEA Grapalat" w:cs="Sylfaen"/>
          <w:sz w:val="22"/>
          <w:szCs w:val="22"/>
          <w:lang w:val="en-US"/>
        </w:rPr>
        <w:t>-ներն</w:t>
      </w:r>
      <w:r w:rsidRPr="00A47849">
        <w:rPr>
          <w:rFonts w:ascii="GHEA Grapalat" w:hAnsi="GHEA Grapalat" w:cs="Sylfaen"/>
          <w:sz w:val="22"/>
          <w:szCs w:val="22"/>
          <w:lang w:val="hy-AM"/>
        </w:rPr>
        <w:t xml:space="preserve"> </w:t>
      </w:r>
      <w:r w:rsidRPr="00A47849">
        <w:rPr>
          <w:rFonts w:ascii="GHEA Grapalat" w:hAnsi="GHEA Grapalat" w:cs="Sylfaen"/>
          <w:sz w:val="22"/>
          <w:szCs w:val="22"/>
          <w:lang w:val="en-US"/>
        </w:rPr>
        <w:t xml:space="preserve">աշխատել են </w:t>
      </w:r>
      <w:r w:rsidRPr="00A47849">
        <w:rPr>
          <w:rFonts w:ascii="GHEA Grapalat" w:hAnsi="GHEA Grapalat" w:cs="Sylfaen"/>
          <w:sz w:val="22"/>
          <w:szCs w:val="22"/>
          <w:lang w:val="ru-RU"/>
        </w:rPr>
        <w:t>շահույթ</w:t>
      </w:r>
      <w:r w:rsidRPr="00A47849">
        <w:rPr>
          <w:rFonts w:ascii="GHEA Grapalat" w:hAnsi="GHEA Grapalat" w:cs="Sylfaen"/>
          <w:sz w:val="22"/>
          <w:szCs w:val="22"/>
          <w:lang w:val="en-US"/>
        </w:rPr>
        <w:t>ով</w:t>
      </w:r>
      <w:r w:rsidRPr="00A47849">
        <w:rPr>
          <w:rFonts w:ascii="GHEA Grapalat" w:hAnsi="GHEA Grapalat" w:cs="Sylfaen"/>
          <w:sz w:val="22"/>
          <w:szCs w:val="22"/>
        </w:rPr>
        <w:t xml:space="preserve">, </w:t>
      </w:r>
      <w:r w:rsidRPr="00A47849">
        <w:rPr>
          <w:rFonts w:ascii="GHEA Grapalat" w:hAnsi="GHEA Grapalat" w:cs="Sylfaen"/>
          <w:sz w:val="22"/>
          <w:szCs w:val="22"/>
          <w:lang w:val="ru-RU"/>
        </w:rPr>
        <w:t>իսկ</w:t>
      </w:r>
      <w:r w:rsidRPr="00A47849">
        <w:rPr>
          <w:rFonts w:ascii="GHEA Grapalat" w:hAnsi="GHEA Grapalat" w:cs="Sylfaen"/>
          <w:sz w:val="22"/>
          <w:szCs w:val="22"/>
          <w:lang w:val="en-US"/>
        </w:rPr>
        <w:t xml:space="preserve"> մնացած թվով 4 ընկերություն՝ </w:t>
      </w:r>
      <w:r w:rsidRPr="00A47849">
        <w:rPr>
          <w:rFonts w:ascii="GHEA Grapalat" w:hAnsi="GHEA Grapalat"/>
          <w:sz w:val="22"/>
          <w:szCs w:val="22"/>
          <w:lang w:val="hy-AM"/>
        </w:rPr>
        <w:t xml:space="preserve">«Հայջրմուղկոյուղի», </w:t>
      </w:r>
      <w:r w:rsidRPr="00A47849">
        <w:rPr>
          <w:rFonts w:ascii="GHEA Grapalat" w:hAnsi="GHEA Grapalat" w:cs="Sylfaen"/>
          <w:sz w:val="22"/>
          <w:szCs w:val="22"/>
          <w:lang w:val="hy-AM"/>
        </w:rPr>
        <w:t>«Լոռի-Ջրմուղկոյուղի», «Շիրակ-Ջրմուղկոյուղի» և «Նոր-Ակունք» ՓԲԸ-ը ձևավորել են վնաս</w:t>
      </w:r>
      <w:r w:rsidRPr="00A47849">
        <w:rPr>
          <w:rFonts w:ascii="GHEA Grapalat" w:hAnsi="GHEA Grapalat"/>
          <w:sz w:val="22"/>
          <w:szCs w:val="22"/>
        </w:rPr>
        <w:t>:</w:t>
      </w:r>
    </w:p>
    <w:p w:rsidR="0021332F" w:rsidRPr="00A47849" w:rsidRDefault="0021332F" w:rsidP="0021332F">
      <w:pPr>
        <w:tabs>
          <w:tab w:val="left" w:pos="540"/>
        </w:tabs>
        <w:spacing w:line="360" w:lineRule="auto"/>
        <w:jc w:val="both"/>
        <w:rPr>
          <w:rFonts w:ascii="GHEA Grapalat" w:hAnsi="GHEA Grapalat"/>
          <w:sz w:val="22"/>
          <w:szCs w:val="22"/>
          <w:lang w:val="hy-AM"/>
        </w:rPr>
      </w:pPr>
      <w:r w:rsidRPr="00A47849">
        <w:rPr>
          <w:rFonts w:ascii="GHEA Grapalat" w:hAnsi="GHEA Grapalat"/>
          <w:sz w:val="22"/>
          <w:szCs w:val="22"/>
          <w:lang w:val="hy-AM"/>
        </w:rPr>
        <w:lastRenderedPageBreak/>
        <w:t xml:space="preserve">2. «Հայջրմուղկոյուղի», </w:t>
      </w:r>
      <w:r w:rsidRPr="00A47849">
        <w:rPr>
          <w:rFonts w:ascii="GHEA Grapalat" w:hAnsi="GHEA Grapalat" w:cs="Sylfaen"/>
          <w:sz w:val="22"/>
          <w:szCs w:val="22"/>
          <w:lang w:val="hy-AM"/>
        </w:rPr>
        <w:t>«Լոռի-Ջրմուղկոյուղի», «Շիրակ-Ջրմուղկոյուղի» և «Նոր-Ակունք» ՓԲԸ-ն</w:t>
      </w:r>
      <w:r w:rsidRPr="00A47849">
        <w:rPr>
          <w:rFonts w:ascii="GHEA Grapalat" w:hAnsi="GHEA Grapalat"/>
          <w:sz w:val="22"/>
          <w:szCs w:val="22"/>
          <w:lang w:val="hy-AM"/>
        </w:rPr>
        <w:t xml:space="preserve">երի սեփական կապիտալը փոքր է կանոնադրական կապիտալից, ընդ որում </w:t>
      </w:r>
      <w:r w:rsidRPr="00A47849">
        <w:rPr>
          <w:rFonts w:ascii="GHEA Grapalat" w:hAnsi="GHEA Grapalat" w:cs="Sylfaen"/>
          <w:sz w:val="22"/>
          <w:szCs w:val="22"/>
          <w:lang w:val="hy-AM"/>
        </w:rPr>
        <w:t>«Շիրակ-Ջրմուղկոյուղի»  ՓԲԸ-ի մոտ այն բացասական մեծություն է: Նույն պատկերն է նկատվել նաև նախորդ նույն հաշվետու ժամանակահատվածում։</w:t>
      </w:r>
    </w:p>
    <w:p w:rsidR="0021332F" w:rsidRPr="00A47849" w:rsidRDefault="0021332F" w:rsidP="0021332F">
      <w:pPr>
        <w:tabs>
          <w:tab w:val="left" w:pos="540"/>
        </w:tabs>
        <w:spacing w:line="360" w:lineRule="auto"/>
        <w:jc w:val="both"/>
        <w:rPr>
          <w:rFonts w:ascii="GHEA Grapalat" w:hAnsi="GHEA Grapalat" w:cs="Sylfaen"/>
          <w:sz w:val="22"/>
          <w:szCs w:val="22"/>
          <w:lang w:val="hy-AM"/>
        </w:rPr>
      </w:pPr>
      <w:r w:rsidRPr="00A47849">
        <w:rPr>
          <w:rFonts w:ascii="GHEA Grapalat" w:hAnsi="GHEA Grapalat" w:cs="Sylfaen"/>
          <w:sz w:val="22"/>
          <w:szCs w:val="22"/>
          <w:lang w:val="hy-AM"/>
        </w:rPr>
        <w:t>3.</w:t>
      </w:r>
      <w:r w:rsidRPr="00A47849">
        <w:rPr>
          <w:rFonts w:ascii="GHEA Grapalat" w:hAnsi="GHEA Grapalat"/>
          <w:sz w:val="22"/>
          <w:szCs w:val="22"/>
          <w:lang w:val="hy-AM"/>
        </w:rPr>
        <w:t xml:space="preserve"> </w:t>
      </w:r>
      <w:r w:rsidRPr="00A47849">
        <w:rPr>
          <w:rFonts w:ascii="GHEA Grapalat" w:hAnsi="GHEA Grapalat" w:cs="Sylfaen"/>
          <w:sz w:val="22"/>
          <w:szCs w:val="22"/>
          <w:lang w:val="hy-AM"/>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Այս գործակիցը «Նոր-Ակունք» ՓԲԸ-ի մոտ համապատասխանում է թույլատրելի սահմանային նորմաներին, այսինքն ընկերությունն իրացվելիության առումով դժվարություններ չունի, «Ջրառ» և «Մելորացիա» ՓԲԸ-ների մոտ գերազանցում է սահմանային նորման, այսինքն առկա է դրամական միջոցների կուտակում, որը խոսում է դրամական միջոցների որոշակի անգործության մասին։ Մնացած ընկերությունների՝ </w:t>
      </w:r>
      <w:r w:rsidRPr="00A47849">
        <w:rPr>
          <w:rFonts w:ascii="GHEA Grapalat" w:hAnsi="GHEA Grapalat"/>
          <w:sz w:val="22"/>
          <w:szCs w:val="22"/>
          <w:lang w:val="hy-AM"/>
        </w:rPr>
        <w:t xml:space="preserve">«Հայջրմուղկոյուղի», </w:t>
      </w:r>
      <w:r w:rsidRPr="00A47849">
        <w:rPr>
          <w:rFonts w:ascii="GHEA Grapalat" w:hAnsi="GHEA Grapalat" w:cs="Sylfaen"/>
          <w:sz w:val="22"/>
          <w:szCs w:val="22"/>
          <w:lang w:val="hy-AM"/>
        </w:rPr>
        <w:t xml:space="preserve">«Լոռի-Ջրմուղկոյուղի» և «Շիրակ-Ջրմուղկոյուղի» ՓԲԸ-ներ մոտ ցածր է </w:t>
      </w:r>
      <w:r w:rsidRPr="00A47849">
        <w:rPr>
          <w:rFonts w:ascii="GHEA Grapalat" w:hAnsi="GHEA Grapalat"/>
          <w:sz w:val="22"/>
          <w:szCs w:val="22"/>
          <w:lang w:val="hy-AM"/>
        </w:rPr>
        <w:t xml:space="preserve">թույլատրելի սահմանային նորմայից, այսինքն իրացվելիության մասով ունեն դժվարություններ, ցածր է </w:t>
      </w:r>
      <w:r w:rsidRPr="00A47849">
        <w:rPr>
          <w:rFonts w:ascii="GHEA Grapalat" w:hAnsi="GHEA Grapalat" w:cs="Sylfaen"/>
          <w:sz w:val="22"/>
          <w:szCs w:val="22"/>
          <w:lang w:val="hy-AM"/>
        </w:rPr>
        <w:t>կարճաժամկետ պարտավորությունների դրամական միջոցներով և դրանց համարժեքներով ապահովվածության  աստիճանը:</w:t>
      </w:r>
    </w:p>
    <w:p w:rsidR="0021332F" w:rsidRPr="00A47849" w:rsidRDefault="0021332F" w:rsidP="0021332F">
      <w:pPr>
        <w:tabs>
          <w:tab w:val="left" w:pos="540"/>
        </w:tabs>
        <w:spacing w:line="360" w:lineRule="auto"/>
        <w:jc w:val="both"/>
        <w:rPr>
          <w:rFonts w:ascii="GHEA Grapalat" w:hAnsi="GHEA Grapalat" w:cs="Sylfaen"/>
          <w:sz w:val="22"/>
          <w:szCs w:val="22"/>
          <w:lang w:val="hy-AM"/>
        </w:rPr>
      </w:pPr>
      <w:r w:rsidRPr="00A47849">
        <w:rPr>
          <w:rFonts w:ascii="GHEA Grapalat" w:hAnsi="GHEA Grapalat"/>
          <w:sz w:val="22"/>
          <w:szCs w:val="22"/>
          <w:lang w:val="hy-AM"/>
        </w:rPr>
        <w:t>4. Բոլոր ը</w:t>
      </w:r>
      <w:r w:rsidRPr="00A47849">
        <w:rPr>
          <w:rFonts w:ascii="GHEA Grapalat" w:hAnsi="GHEA Grapalat" w:cs="Sylfaen"/>
          <w:sz w:val="22"/>
          <w:szCs w:val="22"/>
          <w:lang w:val="hy-AM"/>
        </w:rPr>
        <w:t xml:space="preserve">նկերությունների մոտ, բացի «Շիրակ-Ջրմուղկոյուղի» ՓԲԸ-ի, </w:t>
      </w:r>
      <w:r w:rsidRPr="00A47849">
        <w:rPr>
          <w:rFonts w:ascii="GHEA Grapalat" w:hAnsi="GHEA Grapalat"/>
          <w:sz w:val="22"/>
          <w:szCs w:val="22"/>
          <w:lang w:val="hy-AM"/>
        </w:rPr>
        <w:t>ս</w:t>
      </w:r>
      <w:r w:rsidRPr="00A47849">
        <w:rPr>
          <w:rFonts w:ascii="GHEA Grapalat" w:hAnsi="GHEA Grapalat" w:cs="Sylfaen"/>
          <w:sz w:val="22"/>
          <w:szCs w:val="22"/>
          <w:lang w:val="hy-AM"/>
        </w:rPr>
        <w:t>եփական շրջանառու միջոցներով ապահովվածության գործակիցները համապատասխանում են սահմանային նորմային, որը խոսում է ընկերությունների շրջանառու միջոցների ձևավորմանը սեփական կապիտալի մասնակցության բարձր աստիճանի մասին:</w:t>
      </w:r>
    </w:p>
    <w:p w:rsidR="0021332F" w:rsidRPr="00A47849" w:rsidRDefault="0021332F" w:rsidP="0021332F">
      <w:pPr>
        <w:spacing w:line="360" w:lineRule="auto"/>
        <w:jc w:val="both"/>
        <w:rPr>
          <w:rFonts w:ascii="GHEA Grapalat" w:hAnsi="GHEA Grapalat"/>
          <w:sz w:val="22"/>
          <w:szCs w:val="22"/>
          <w:lang w:val="hy-AM"/>
        </w:rPr>
      </w:pPr>
      <w:r w:rsidRPr="00A47849">
        <w:rPr>
          <w:rFonts w:ascii="GHEA Grapalat" w:hAnsi="GHEA Grapalat" w:cs="Sylfaen"/>
          <w:sz w:val="22"/>
          <w:szCs w:val="22"/>
          <w:lang w:val="hy-AM"/>
        </w:rPr>
        <w:t xml:space="preserve">5. Ներդրման գործակիցը ցույց է տալիս, սեփական կապիտալի արտադրական ներդրումների ծածկման աստիճանը։ </w:t>
      </w:r>
      <w:r w:rsidRPr="00A47849">
        <w:rPr>
          <w:rFonts w:ascii="GHEA Grapalat" w:hAnsi="GHEA Grapalat" w:cs="Sylfaen"/>
          <w:sz w:val="22"/>
          <w:szCs w:val="22"/>
          <w:lang w:val="hy-AM" w:eastAsia="en-US"/>
        </w:rPr>
        <w:t xml:space="preserve">Ընկերությունների </w:t>
      </w:r>
      <w:r w:rsidR="004D0182">
        <w:rPr>
          <w:rFonts w:ascii="GHEA Grapalat" w:hAnsi="GHEA Grapalat" w:cs="Sylfaen"/>
          <w:sz w:val="22"/>
          <w:szCs w:val="22"/>
          <w:lang w:val="hy-AM"/>
        </w:rPr>
        <w:t>մոտ գործակիցը ընկած է –55.271-</w:t>
      </w:r>
      <w:r w:rsidRPr="00A47849">
        <w:rPr>
          <w:rFonts w:ascii="GHEA Grapalat" w:hAnsi="GHEA Grapalat" w:cs="Sylfaen"/>
          <w:sz w:val="22"/>
          <w:szCs w:val="22"/>
          <w:lang w:val="hy-AM"/>
        </w:rPr>
        <w:t xml:space="preserve">3.600 միջակայքում, գործակցի նվազագույն արժեքը համապատասխանում է «Շիրակ-Ջրմուղկոյուղի» ՓԲԸ-ին, իսկ առավելագույնը՝ </w:t>
      </w:r>
      <w:r w:rsidRPr="00A47849">
        <w:rPr>
          <w:rFonts w:ascii="GHEA Grapalat" w:hAnsi="GHEA Grapalat"/>
          <w:sz w:val="22"/>
          <w:szCs w:val="22"/>
          <w:lang w:val="hy-AM"/>
        </w:rPr>
        <w:t xml:space="preserve">«Հայջրմուղկոյուղի» </w:t>
      </w:r>
      <w:r w:rsidRPr="00A47849">
        <w:rPr>
          <w:rFonts w:ascii="GHEA Grapalat" w:hAnsi="GHEA Grapalat" w:cs="Sylfaen"/>
          <w:sz w:val="22"/>
          <w:szCs w:val="22"/>
          <w:lang w:val="hy-AM"/>
        </w:rPr>
        <w:t>ՓԲԸ-ին:</w:t>
      </w:r>
    </w:p>
    <w:p w:rsidR="0021332F" w:rsidRPr="00A47849" w:rsidRDefault="0021332F" w:rsidP="0021332F">
      <w:pPr>
        <w:spacing w:line="360" w:lineRule="auto"/>
        <w:jc w:val="both"/>
        <w:rPr>
          <w:rFonts w:ascii="GHEA Grapalat" w:hAnsi="GHEA Grapalat"/>
          <w:sz w:val="22"/>
          <w:szCs w:val="22"/>
          <w:lang w:val="hy-AM"/>
        </w:rPr>
      </w:pPr>
      <w:r w:rsidRPr="00A47849">
        <w:rPr>
          <w:rFonts w:ascii="GHEA Grapalat" w:hAnsi="GHEA Grapalat"/>
          <w:sz w:val="22"/>
          <w:szCs w:val="22"/>
          <w:lang w:val="hy-AM"/>
        </w:rPr>
        <w:t xml:space="preserve"> 6.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 «Հայջրմուղկոյուղի», </w:t>
      </w:r>
      <w:r w:rsidRPr="00A47849">
        <w:rPr>
          <w:rFonts w:ascii="GHEA Grapalat" w:hAnsi="GHEA Grapalat" w:cs="Sylfaen"/>
          <w:sz w:val="22"/>
          <w:szCs w:val="22"/>
          <w:lang w:val="hy-AM"/>
        </w:rPr>
        <w:t>«Լոռի-Ջրմուղկոյուղի», «Շիրակ-Ջրմուղկոյուղի» և «Նոր-Ակունք» ՓԲԸ-ն</w:t>
      </w:r>
      <w:r w:rsidRPr="00A47849">
        <w:rPr>
          <w:rFonts w:ascii="GHEA Grapalat" w:hAnsi="GHEA Grapalat"/>
          <w:sz w:val="22"/>
          <w:szCs w:val="22"/>
          <w:lang w:val="hy-AM"/>
        </w:rPr>
        <w:t xml:space="preserve">երի ակտիվներն ընդհանրապես չեն շրջանառվել, այսինքն ընկերությունները գործունեություն չեն իրականացրել: </w:t>
      </w:r>
      <w:r w:rsidRPr="00A47849">
        <w:rPr>
          <w:rFonts w:ascii="GHEA Grapalat" w:hAnsi="GHEA Grapalat" w:cs="Sylfaen"/>
          <w:sz w:val="22"/>
          <w:szCs w:val="22"/>
          <w:lang w:val="hy-AM"/>
        </w:rPr>
        <w:t xml:space="preserve">«Ջրառ» ՓԲԸ մոտ </w:t>
      </w:r>
      <w:r w:rsidRPr="00A47849">
        <w:rPr>
          <w:rFonts w:ascii="GHEA Grapalat" w:hAnsi="GHEA Grapalat" w:cs="Sylfaen"/>
          <w:sz w:val="22"/>
          <w:szCs w:val="22"/>
          <w:lang w:val="hy-AM" w:eastAsia="en-US"/>
        </w:rPr>
        <w:t xml:space="preserve">գործակիցը հավասար է 0․008, իսկ </w:t>
      </w:r>
      <w:r w:rsidRPr="00A47849">
        <w:rPr>
          <w:rFonts w:ascii="GHEA Grapalat" w:hAnsi="GHEA Grapalat" w:cs="Sylfaen"/>
          <w:sz w:val="22"/>
          <w:szCs w:val="22"/>
          <w:lang w:val="hy-AM"/>
        </w:rPr>
        <w:t>«Մելորացիա» ՓԲԸ-ի մոտ`</w:t>
      </w:r>
      <w:r w:rsidRPr="00A47849">
        <w:rPr>
          <w:rFonts w:ascii="GHEA Grapalat" w:hAnsi="GHEA Grapalat" w:cs="Sylfaen"/>
          <w:sz w:val="22"/>
          <w:szCs w:val="22"/>
          <w:lang w:val="hy-AM" w:eastAsia="en-US"/>
        </w:rPr>
        <w:t xml:space="preserve"> 0</w:t>
      </w:r>
      <w:r w:rsidRPr="00A47849">
        <w:rPr>
          <w:rFonts w:ascii="MS Mincho" w:eastAsia="MS Mincho" w:hAnsi="MS Mincho" w:cs="MS Mincho"/>
          <w:sz w:val="22"/>
          <w:szCs w:val="22"/>
          <w:lang w:val="hy-AM" w:eastAsia="en-US"/>
        </w:rPr>
        <w:t>․</w:t>
      </w:r>
      <w:r w:rsidRPr="00A47849">
        <w:rPr>
          <w:rFonts w:ascii="GHEA Grapalat" w:hAnsi="GHEA Grapalat" w:cs="Sylfaen"/>
          <w:sz w:val="22"/>
          <w:szCs w:val="22"/>
          <w:lang w:val="hy-AM" w:eastAsia="en-US"/>
        </w:rPr>
        <w:t xml:space="preserve">064: </w:t>
      </w:r>
    </w:p>
    <w:p w:rsidR="0021332F" w:rsidRPr="00A47849" w:rsidRDefault="0021332F" w:rsidP="0021332F">
      <w:pPr>
        <w:pStyle w:val="BodyTextIndent"/>
        <w:tabs>
          <w:tab w:val="clear" w:pos="540"/>
          <w:tab w:val="left" w:pos="426"/>
        </w:tabs>
        <w:rPr>
          <w:rFonts w:ascii="GHEA Grapalat" w:hAnsi="GHEA Grapalat" w:cs="Sylfaen"/>
          <w:sz w:val="22"/>
          <w:szCs w:val="22"/>
          <w:lang w:val="hy-AM"/>
        </w:rPr>
      </w:pPr>
      <w:r w:rsidRPr="00A47849">
        <w:rPr>
          <w:rFonts w:ascii="GHEA Grapalat" w:hAnsi="GHEA Grapalat" w:cs="Sylfaen"/>
          <w:sz w:val="22"/>
          <w:szCs w:val="22"/>
          <w:lang w:val="hy-AM"/>
        </w:rPr>
        <w:t xml:space="preserve">7. Ակտիվների շահութաբերության գործակիցը բնութագրում է կառավարման արդյունավետությունը և ցույց է տալիս միավոր ակտիվների հաշվով շահույթի մեծությունը: «Մելորացիա» ՓԲԸ-ի մոտ գործակիցը հավասար է 0.14, իսկ «Ջրառ» ՓԲԸ-ի մոտ գործակիցը հավասար է 0.71։ </w:t>
      </w:r>
      <w:r w:rsidRPr="00A47849">
        <w:rPr>
          <w:rFonts w:ascii="GHEA Grapalat" w:hAnsi="GHEA Grapalat"/>
          <w:sz w:val="22"/>
          <w:szCs w:val="22"/>
          <w:lang w:val="hy-AM"/>
        </w:rPr>
        <w:lastRenderedPageBreak/>
        <w:t xml:space="preserve">«Հայջրմուղկոյուղի», </w:t>
      </w:r>
      <w:r w:rsidRPr="00A47849">
        <w:rPr>
          <w:rFonts w:ascii="GHEA Grapalat" w:hAnsi="GHEA Grapalat" w:cs="Sylfaen"/>
          <w:sz w:val="22"/>
          <w:szCs w:val="22"/>
          <w:lang w:val="hy-AM"/>
        </w:rPr>
        <w:t>«Լոռի-Ջրմուղկոյուղի», «Շիրակ-Ջրմուղկոյուղի» և «Նոր-Ակունք» ՓԲԸ-ն</w:t>
      </w:r>
      <w:r w:rsidRPr="00A47849">
        <w:rPr>
          <w:rFonts w:ascii="GHEA Grapalat" w:hAnsi="GHEA Grapalat"/>
          <w:sz w:val="22"/>
          <w:szCs w:val="22"/>
          <w:lang w:val="hy-AM"/>
        </w:rPr>
        <w:t xml:space="preserve">երի </w:t>
      </w:r>
      <w:r w:rsidRPr="00A47849">
        <w:rPr>
          <w:rFonts w:ascii="GHEA Grapalat" w:hAnsi="GHEA Grapalat" w:cs="Sylfaen"/>
          <w:sz w:val="22"/>
          <w:szCs w:val="22"/>
          <w:lang w:val="hy-AM"/>
        </w:rPr>
        <w:t xml:space="preserve"> շահութաբերության հետ կապված բոլոր ցուցանիշները բացասական մեծություն են:</w:t>
      </w:r>
    </w:p>
    <w:p w:rsidR="0021332F" w:rsidRPr="00A47849" w:rsidRDefault="0021332F" w:rsidP="0021332F">
      <w:pPr>
        <w:spacing w:line="360" w:lineRule="auto"/>
        <w:jc w:val="both"/>
        <w:rPr>
          <w:rFonts w:ascii="GHEA Grapalat" w:hAnsi="GHEA Grapalat"/>
          <w:sz w:val="22"/>
          <w:szCs w:val="22"/>
          <w:lang w:val="hy-AM"/>
        </w:rPr>
      </w:pPr>
      <w:r w:rsidRPr="00A47849">
        <w:rPr>
          <w:rFonts w:ascii="GHEA Grapalat" w:hAnsi="GHEA Grapalat" w:cs="Sylfaen"/>
          <w:sz w:val="22"/>
          <w:szCs w:val="22"/>
          <w:lang w:val="hy-AM"/>
        </w:rPr>
        <w:t>8</w:t>
      </w:r>
      <w:r w:rsidRPr="00A47849">
        <w:rPr>
          <w:rFonts w:ascii="GHEA Grapalat" w:hAnsi="GHEA Grapalat"/>
          <w:sz w:val="22"/>
          <w:szCs w:val="22"/>
          <w:lang w:val="hy-AM"/>
        </w:rPr>
        <w:t>.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եկամուտ ձևավորած ընկերություններց «Մելորացիա» ՓԲԸ-ում եկամուտներն ամբողջությամբ ձևավորվել են հիմնական գործունեությունից, իսկ «Ջրառ» ՓԲԸ մոտ եկամուտների 66,1% ձևավորվել են ոչ հիմնական գործունեությունից՝ սուբսիդիա, վարձակալություն այլ դրամաշնորհներ:</w:t>
      </w:r>
    </w:p>
    <w:p w:rsidR="0021332F" w:rsidRPr="00A47849" w:rsidRDefault="0021332F" w:rsidP="0021332F">
      <w:pPr>
        <w:spacing w:line="360" w:lineRule="auto"/>
        <w:jc w:val="both"/>
        <w:rPr>
          <w:rFonts w:ascii="GHEA Grapalat" w:hAnsi="GHEA Grapalat"/>
          <w:sz w:val="22"/>
          <w:szCs w:val="22"/>
          <w:lang w:val="hy-AM"/>
        </w:rPr>
      </w:pPr>
      <w:r w:rsidRPr="00A47849">
        <w:rPr>
          <w:rFonts w:ascii="GHEA Grapalat" w:hAnsi="GHEA Grapalat"/>
          <w:sz w:val="22"/>
          <w:szCs w:val="22"/>
          <w:lang w:val="hy-AM"/>
        </w:rPr>
        <w:tab/>
        <w:t>13.6 Եզրակացություն</w:t>
      </w:r>
    </w:p>
    <w:p w:rsidR="0021332F" w:rsidRPr="00A47849" w:rsidRDefault="0021332F" w:rsidP="0021332F">
      <w:pPr>
        <w:tabs>
          <w:tab w:val="left" w:pos="540"/>
        </w:tabs>
        <w:spacing w:line="360" w:lineRule="auto"/>
        <w:jc w:val="both"/>
        <w:rPr>
          <w:rFonts w:ascii="GHEA Grapalat" w:hAnsi="GHEA Grapalat" w:cs="Sylfaen"/>
          <w:sz w:val="22"/>
          <w:szCs w:val="22"/>
          <w:lang w:val="hy-AM"/>
        </w:rPr>
      </w:pPr>
      <w:r w:rsidRPr="00A47849">
        <w:rPr>
          <w:rFonts w:ascii="GHEA Grapalat" w:hAnsi="GHEA Grapalat"/>
          <w:sz w:val="22"/>
          <w:szCs w:val="22"/>
          <w:lang w:val="hy-AM"/>
        </w:rPr>
        <w:tab/>
        <w:t xml:space="preserve">2021թ. առաջին կիսամյակի տվյալներով Ջրային կոմիտեի ենթակայության </w:t>
      </w:r>
      <w:r w:rsidRPr="00A47849">
        <w:rPr>
          <w:rFonts w:ascii="GHEA Grapalat" w:hAnsi="GHEA Grapalat" w:cs="Sylfaen"/>
          <w:sz w:val="22"/>
          <w:szCs w:val="22"/>
          <w:lang w:val="hy-AM"/>
        </w:rPr>
        <w:t xml:space="preserve">թվով 4 ընկերություն՝ </w:t>
      </w:r>
      <w:r w:rsidRPr="00A47849">
        <w:rPr>
          <w:rFonts w:ascii="GHEA Grapalat" w:hAnsi="GHEA Grapalat"/>
          <w:sz w:val="22"/>
          <w:szCs w:val="22"/>
          <w:lang w:val="hy-AM"/>
        </w:rPr>
        <w:t xml:space="preserve">«Հայջրմուղկոյուղի», </w:t>
      </w:r>
      <w:r w:rsidRPr="00A47849">
        <w:rPr>
          <w:rFonts w:ascii="GHEA Grapalat" w:hAnsi="GHEA Grapalat" w:cs="Sylfaen"/>
          <w:sz w:val="22"/>
          <w:szCs w:val="22"/>
          <w:lang w:val="hy-AM"/>
        </w:rPr>
        <w:t>«Լոռի-Ջրմուղկոյուղի», «Շիրակ-Ջրմուղկոյուղի» և «Նոր-Ակունք» ՓԲԸ ձևավո</w:t>
      </w:r>
      <w:r w:rsidR="004D0182">
        <w:rPr>
          <w:rFonts w:ascii="GHEA Grapalat" w:hAnsi="GHEA Grapalat" w:cs="Sylfaen"/>
          <w:sz w:val="22"/>
          <w:szCs w:val="22"/>
          <w:lang w:val="hy-AM"/>
        </w:rPr>
        <w:t>րել են համապատասխանաբար՝ 27,429․2 հազ. դրամ, 329․3 հազ․ դրամ, 222․9 հազ․ դրամ և 231․</w:t>
      </w:r>
      <w:r w:rsidRPr="00A47849">
        <w:rPr>
          <w:rFonts w:ascii="GHEA Grapalat" w:hAnsi="GHEA Grapalat" w:cs="Sylfaen"/>
          <w:sz w:val="22"/>
          <w:szCs w:val="22"/>
          <w:lang w:val="hy-AM"/>
        </w:rPr>
        <w:t>9 հազ․ դրամ վնաս</w:t>
      </w:r>
      <w:r w:rsidRPr="00A47849">
        <w:rPr>
          <w:rFonts w:ascii="GHEA Grapalat" w:hAnsi="GHEA Grapalat"/>
          <w:sz w:val="22"/>
          <w:szCs w:val="22"/>
          <w:lang w:val="hy-AM"/>
        </w:rPr>
        <w:t xml:space="preserve">: </w:t>
      </w:r>
      <w:r w:rsidRPr="00A47849">
        <w:rPr>
          <w:rFonts w:ascii="GHEA Grapalat" w:hAnsi="GHEA Grapalat" w:cs="Sylfaen"/>
          <w:sz w:val="22"/>
          <w:szCs w:val="22"/>
          <w:lang w:val="hy-AM"/>
        </w:rPr>
        <w:t>«Ջրառ» և «Մելորացիա» ՓԲԸ-ներն աշխատել են շահույթով և համապա</w:t>
      </w:r>
      <w:r w:rsidR="004D0182">
        <w:rPr>
          <w:rFonts w:ascii="GHEA Grapalat" w:hAnsi="GHEA Grapalat" w:cs="Sylfaen"/>
          <w:sz w:val="22"/>
          <w:szCs w:val="22"/>
          <w:lang w:val="hy-AM"/>
        </w:rPr>
        <w:t>տասխանաբար ձևավորել են՝ 636,328․0 հազ. դրամ և 3,874․</w:t>
      </w:r>
      <w:r w:rsidRPr="00A47849">
        <w:rPr>
          <w:rFonts w:ascii="GHEA Grapalat" w:hAnsi="GHEA Grapalat" w:cs="Sylfaen"/>
          <w:sz w:val="22"/>
          <w:szCs w:val="22"/>
          <w:lang w:val="hy-AM"/>
        </w:rPr>
        <w:t>2 հազ. դրամ զուտ շահույթ:</w:t>
      </w:r>
    </w:p>
    <w:p w:rsidR="0021332F" w:rsidRPr="004D0182" w:rsidRDefault="0021332F" w:rsidP="0021332F">
      <w:pPr>
        <w:tabs>
          <w:tab w:val="left" w:pos="540"/>
        </w:tabs>
        <w:spacing w:line="360" w:lineRule="auto"/>
        <w:jc w:val="both"/>
        <w:rPr>
          <w:rFonts w:ascii="GHEA Grapalat" w:hAnsi="GHEA Grapalat" w:cs="Sylfaen"/>
          <w:sz w:val="22"/>
          <w:szCs w:val="22"/>
          <w:lang w:val="hy-AM"/>
        </w:rPr>
      </w:pPr>
      <w:r w:rsidRPr="00A47849">
        <w:rPr>
          <w:rFonts w:ascii="GHEA Grapalat" w:hAnsi="GHEA Grapalat" w:cs="Sylfaen"/>
          <w:sz w:val="22"/>
          <w:szCs w:val="22"/>
          <w:lang w:val="hy-AM"/>
        </w:rPr>
        <w:tab/>
        <w:t xml:space="preserve">Հաշվետու ժամանակաշրջանում </w:t>
      </w:r>
      <w:r w:rsidRPr="00A47849">
        <w:rPr>
          <w:rFonts w:ascii="GHEA Grapalat" w:hAnsi="GHEA Grapalat"/>
          <w:sz w:val="22"/>
          <w:szCs w:val="22"/>
          <w:lang w:val="hy-AM"/>
        </w:rPr>
        <w:t>«Մելորացիա», «Ջրառ», «Հայջրմուղկոյուղի»</w:t>
      </w:r>
      <w:r w:rsidRPr="00A47849">
        <w:rPr>
          <w:rFonts w:ascii="GHEA Grapalat" w:hAnsi="GHEA Grapalat" w:cs="Sylfaen"/>
          <w:sz w:val="22"/>
          <w:szCs w:val="22"/>
          <w:lang w:val="hy-AM"/>
        </w:rPr>
        <w:t>, «Լոռի-Ջրմուղկոյուղի», Շիրակ-Ջրմուղկոյուղի» և «Նոր-Ակունք» ՓԲԸ-ն</w:t>
      </w:r>
      <w:r w:rsidRPr="00A47849">
        <w:rPr>
          <w:rFonts w:ascii="GHEA Grapalat" w:hAnsi="GHEA Grapalat"/>
          <w:sz w:val="22"/>
          <w:szCs w:val="22"/>
          <w:lang w:val="hy-AM"/>
        </w:rPr>
        <w:t>երն ունեն համապատասխանաբար՝ 89</w:t>
      </w:r>
      <w:r w:rsidR="004D0182">
        <w:rPr>
          <w:rFonts w:ascii="GHEA Grapalat" w:hAnsi="GHEA Grapalat"/>
          <w:sz w:val="22"/>
          <w:szCs w:val="22"/>
          <w:lang w:val="hy-AM"/>
        </w:rPr>
        <w:t>,</w:t>
      </w:r>
      <w:r w:rsidRPr="00A47849">
        <w:rPr>
          <w:rFonts w:ascii="GHEA Grapalat" w:hAnsi="GHEA Grapalat"/>
          <w:sz w:val="22"/>
          <w:szCs w:val="22"/>
          <w:lang w:val="hy-AM"/>
        </w:rPr>
        <w:t xml:space="preserve"> 676</w:t>
      </w:r>
      <w:r w:rsidR="004D0182">
        <w:rPr>
          <w:rFonts w:ascii="MS Mincho" w:eastAsia="MS Mincho" w:hAnsi="MS Mincho" w:cs="MS Mincho"/>
          <w:sz w:val="22"/>
          <w:szCs w:val="22"/>
          <w:lang w:val="hy-AM"/>
        </w:rPr>
        <w:t>․</w:t>
      </w:r>
      <w:r w:rsidR="004D0182">
        <w:rPr>
          <w:rFonts w:ascii="GHEA Grapalat" w:hAnsi="GHEA Grapalat"/>
          <w:sz w:val="22"/>
          <w:szCs w:val="22"/>
          <w:lang w:val="hy-AM"/>
        </w:rPr>
        <w:t>9 հազ. դրամ, 34,039,382․5 հազ. դրամ, 72,601,146․0 հազ. դրամ, 4,538,982․0 հազ. դրամ, 11,839,246․</w:t>
      </w:r>
      <w:r w:rsidRPr="00A47849">
        <w:rPr>
          <w:rFonts w:ascii="GHEA Grapalat" w:hAnsi="GHEA Grapalat"/>
          <w:sz w:val="22"/>
          <w:szCs w:val="22"/>
          <w:lang w:val="hy-AM"/>
        </w:rPr>
        <w:t>1 հազ․ դրամ և</w:t>
      </w:r>
      <w:r w:rsidR="004D0182">
        <w:rPr>
          <w:rFonts w:ascii="GHEA Grapalat" w:hAnsi="GHEA Grapalat" w:cs="Sylfaen"/>
          <w:sz w:val="22"/>
          <w:szCs w:val="22"/>
          <w:lang w:val="hy-AM"/>
        </w:rPr>
        <w:t xml:space="preserve">  4,311,853․</w:t>
      </w:r>
      <w:r w:rsidRPr="00A47849">
        <w:rPr>
          <w:rFonts w:ascii="GHEA Grapalat" w:hAnsi="GHEA Grapalat" w:cs="Sylfaen"/>
          <w:sz w:val="22"/>
          <w:szCs w:val="22"/>
          <w:lang w:val="hy-AM"/>
        </w:rPr>
        <w:t>6 հազ. դրամ կուտակված վնաս:</w:t>
      </w:r>
    </w:p>
    <w:p w:rsidR="0021332F" w:rsidRPr="00A47849" w:rsidRDefault="0021332F" w:rsidP="0021332F">
      <w:pPr>
        <w:spacing w:line="360" w:lineRule="auto"/>
        <w:jc w:val="both"/>
        <w:rPr>
          <w:rFonts w:ascii="GHEA Grapalat" w:hAnsi="GHEA Grapalat"/>
          <w:sz w:val="22"/>
          <w:szCs w:val="22"/>
          <w:lang w:val="hy-AM"/>
        </w:rPr>
      </w:pPr>
    </w:p>
    <w:p w:rsidR="0021332F" w:rsidRDefault="0021332F" w:rsidP="0021332F">
      <w:pPr>
        <w:pStyle w:val="BodyTextIndent"/>
        <w:tabs>
          <w:tab w:val="num" w:pos="-5220"/>
        </w:tabs>
        <w:ind w:firstLine="567"/>
        <w:rPr>
          <w:rFonts w:ascii="GHEA Grapalat" w:hAnsi="GHEA Grapalat" w:cs="Sylfaen"/>
          <w:color w:val="FF0000"/>
          <w:sz w:val="22"/>
          <w:szCs w:val="22"/>
          <w:lang w:val="hy-AM"/>
        </w:rPr>
      </w:pPr>
    </w:p>
    <w:p w:rsidR="0021332F" w:rsidRPr="009B2E03" w:rsidRDefault="0021332F" w:rsidP="0021332F">
      <w:pPr>
        <w:pStyle w:val="BodyTextIndent"/>
        <w:tabs>
          <w:tab w:val="num" w:pos="-5220"/>
        </w:tabs>
        <w:ind w:firstLine="567"/>
        <w:rPr>
          <w:rFonts w:ascii="GHEA Grapalat" w:hAnsi="GHEA Grapalat" w:cs="Sylfaen"/>
          <w:color w:val="FF0000"/>
          <w:sz w:val="22"/>
          <w:szCs w:val="22"/>
          <w:lang w:val="hy-AM"/>
        </w:rPr>
      </w:pPr>
    </w:p>
    <w:p w:rsidR="0021332F" w:rsidRPr="00EF428A" w:rsidRDefault="0021332F" w:rsidP="0021332F">
      <w:pPr>
        <w:pStyle w:val="BodyTextIndent"/>
        <w:tabs>
          <w:tab w:val="clear" w:pos="540"/>
        </w:tabs>
        <w:jc w:val="center"/>
        <w:rPr>
          <w:rFonts w:ascii="GHEA Grapalat" w:hAnsi="GHEA Grapalat"/>
          <w:b/>
          <w:sz w:val="22"/>
          <w:szCs w:val="22"/>
          <w:u w:val="single"/>
          <w:lang w:val="hy-AM"/>
        </w:rPr>
      </w:pPr>
      <w:r w:rsidRPr="00EF428A">
        <w:rPr>
          <w:rFonts w:ascii="GHEA Grapalat" w:hAnsi="GHEA Grapalat"/>
          <w:b/>
          <w:sz w:val="22"/>
          <w:szCs w:val="22"/>
          <w:u w:val="single"/>
          <w:lang w:val="hy-AM"/>
        </w:rPr>
        <w:t>14.  ԵՐԵՎԱՆԻ  ՔԱՂԱՔԱՊԵՏԱՐԱՆ</w:t>
      </w:r>
    </w:p>
    <w:p w:rsidR="0021332F" w:rsidRPr="00EF428A" w:rsidRDefault="0021332F" w:rsidP="0021332F">
      <w:pPr>
        <w:pStyle w:val="BodyTextIndent"/>
        <w:tabs>
          <w:tab w:val="clear" w:pos="540"/>
        </w:tabs>
        <w:jc w:val="center"/>
        <w:rPr>
          <w:rFonts w:ascii="GHEA Grapalat" w:hAnsi="GHEA Grapalat"/>
          <w:b/>
          <w:sz w:val="22"/>
          <w:szCs w:val="22"/>
          <w:u w:val="single"/>
          <w:lang w:val="hy-AM"/>
        </w:rPr>
      </w:pPr>
    </w:p>
    <w:p w:rsidR="0021332F" w:rsidRPr="00EF428A" w:rsidRDefault="0021332F" w:rsidP="0021332F">
      <w:pPr>
        <w:pStyle w:val="BodyTextIndent"/>
        <w:tabs>
          <w:tab w:val="clear" w:pos="540"/>
          <w:tab w:val="left" w:pos="720"/>
        </w:tabs>
        <w:ind w:firstLine="720"/>
        <w:rPr>
          <w:rFonts w:ascii="GHEA Grapalat" w:hAnsi="GHEA Grapalat"/>
          <w:sz w:val="22"/>
          <w:szCs w:val="22"/>
          <w:lang w:val="hy-AM"/>
        </w:rPr>
      </w:pPr>
      <w:r w:rsidRPr="00EF428A">
        <w:rPr>
          <w:rFonts w:ascii="GHEA Grapalat" w:hAnsi="GHEA Grapalat"/>
          <w:sz w:val="22"/>
          <w:szCs w:val="22"/>
          <w:lang w:val="hy-AM"/>
        </w:rPr>
        <w:t>14.1 Երևանի քաղաքապետարանի «Կարեն Դեմիրճյանի անվան Երևանի մետրոպոլիտեն» ՓԲԸ-ի բաժնետոմսերի կառավարման լիազորությունները</w:t>
      </w:r>
      <w:r w:rsidR="00E266CB">
        <w:rPr>
          <w:rFonts w:ascii="GHEA Grapalat" w:hAnsi="GHEA Grapalat"/>
          <w:sz w:val="22"/>
          <w:szCs w:val="22"/>
          <w:lang w:val="hy-AM"/>
        </w:rPr>
        <w:t xml:space="preserve"> </w:t>
      </w:r>
      <w:r w:rsidRPr="00EF428A">
        <w:rPr>
          <w:rFonts w:ascii="GHEA Grapalat" w:hAnsi="GHEA Grapalat"/>
          <w:sz w:val="22"/>
          <w:szCs w:val="22"/>
          <w:lang w:val="hy-AM"/>
        </w:rPr>
        <w:t>«Երևան քաղաքում տեղական ինքնակառավարման մասին» ՀՀ օրենքի</w:t>
      </w:r>
      <w:r w:rsidR="00E266CB">
        <w:rPr>
          <w:rFonts w:ascii="GHEA Grapalat" w:hAnsi="GHEA Grapalat"/>
          <w:sz w:val="22"/>
          <w:szCs w:val="22"/>
          <w:lang w:val="hy-AM"/>
        </w:rPr>
        <w:t xml:space="preserve"> 57-րդ</w:t>
      </w:r>
      <w:r w:rsidRPr="00EF428A">
        <w:rPr>
          <w:rFonts w:ascii="GHEA Grapalat" w:hAnsi="GHEA Grapalat"/>
          <w:sz w:val="22"/>
          <w:szCs w:val="22"/>
          <w:lang w:val="hy-AM"/>
        </w:rPr>
        <w:t xml:space="preserve"> հոդված</w:t>
      </w:r>
      <w:r w:rsidR="00E266CB">
        <w:rPr>
          <w:rFonts w:ascii="GHEA Grapalat" w:hAnsi="GHEA Grapalat"/>
          <w:sz w:val="22"/>
          <w:szCs w:val="22"/>
          <w:lang w:val="hy-AM"/>
        </w:rPr>
        <w:t>ի</w:t>
      </w:r>
      <w:r w:rsidRPr="00EF428A">
        <w:rPr>
          <w:rFonts w:ascii="GHEA Grapalat" w:hAnsi="GHEA Grapalat"/>
          <w:sz w:val="22"/>
          <w:szCs w:val="22"/>
          <w:lang w:val="hy-AM"/>
        </w:rPr>
        <w:t xml:space="preserve"> 2-րդ մասի 2-րդ կետի համաձայն (բացառությամբ «Բաժնետիրական ընկերությունների մասին» ՀՀ օրենքի 67-րդ հոդվածի կետի «բ», «գ», և «ը» ենթակետերով սահմանված դեպքերի, ինչպես նաև բաժնետոմսերի օտարման և (կամ) գրավադրման լիազորությունների) </w:t>
      </w:r>
      <w:r w:rsidR="00C749A9">
        <w:rPr>
          <w:rFonts w:ascii="GHEA Grapalat" w:hAnsi="GHEA Grapalat"/>
          <w:sz w:val="22"/>
          <w:szCs w:val="22"/>
          <w:lang w:val="hy-AM"/>
        </w:rPr>
        <w:t>ՀՀ կառավարության 2010թ․</w:t>
      </w:r>
      <w:r w:rsidR="00C749A9" w:rsidRPr="00EF428A">
        <w:rPr>
          <w:rFonts w:ascii="GHEA Grapalat" w:hAnsi="GHEA Grapalat"/>
          <w:sz w:val="22"/>
          <w:szCs w:val="22"/>
          <w:lang w:val="hy-AM"/>
        </w:rPr>
        <w:t xml:space="preserve"> </w:t>
      </w:r>
      <w:r w:rsidR="00C749A9">
        <w:rPr>
          <w:rFonts w:ascii="GHEA Grapalat" w:hAnsi="GHEA Grapalat"/>
          <w:sz w:val="22"/>
          <w:szCs w:val="22"/>
          <w:lang w:val="hy-AM"/>
        </w:rPr>
        <w:t xml:space="preserve">թիվ 383-Ն որոշմամբ </w:t>
      </w:r>
      <w:r w:rsidRPr="00EF428A">
        <w:rPr>
          <w:rFonts w:ascii="GHEA Grapalat" w:hAnsi="GHEA Grapalat"/>
          <w:sz w:val="22"/>
          <w:szCs w:val="22"/>
          <w:lang w:val="hy-AM"/>
        </w:rPr>
        <w:t>վերապահվել են Երևանի քաղաքապետին:</w:t>
      </w:r>
    </w:p>
    <w:p w:rsidR="0021332F" w:rsidRPr="00EF428A" w:rsidRDefault="0021332F" w:rsidP="0021332F">
      <w:pPr>
        <w:tabs>
          <w:tab w:val="left" w:pos="540"/>
        </w:tabs>
        <w:spacing w:line="360" w:lineRule="auto"/>
        <w:jc w:val="both"/>
        <w:rPr>
          <w:rFonts w:ascii="GHEA Grapalat" w:hAnsi="GHEA Grapalat"/>
          <w:sz w:val="22"/>
          <w:szCs w:val="22"/>
          <w:lang w:val="hy-AM"/>
        </w:rPr>
      </w:pPr>
      <w:r w:rsidRPr="00EF428A">
        <w:rPr>
          <w:rFonts w:ascii="GHEA Grapalat" w:hAnsi="GHEA Grapalat"/>
          <w:sz w:val="22"/>
          <w:szCs w:val="22"/>
          <w:lang w:val="hy-AM"/>
        </w:rPr>
        <w:lastRenderedPageBreak/>
        <w:t>14.2 2021թ.-ի առաջին կիսամյակի տվյալներով</w:t>
      </w:r>
      <w:r w:rsidRPr="00EF428A">
        <w:rPr>
          <w:rFonts w:ascii="GHEA Grapalat" w:hAnsi="GHEA Grapalat" w:cs="Sylfaen"/>
          <w:sz w:val="22"/>
          <w:szCs w:val="22"/>
          <w:lang w:val="hy-AM"/>
        </w:rPr>
        <w:t xml:space="preserve"> </w:t>
      </w:r>
      <w:r w:rsidRPr="00EF428A">
        <w:rPr>
          <w:rFonts w:ascii="GHEA Grapalat" w:hAnsi="GHEA Grapalat"/>
          <w:sz w:val="22"/>
          <w:szCs w:val="22"/>
          <w:lang w:val="hy-AM"/>
        </w:rPr>
        <w:t>«Կարեն Դեմիրճյանի անվան Երևանի մետրոպոլիտեն» ՓԲԸ-ի</w:t>
      </w:r>
      <w:r w:rsidRPr="00EF428A">
        <w:rPr>
          <w:rFonts w:ascii="GHEA Grapalat" w:hAnsi="GHEA Grapalat" w:cs="Sylfaen"/>
          <w:sz w:val="22"/>
          <w:szCs w:val="22"/>
          <w:lang w:val="hy-AM"/>
        </w:rPr>
        <w:t xml:space="preserve"> աշխատողների թվաքանակը կազմել է 920 աշխատող՝ նախորդ նույն հաշվետու ժամանակահատվածի համեմատ աշխատողների թիվն ավելացել է 20-ով։</w:t>
      </w:r>
    </w:p>
    <w:p w:rsidR="0021332F" w:rsidRPr="00EF428A" w:rsidRDefault="0021332F" w:rsidP="0021332F">
      <w:pPr>
        <w:pStyle w:val="BodyTextIndent"/>
        <w:tabs>
          <w:tab w:val="num" w:pos="-5220"/>
        </w:tabs>
        <w:ind w:firstLine="720"/>
        <w:rPr>
          <w:rFonts w:ascii="GHEA Grapalat" w:hAnsi="GHEA Grapalat" w:cs="Sylfaen"/>
          <w:sz w:val="22"/>
          <w:szCs w:val="22"/>
          <w:lang w:val="hy-AM"/>
        </w:rPr>
      </w:pPr>
      <w:r w:rsidRPr="00EF428A">
        <w:rPr>
          <w:rFonts w:ascii="GHEA Grapalat" w:hAnsi="GHEA Grapalat"/>
          <w:sz w:val="22"/>
          <w:szCs w:val="22"/>
          <w:lang w:val="hy-AM"/>
        </w:rPr>
        <w:t xml:space="preserve">14.3 </w:t>
      </w:r>
      <w:r w:rsidRPr="00EF428A">
        <w:rPr>
          <w:rFonts w:ascii="GHEA Grapalat" w:hAnsi="GHEA Grapalat" w:cs="Sylfaen"/>
          <w:sz w:val="22"/>
          <w:szCs w:val="22"/>
          <w:lang w:val="hy-AM"/>
        </w:rPr>
        <w:t>Առևտրային կազմակերպության ֆինանսատնտեսական գործունեության ամփոփ</w:t>
      </w:r>
      <w:r w:rsidRPr="00EF428A">
        <w:rPr>
          <w:rFonts w:ascii="GHEA Grapalat" w:hAnsi="GHEA Grapalat"/>
          <w:sz w:val="22"/>
          <w:szCs w:val="22"/>
          <w:lang w:val="hy-AM"/>
        </w:rPr>
        <w:t xml:space="preserve"> </w:t>
      </w:r>
      <w:r w:rsidRPr="00EF428A">
        <w:rPr>
          <w:rFonts w:ascii="GHEA Grapalat" w:hAnsi="GHEA Grapalat" w:cs="Sylfaen"/>
          <w:sz w:val="22"/>
          <w:szCs w:val="22"/>
          <w:lang w:val="hy-AM"/>
        </w:rPr>
        <w:t>արդյունքներն այսպիսին են.</w:t>
      </w:r>
    </w:p>
    <w:p w:rsidR="0021332F" w:rsidRPr="00EF428A" w:rsidRDefault="0021332F" w:rsidP="0021332F">
      <w:pPr>
        <w:pStyle w:val="BodyTextIndent"/>
        <w:tabs>
          <w:tab w:val="num" w:pos="-5220"/>
        </w:tabs>
        <w:rPr>
          <w:rFonts w:ascii="GHEA Grapalat" w:hAnsi="GHEA Grapalat"/>
          <w:sz w:val="22"/>
          <w:szCs w:val="22"/>
          <w:lang w:val="hy-AM"/>
        </w:rPr>
      </w:pPr>
    </w:p>
    <w:p w:rsidR="0021332F" w:rsidRPr="00EF428A" w:rsidRDefault="0021332F" w:rsidP="0021332F">
      <w:pPr>
        <w:pStyle w:val="BodyTextIndent"/>
        <w:tabs>
          <w:tab w:val="num" w:pos="-5220"/>
        </w:tabs>
        <w:jc w:val="right"/>
        <w:rPr>
          <w:rFonts w:ascii="GHEA Grapalat" w:hAnsi="GHEA Grapalat"/>
          <w:sz w:val="22"/>
          <w:szCs w:val="22"/>
        </w:rPr>
      </w:pPr>
      <w:r w:rsidRPr="00EF428A">
        <w:rPr>
          <w:rFonts w:ascii="GHEA Grapalat" w:hAnsi="GHEA Grapalat" w:cs="Sylfaen"/>
          <w:i/>
          <w:iCs/>
          <w:sz w:val="22"/>
          <w:szCs w:val="22"/>
        </w:rPr>
        <w:t>(հազ. դրամ)</w:t>
      </w:r>
      <w:r w:rsidRPr="00EF428A">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EF428A"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EF428A" w:rsidRDefault="0021332F" w:rsidP="008F499B">
            <w:pPr>
              <w:pStyle w:val="BodyTextIndent"/>
              <w:tabs>
                <w:tab w:val="clear" w:pos="540"/>
                <w:tab w:val="left" w:pos="720"/>
              </w:tabs>
              <w:jc w:val="center"/>
              <w:rPr>
                <w:rFonts w:ascii="GHEA Grapalat" w:hAnsi="GHEA Grapalat"/>
                <w:b/>
                <w:sz w:val="22"/>
                <w:szCs w:val="22"/>
              </w:rPr>
            </w:pPr>
            <w:r w:rsidRPr="00EF428A">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EF428A" w:rsidRDefault="0021332F" w:rsidP="008F499B">
            <w:pPr>
              <w:pStyle w:val="BodyTextIndent"/>
              <w:tabs>
                <w:tab w:val="clear" w:pos="540"/>
                <w:tab w:val="left" w:pos="720"/>
              </w:tabs>
              <w:jc w:val="center"/>
              <w:rPr>
                <w:rFonts w:ascii="GHEA Grapalat" w:hAnsi="GHEA Grapalat"/>
                <w:bCs/>
                <w:sz w:val="22"/>
                <w:szCs w:val="22"/>
              </w:rPr>
            </w:pPr>
            <w:r w:rsidRPr="00EF428A">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EF428A" w:rsidRDefault="0021332F" w:rsidP="008F499B">
            <w:pPr>
              <w:pStyle w:val="BodyTextIndent"/>
              <w:tabs>
                <w:tab w:val="clear" w:pos="540"/>
                <w:tab w:val="left" w:pos="720"/>
              </w:tabs>
              <w:jc w:val="center"/>
              <w:rPr>
                <w:rFonts w:ascii="GHEA Grapalat" w:hAnsi="GHEA Grapalat" w:cs="Sylfaen"/>
                <w:bCs/>
                <w:sz w:val="22"/>
                <w:szCs w:val="22"/>
                <w:lang w:val="ru-RU"/>
              </w:rPr>
            </w:pPr>
            <w:r w:rsidRPr="00EF428A">
              <w:rPr>
                <w:rFonts w:ascii="GHEA Grapalat" w:hAnsi="GHEA Grapalat"/>
                <w:bCs/>
                <w:sz w:val="22"/>
                <w:szCs w:val="22"/>
              </w:rPr>
              <w:t>2021</w:t>
            </w:r>
            <w:r w:rsidRPr="00EF428A">
              <w:rPr>
                <w:rFonts w:ascii="GHEA Grapalat" w:hAnsi="GHEA Grapalat" w:cs="Sylfaen"/>
                <w:bCs/>
                <w:sz w:val="22"/>
                <w:szCs w:val="22"/>
              </w:rPr>
              <w:t>թ</w:t>
            </w:r>
            <w:r w:rsidRPr="00EF428A">
              <w:rPr>
                <w:rFonts w:ascii="GHEA Grapalat" w:hAnsi="GHEA Grapalat" w:cs="Sylfaen"/>
                <w:bCs/>
                <w:sz w:val="22"/>
                <w:szCs w:val="22"/>
                <w:lang w:val="ru-RU"/>
              </w:rPr>
              <w:t>.</w:t>
            </w:r>
          </w:p>
          <w:p w:rsidR="0021332F" w:rsidRPr="00EF428A" w:rsidRDefault="0021332F" w:rsidP="008F499B">
            <w:pPr>
              <w:pStyle w:val="BodyTextIndent"/>
              <w:tabs>
                <w:tab w:val="clear" w:pos="540"/>
                <w:tab w:val="left" w:pos="720"/>
              </w:tabs>
              <w:jc w:val="center"/>
              <w:rPr>
                <w:rFonts w:ascii="GHEA Grapalat" w:hAnsi="GHEA Grapalat" w:cs="Sylfaen"/>
                <w:b/>
                <w:sz w:val="22"/>
                <w:szCs w:val="22"/>
              </w:rPr>
            </w:pPr>
            <w:r w:rsidRPr="00EF428A">
              <w:rPr>
                <w:rFonts w:ascii="GHEA Grapalat" w:hAnsi="GHEA Grapalat"/>
                <w:bCs/>
                <w:sz w:val="22"/>
                <w:szCs w:val="22"/>
              </w:rPr>
              <w:t>առաջին կիսամյակ</w:t>
            </w:r>
          </w:p>
        </w:tc>
      </w:tr>
      <w:tr w:rsidR="0021332F" w:rsidRPr="00EF428A" w:rsidTr="008F499B">
        <w:trPr>
          <w:trHeight w:val="150"/>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rPr>
              <w:t>1.</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sz w:val="22"/>
                <w:szCs w:val="22"/>
              </w:rPr>
            </w:pPr>
            <w:r w:rsidRPr="00EF428A">
              <w:rPr>
                <w:rFonts w:ascii="GHEA Grapalat" w:hAnsi="GHEA Grapalat" w:cs="Sylfaen"/>
                <w:sz w:val="22"/>
                <w:szCs w:val="22"/>
              </w:rPr>
              <w:t>Սեփական կապիտալ</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5,494,902․</w:t>
            </w:r>
            <w:r w:rsidR="0021332F" w:rsidRPr="00EF428A">
              <w:rPr>
                <w:rFonts w:ascii="GHEA Grapalat" w:hAnsi="GHEA Grapalat"/>
                <w:sz w:val="22"/>
                <w:szCs w:val="22"/>
              </w:rPr>
              <w:t>3</w:t>
            </w:r>
          </w:p>
          <w:p w:rsidR="0021332F" w:rsidRPr="00EF428A" w:rsidRDefault="0021332F" w:rsidP="008F499B">
            <w:pPr>
              <w:spacing w:line="276" w:lineRule="auto"/>
              <w:rPr>
                <w:rFonts w:ascii="GHEA Grapalat" w:hAnsi="GHEA Grapalat"/>
                <w:sz w:val="22"/>
                <w:szCs w:val="22"/>
                <w:lang w:val="hy-AM"/>
              </w:rPr>
            </w:pPr>
          </w:p>
        </w:tc>
      </w:tr>
      <w:tr w:rsidR="0021332F" w:rsidRPr="00EF428A" w:rsidTr="008F499B">
        <w:trPr>
          <w:trHeight w:val="150"/>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rPr>
              <w:t>2.</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cs="Sylfaen"/>
                <w:sz w:val="22"/>
                <w:szCs w:val="22"/>
              </w:rPr>
            </w:pPr>
            <w:r w:rsidRPr="00EF428A">
              <w:rPr>
                <w:rFonts w:ascii="GHEA Grapalat" w:hAnsi="GHEA Grapalat" w:cs="Sylfaen"/>
                <w:sz w:val="22"/>
                <w:szCs w:val="22"/>
              </w:rPr>
              <w:t xml:space="preserve">Աշխատել </w:t>
            </w:r>
            <w:r w:rsidRPr="00EF428A">
              <w:rPr>
                <w:rFonts w:ascii="GHEA Grapalat" w:hAnsi="GHEA Grapalat" w:cs="Sylfaen"/>
                <w:sz w:val="22"/>
                <w:szCs w:val="22"/>
                <w:lang w:val="hy-AM"/>
              </w:rPr>
              <w:t>է</w:t>
            </w:r>
            <w:r w:rsidRPr="00EF428A">
              <w:rPr>
                <w:rFonts w:ascii="GHEA Grapalat" w:hAnsi="GHEA Grapalat" w:cs="Sylfaen"/>
                <w:sz w:val="22"/>
                <w:szCs w:val="22"/>
              </w:rPr>
              <w:t xml:space="preserve"> </w:t>
            </w:r>
            <w:r w:rsidRPr="00EF428A">
              <w:rPr>
                <w:rFonts w:ascii="GHEA Grapalat" w:hAnsi="GHEA Grapalat" w:cs="Sylfaen"/>
                <w:sz w:val="22"/>
                <w:szCs w:val="22"/>
                <w:lang w:val="hy-AM"/>
              </w:rPr>
              <w:t>շահույթով</w:t>
            </w:r>
          </w:p>
        </w:tc>
        <w:tc>
          <w:tcPr>
            <w:tcW w:w="2160" w:type="dxa"/>
            <w:tcBorders>
              <w:right w:val="single" w:sz="18" w:space="0" w:color="auto"/>
            </w:tcBorders>
          </w:tcPr>
          <w:p w:rsidR="0021332F" w:rsidRPr="00EF428A" w:rsidRDefault="0021332F" w:rsidP="008F499B">
            <w:pPr>
              <w:spacing w:line="276" w:lineRule="auto"/>
              <w:jc w:val="center"/>
              <w:rPr>
                <w:rFonts w:ascii="GHEA Grapalat" w:hAnsi="GHEA Grapalat"/>
                <w:sz w:val="22"/>
                <w:szCs w:val="22"/>
              </w:rPr>
            </w:pPr>
            <w:r w:rsidRPr="00EF428A">
              <w:rPr>
                <w:rFonts w:ascii="GHEA Grapalat" w:hAnsi="GHEA Grapalat"/>
                <w:sz w:val="22"/>
                <w:szCs w:val="22"/>
              </w:rPr>
              <w:t>1</w:t>
            </w:r>
          </w:p>
        </w:tc>
      </w:tr>
      <w:tr w:rsidR="0021332F" w:rsidRPr="00EF428A" w:rsidTr="008F499B">
        <w:trPr>
          <w:trHeight w:val="150"/>
        </w:trPr>
        <w:tc>
          <w:tcPr>
            <w:tcW w:w="720" w:type="dxa"/>
            <w:tcBorders>
              <w:left w:val="single" w:sz="18" w:space="0" w:color="auto"/>
              <w:right w:val="single" w:sz="18" w:space="0" w:color="auto"/>
            </w:tcBorders>
          </w:tcPr>
          <w:p w:rsidR="0021332F" w:rsidRPr="00EF428A" w:rsidRDefault="0021332F" w:rsidP="008F499B">
            <w:pPr>
              <w:pStyle w:val="BodyText"/>
              <w:spacing w:line="360" w:lineRule="auto"/>
              <w:rPr>
                <w:rFonts w:ascii="GHEA Grapalat" w:hAnsi="GHEA Grapalat"/>
                <w:sz w:val="22"/>
                <w:szCs w:val="22"/>
              </w:rPr>
            </w:pPr>
            <w:r w:rsidRPr="00EF428A">
              <w:rPr>
                <w:rFonts w:ascii="GHEA Grapalat" w:hAnsi="GHEA Grapalat"/>
                <w:sz w:val="22"/>
                <w:szCs w:val="22"/>
                <w:lang w:val="ru-RU"/>
              </w:rPr>
              <w:t>3</w:t>
            </w:r>
            <w:r w:rsidRPr="00EF428A">
              <w:rPr>
                <w:rFonts w:ascii="GHEA Grapalat" w:hAnsi="GHEA Grapalat"/>
                <w:sz w:val="22"/>
                <w:szCs w:val="22"/>
              </w:rPr>
              <w:t>.</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sz w:val="22"/>
                <w:szCs w:val="22"/>
              </w:rPr>
            </w:pPr>
            <w:r w:rsidRPr="00EF428A">
              <w:rPr>
                <w:rFonts w:ascii="GHEA Grapalat" w:hAnsi="GHEA Grapalat" w:cs="Sylfaen"/>
                <w:sz w:val="22"/>
                <w:szCs w:val="22"/>
              </w:rPr>
              <w:t xml:space="preserve">Զուտ  </w:t>
            </w:r>
            <w:r w:rsidRPr="00EF428A">
              <w:rPr>
                <w:rFonts w:ascii="GHEA Grapalat" w:hAnsi="GHEA Grapalat" w:cs="Sylfaen"/>
                <w:sz w:val="22"/>
                <w:szCs w:val="22"/>
                <w:lang w:val="hy-AM"/>
              </w:rPr>
              <w:t>շահույթի</w:t>
            </w:r>
            <w:r w:rsidRPr="00EF428A">
              <w:rPr>
                <w:rFonts w:ascii="GHEA Grapalat" w:hAnsi="GHEA Grapalat" w:cs="Sylfaen"/>
                <w:sz w:val="22"/>
                <w:szCs w:val="22"/>
              </w:rPr>
              <w:t xml:space="preserve"> ծավալը</w:t>
            </w:r>
          </w:p>
        </w:tc>
        <w:tc>
          <w:tcPr>
            <w:tcW w:w="2160" w:type="dxa"/>
            <w:tcBorders>
              <w:right w:val="single" w:sz="18" w:space="0" w:color="auto"/>
            </w:tcBorders>
          </w:tcPr>
          <w:p w:rsidR="0021332F" w:rsidRPr="00EF428A" w:rsidRDefault="0021332F" w:rsidP="008F499B">
            <w:pPr>
              <w:jc w:val="center"/>
              <w:rPr>
                <w:rFonts w:ascii="GHEA Grapalat" w:hAnsi="GHEA Grapalat"/>
                <w:sz w:val="22"/>
                <w:szCs w:val="22"/>
                <w:lang w:val="en-US" w:eastAsia="en-US"/>
              </w:rPr>
            </w:pPr>
            <w:r w:rsidRPr="00EF428A">
              <w:rPr>
                <w:rFonts w:ascii="GHEA Grapalat" w:hAnsi="GHEA Grapalat"/>
                <w:sz w:val="22"/>
                <w:szCs w:val="22"/>
              </w:rPr>
              <w:t>736</w:t>
            </w:r>
            <w:r w:rsidR="004D0182">
              <w:rPr>
                <w:rFonts w:ascii="GHEA Grapalat" w:hAnsi="GHEA Grapalat"/>
                <w:sz w:val="22"/>
                <w:szCs w:val="22"/>
                <w:lang w:val="hy-AM"/>
              </w:rPr>
              <w:t>,</w:t>
            </w:r>
            <w:r w:rsidRPr="00EF428A">
              <w:rPr>
                <w:rFonts w:ascii="GHEA Grapalat" w:hAnsi="GHEA Grapalat"/>
                <w:sz w:val="22"/>
                <w:szCs w:val="22"/>
              </w:rPr>
              <w:t>019</w:t>
            </w:r>
            <w:r w:rsidR="004D0182">
              <w:rPr>
                <w:rFonts w:ascii="MS Mincho" w:eastAsia="MS Mincho" w:hAnsi="MS Mincho" w:cs="MS Mincho"/>
                <w:sz w:val="22"/>
                <w:szCs w:val="22"/>
                <w:lang w:val="hy-AM"/>
              </w:rPr>
              <w:t>․</w:t>
            </w:r>
            <w:r w:rsidRPr="00EF428A">
              <w:rPr>
                <w:rFonts w:ascii="GHEA Grapalat" w:hAnsi="GHEA Grapalat"/>
                <w:sz w:val="22"/>
                <w:szCs w:val="22"/>
              </w:rPr>
              <w:t>2</w:t>
            </w:r>
          </w:p>
          <w:p w:rsidR="0021332F" w:rsidRPr="00EF428A" w:rsidRDefault="0021332F" w:rsidP="008F499B">
            <w:pPr>
              <w:spacing w:line="276" w:lineRule="auto"/>
              <w:jc w:val="center"/>
              <w:rPr>
                <w:rFonts w:ascii="GHEA Grapalat" w:hAnsi="GHEA Grapalat"/>
                <w:sz w:val="22"/>
                <w:szCs w:val="22"/>
                <w:lang w:val="hy-AM"/>
              </w:rPr>
            </w:pPr>
          </w:p>
        </w:tc>
      </w:tr>
      <w:tr w:rsidR="0021332F" w:rsidRPr="00EF428A" w:rsidTr="008F499B">
        <w:trPr>
          <w:trHeight w:val="1026"/>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4</w:t>
            </w:r>
            <w:r w:rsidRPr="00EF428A">
              <w:rPr>
                <w:rFonts w:ascii="GHEA Grapalat" w:hAnsi="GHEA Grapalat"/>
                <w:sz w:val="22"/>
                <w:szCs w:val="22"/>
              </w:rPr>
              <w:t>.</w:t>
            </w:r>
          </w:p>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4</w:t>
            </w:r>
            <w:r w:rsidRPr="00EF428A">
              <w:rPr>
                <w:rFonts w:ascii="GHEA Grapalat" w:hAnsi="GHEA Grapalat"/>
                <w:sz w:val="22"/>
                <w:szCs w:val="22"/>
              </w:rPr>
              <w:t>.1</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sz w:val="22"/>
                <w:szCs w:val="22"/>
              </w:rPr>
            </w:pPr>
            <w:r w:rsidRPr="00EF428A">
              <w:rPr>
                <w:rFonts w:ascii="GHEA Grapalat" w:hAnsi="GHEA Grapalat" w:cs="Sylfaen"/>
                <w:sz w:val="22"/>
                <w:szCs w:val="22"/>
              </w:rPr>
              <w:t>Եկամուտների ընդամենը ծավալը` այդ թվում՝</w:t>
            </w:r>
          </w:p>
          <w:p w:rsidR="0021332F" w:rsidRPr="00EF428A" w:rsidRDefault="0021332F" w:rsidP="008F499B">
            <w:pPr>
              <w:pStyle w:val="BodyTextIndent"/>
              <w:tabs>
                <w:tab w:val="clear" w:pos="540"/>
                <w:tab w:val="left" w:pos="720"/>
              </w:tabs>
              <w:jc w:val="left"/>
              <w:rPr>
                <w:rFonts w:ascii="GHEA Grapalat" w:hAnsi="GHEA Grapalat"/>
                <w:sz w:val="22"/>
                <w:szCs w:val="22"/>
              </w:rPr>
            </w:pPr>
            <w:r w:rsidRPr="00EF428A">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2,735,</w:t>
            </w:r>
            <w:r w:rsidR="0021332F" w:rsidRPr="00EF428A">
              <w:rPr>
                <w:rFonts w:ascii="GHEA Grapalat" w:hAnsi="GHEA Grapalat"/>
                <w:sz w:val="22"/>
                <w:szCs w:val="22"/>
              </w:rPr>
              <w:t>616</w:t>
            </w:r>
            <w:r>
              <w:rPr>
                <w:rFonts w:ascii="MS Mincho" w:eastAsia="MS Mincho" w:hAnsi="MS Mincho" w:cs="MS Mincho"/>
                <w:sz w:val="22"/>
                <w:szCs w:val="22"/>
                <w:lang w:val="hy-AM"/>
              </w:rPr>
              <w:t>․</w:t>
            </w:r>
            <w:r w:rsidR="0021332F" w:rsidRPr="00EF428A">
              <w:rPr>
                <w:rFonts w:ascii="GHEA Grapalat" w:hAnsi="GHEA Grapalat"/>
                <w:sz w:val="22"/>
                <w:szCs w:val="22"/>
              </w:rPr>
              <w:t>3</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1,</w:t>
            </w:r>
            <w:r w:rsidR="0021332F" w:rsidRPr="00EF428A">
              <w:rPr>
                <w:rFonts w:ascii="GHEA Grapalat" w:hAnsi="GHEA Grapalat"/>
                <w:sz w:val="22"/>
                <w:szCs w:val="22"/>
              </w:rPr>
              <w:t>489</w:t>
            </w:r>
            <w:r>
              <w:rPr>
                <w:rFonts w:ascii="GHEA Grapalat" w:hAnsi="GHEA Grapalat"/>
                <w:sz w:val="22"/>
                <w:szCs w:val="22"/>
                <w:lang w:val="hy-AM"/>
              </w:rPr>
              <w:t>,</w:t>
            </w:r>
            <w:r w:rsidR="0021332F" w:rsidRPr="00EF428A">
              <w:rPr>
                <w:rFonts w:ascii="GHEA Grapalat" w:hAnsi="GHEA Grapalat"/>
                <w:sz w:val="22"/>
                <w:szCs w:val="22"/>
              </w:rPr>
              <w:t>829</w:t>
            </w:r>
            <w:r>
              <w:rPr>
                <w:rFonts w:ascii="GHEA Grapalat" w:hAnsi="GHEA Grapalat"/>
                <w:sz w:val="22"/>
                <w:szCs w:val="22"/>
                <w:lang w:val="hy-AM"/>
              </w:rPr>
              <w:t>,</w:t>
            </w:r>
            <w:r w:rsidR="0021332F" w:rsidRPr="00EF428A">
              <w:rPr>
                <w:rFonts w:ascii="GHEA Grapalat" w:hAnsi="GHEA Grapalat"/>
                <w:sz w:val="22"/>
                <w:szCs w:val="22"/>
              </w:rPr>
              <w:t>6</w:t>
            </w:r>
          </w:p>
          <w:p w:rsidR="0021332F" w:rsidRPr="00EF428A" w:rsidRDefault="0021332F" w:rsidP="008F499B">
            <w:pPr>
              <w:spacing w:line="276" w:lineRule="auto"/>
              <w:jc w:val="center"/>
              <w:rPr>
                <w:rFonts w:ascii="GHEA Grapalat" w:hAnsi="GHEA Grapalat"/>
                <w:sz w:val="22"/>
                <w:szCs w:val="22"/>
              </w:rPr>
            </w:pPr>
          </w:p>
        </w:tc>
      </w:tr>
      <w:tr w:rsidR="0021332F" w:rsidRPr="00EF428A" w:rsidTr="008F499B">
        <w:trPr>
          <w:trHeight w:val="882"/>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5</w:t>
            </w:r>
            <w:r w:rsidRPr="00EF428A">
              <w:rPr>
                <w:rFonts w:ascii="GHEA Grapalat" w:hAnsi="GHEA Grapalat"/>
                <w:sz w:val="22"/>
                <w:szCs w:val="22"/>
              </w:rPr>
              <w:t>.</w:t>
            </w:r>
          </w:p>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5</w:t>
            </w:r>
            <w:r w:rsidRPr="00EF428A">
              <w:rPr>
                <w:rFonts w:ascii="GHEA Grapalat" w:hAnsi="GHEA Grapalat"/>
                <w:sz w:val="22"/>
                <w:szCs w:val="22"/>
              </w:rPr>
              <w:t>.1</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sz w:val="22"/>
                <w:szCs w:val="22"/>
              </w:rPr>
            </w:pPr>
            <w:r w:rsidRPr="00EF428A">
              <w:rPr>
                <w:rFonts w:ascii="GHEA Grapalat" w:hAnsi="GHEA Grapalat" w:cs="Sylfaen"/>
                <w:sz w:val="22"/>
                <w:szCs w:val="22"/>
              </w:rPr>
              <w:t>Ծախսերի ընդհանուր ծավալը, այդ թվում`</w:t>
            </w:r>
          </w:p>
          <w:p w:rsidR="0021332F" w:rsidRPr="00EF428A" w:rsidRDefault="0021332F" w:rsidP="008F499B">
            <w:pPr>
              <w:pStyle w:val="BodyTextIndent"/>
              <w:tabs>
                <w:tab w:val="clear" w:pos="540"/>
                <w:tab w:val="left" w:pos="720"/>
              </w:tabs>
              <w:jc w:val="left"/>
              <w:rPr>
                <w:rFonts w:ascii="GHEA Grapalat" w:hAnsi="GHEA Grapalat"/>
                <w:sz w:val="22"/>
                <w:szCs w:val="22"/>
              </w:rPr>
            </w:pPr>
            <w:r w:rsidRPr="00EF428A">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1,999,597․</w:t>
            </w:r>
            <w:r w:rsidR="0021332F" w:rsidRPr="00EF428A">
              <w:rPr>
                <w:rFonts w:ascii="GHEA Grapalat" w:hAnsi="GHEA Grapalat"/>
                <w:sz w:val="22"/>
                <w:szCs w:val="22"/>
              </w:rPr>
              <w:t>1</w:t>
            </w:r>
          </w:p>
          <w:p w:rsidR="0021332F" w:rsidRPr="00EF428A" w:rsidRDefault="0021332F" w:rsidP="008F499B">
            <w:pPr>
              <w:jc w:val="center"/>
              <w:rPr>
                <w:rFonts w:ascii="GHEA Grapalat" w:hAnsi="GHEA Grapalat"/>
                <w:sz w:val="22"/>
                <w:szCs w:val="22"/>
                <w:lang w:val="en-US" w:eastAsia="en-US"/>
              </w:rPr>
            </w:pPr>
            <w:r w:rsidRPr="00EF428A">
              <w:rPr>
                <w:rFonts w:ascii="GHEA Grapalat" w:hAnsi="GHEA Grapalat"/>
                <w:sz w:val="22"/>
                <w:szCs w:val="22"/>
              </w:rPr>
              <w:t>1</w:t>
            </w:r>
            <w:r w:rsidR="004D0182">
              <w:rPr>
                <w:rFonts w:ascii="GHEA Grapalat" w:hAnsi="GHEA Grapalat"/>
                <w:sz w:val="22"/>
                <w:szCs w:val="22"/>
                <w:lang w:val="hy-AM"/>
              </w:rPr>
              <w:t>,</w:t>
            </w:r>
            <w:r w:rsidR="004D0182">
              <w:rPr>
                <w:rFonts w:ascii="GHEA Grapalat" w:hAnsi="GHEA Grapalat"/>
                <w:sz w:val="22"/>
                <w:szCs w:val="22"/>
              </w:rPr>
              <w:t>776,</w:t>
            </w:r>
            <w:r w:rsidRPr="00EF428A">
              <w:rPr>
                <w:rFonts w:ascii="GHEA Grapalat" w:hAnsi="GHEA Grapalat"/>
                <w:sz w:val="22"/>
                <w:szCs w:val="22"/>
              </w:rPr>
              <w:t>941</w:t>
            </w:r>
            <w:r w:rsidR="004D0182">
              <w:rPr>
                <w:rFonts w:ascii="MS Mincho" w:eastAsia="MS Mincho" w:hAnsi="MS Mincho" w:cs="MS Mincho"/>
                <w:sz w:val="22"/>
                <w:szCs w:val="22"/>
                <w:lang w:val="hy-AM"/>
              </w:rPr>
              <w:t>․</w:t>
            </w:r>
            <w:r w:rsidRPr="00EF428A">
              <w:rPr>
                <w:rFonts w:ascii="GHEA Grapalat" w:hAnsi="GHEA Grapalat"/>
                <w:sz w:val="22"/>
                <w:szCs w:val="22"/>
              </w:rPr>
              <w:t>1</w:t>
            </w:r>
          </w:p>
          <w:p w:rsidR="0021332F" w:rsidRPr="00EF428A" w:rsidRDefault="0021332F" w:rsidP="008F499B">
            <w:pPr>
              <w:pStyle w:val="BodyTextIndent"/>
              <w:tabs>
                <w:tab w:val="clear" w:pos="540"/>
                <w:tab w:val="left" w:pos="720"/>
              </w:tabs>
              <w:spacing w:line="276" w:lineRule="auto"/>
              <w:jc w:val="center"/>
              <w:rPr>
                <w:rFonts w:ascii="GHEA Grapalat" w:hAnsi="GHEA Grapalat"/>
                <w:sz w:val="22"/>
                <w:szCs w:val="22"/>
                <w:lang w:val="en-AU" w:eastAsia="ru-RU"/>
              </w:rPr>
            </w:pPr>
          </w:p>
        </w:tc>
      </w:tr>
      <w:tr w:rsidR="0021332F" w:rsidRPr="00EF428A" w:rsidTr="008F499B">
        <w:trPr>
          <w:trHeight w:val="557"/>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6.</w:t>
            </w:r>
          </w:p>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6</w:t>
            </w:r>
            <w:r w:rsidRPr="00EF428A">
              <w:rPr>
                <w:rFonts w:ascii="GHEA Grapalat" w:hAnsi="GHEA Grapalat"/>
                <w:sz w:val="22"/>
                <w:szCs w:val="22"/>
              </w:rPr>
              <w:t>.1</w:t>
            </w:r>
          </w:p>
          <w:p w:rsidR="0021332F" w:rsidRPr="00EF428A" w:rsidRDefault="0021332F" w:rsidP="008F499B">
            <w:pPr>
              <w:pStyle w:val="BodyTextIndent"/>
              <w:tabs>
                <w:tab w:val="clear" w:pos="540"/>
                <w:tab w:val="left" w:pos="720"/>
              </w:tabs>
              <w:jc w:val="center"/>
              <w:rPr>
                <w:rFonts w:ascii="GHEA Grapalat" w:hAnsi="GHEA Grapalat"/>
                <w:sz w:val="22"/>
                <w:szCs w:val="22"/>
                <w:lang w:val="ru-RU"/>
              </w:rPr>
            </w:pPr>
            <w:r w:rsidRPr="00EF428A">
              <w:rPr>
                <w:rFonts w:ascii="GHEA Grapalat" w:hAnsi="GHEA Grapalat"/>
                <w:sz w:val="22"/>
                <w:szCs w:val="22"/>
                <w:lang w:val="ru-RU"/>
              </w:rPr>
              <w:t>6</w:t>
            </w:r>
            <w:r w:rsidRPr="00EF428A">
              <w:rPr>
                <w:rFonts w:ascii="GHEA Grapalat" w:hAnsi="GHEA Grapalat"/>
                <w:sz w:val="22"/>
                <w:szCs w:val="22"/>
              </w:rPr>
              <w:t>.2</w:t>
            </w:r>
          </w:p>
          <w:p w:rsidR="0021332F" w:rsidRPr="00EF428A" w:rsidRDefault="0021332F" w:rsidP="008F499B">
            <w:pPr>
              <w:pStyle w:val="BodyTextIndent"/>
              <w:tabs>
                <w:tab w:val="clear" w:pos="540"/>
                <w:tab w:val="left" w:pos="720"/>
              </w:tabs>
              <w:jc w:val="center"/>
              <w:rPr>
                <w:rFonts w:ascii="GHEA Grapalat" w:hAnsi="GHEA Grapalat"/>
                <w:sz w:val="22"/>
                <w:szCs w:val="22"/>
                <w:lang w:val="ru-RU"/>
              </w:rPr>
            </w:pPr>
            <w:r w:rsidRPr="00EF428A">
              <w:rPr>
                <w:rFonts w:ascii="GHEA Grapalat" w:hAnsi="GHEA Grapalat"/>
                <w:sz w:val="22"/>
                <w:szCs w:val="22"/>
                <w:lang w:val="ru-RU"/>
              </w:rPr>
              <w:t>6.3</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sz w:val="22"/>
                <w:szCs w:val="22"/>
                <w:lang w:val="ru-RU"/>
              </w:rPr>
            </w:pPr>
            <w:r w:rsidRPr="00EF428A">
              <w:rPr>
                <w:rFonts w:ascii="GHEA Grapalat" w:hAnsi="GHEA Grapalat" w:cs="Sylfaen"/>
                <w:sz w:val="22"/>
                <w:szCs w:val="22"/>
              </w:rPr>
              <w:t>Ընթացիկ</w:t>
            </w:r>
            <w:r w:rsidRPr="00EF428A">
              <w:rPr>
                <w:rFonts w:ascii="GHEA Grapalat" w:hAnsi="GHEA Grapalat" w:cs="Sylfaen"/>
                <w:sz w:val="22"/>
                <w:szCs w:val="22"/>
                <w:lang w:val="ru-RU"/>
              </w:rPr>
              <w:t xml:space="preserve"> </w:t>
            </w:r>
            <w:r w:rsidRPr="00EF428A">
              <w:rPr>
                <w:rFonts w:ascii="GHEA Grapalat" w:hAnsi="GHEA Grapalat" w:cs="Sylfaen"/>
                <w:sz w:val="22"/>
                <w:szCs w:val="22"/>
              </w:rPr>
              <w:t>պարտավորություններ</w:t>
            </w:r>
            <w:r w:rsidRPr="00EF428A">
              <w:rPr>
                <w:rFonts w:ascii="GHEA Grapalat" w:hAnsi="GHEA Grapalat" w:cs="Sylfaen"/>
                <w:sz w:val="22"/>
                <w:szCs w:val="22"/>
                <w:lang w:val="ru-RU"/>
              </w:rPr>
              <w:t xml:space="preserve"> </w:t>
            </w:r>
            <w:r w:rsidRPr="00EF428A">
              <w:rPr>
                <w:rFonts w:ascii="GHEA Grapalat" w:hAnsi="GHEA Grapalat" w:cs="Sylfaen"/>
                <w:sz w:val="22"/>
                <w:szCs w:val="22"/>
              </w:rPr>
              <w:t>ընդամենը</w:t>
            </w:r>
            <w:r w:rsidRPr="00EF428A">
              <w:rPr>
                <w:rFonts w:ascii="GHEA Grapalat" w:hAnsi="GHEA Grapalat" w:cs="Sylfaen"/>
                <w:sz w:val="22"/>
                <w:szCs w:val="22"/>
                <w:lang w:val="ru-RU"/>
              </w:rPr>
              <w:t xml:space="preserve">, </w:t>
            </w:r>
            <w:r w:rsidRPr="00EF428A">
              <w:rPr>
                <w:rFonts w:ascii="GHEA Grapalat" w:hAnsi="GHEA Grapalat" w:cs="Sylfaen"/>
                <w:sz w:val="22"/>
                <w:szCs w:val="22"/>
              </w:rPr>
              <w:t>այդ</w:t>
            </w:r>
            <w:r w:rsidRPr="00EF428A">
              <w:rPr>
                <w:rFonts w:ascii="GHEA Grapalat" w:hAnsi="GHEA Grapalat" w:cs="Sylfaen"/>
                <w:sz w:val="22"/>
                <w:szCs w:val="22"/>
                <w:lang w:val="ru-RU"/>
              </w:rPr>
              <w:t xml:space="preserve"> </w:t>
            </w:r>
            <w:r w:rsidRPr="00EF428A">
              <w:rPr>
                <w:rFonts w:ascii="GHEA Grapalat" w:hAnsi="GHEA Grapalat" w:cs="Sylfaen"/>
                <w:sz w:val="22"/>
                <w:szCs w:val="22"/>
              </w:rPr>
              <w:t>թվում</w:t>
            </w:r>
            <w:r w:rsidRPr="00EF428A">
              <w:rPr>
                <w:rFonts w:ascii="GHEA Grapalat" w:hAnsi="GHEA Grapalat" w:cs="Sylfaen"/>
                <w:sz w:val="22"/>
                <w:szCs w:val="22"/>
                <w:lang w:val="ru-RU"/>
              </w:rPr>
              <w:t>`</w:t>
            </w:r>
          </w:p>
          <w:p w:rsidR="0021332F" w:rsidRPr="00EF428A" w:rsidRDefault="0021332F" w:rsidP="008F499B">
            <w:pPr>
              <w:pStyle w:val="BodyTextIndent"/>
              <w:tabs>
                <w:tab w:val="clear" w:pos="540"/>
                <w:tab w:val="left" w:pos="720"/>
              </w:tabs>
              <w:jc w:val="left"/>
              <w:rPr>
                <w:rFonts w:ascii="GHEA Grapalat" w:hAnsi="GHEA Grapalat"/>
                <w:sz w:val="22"/>
                <w:szCs w:val="22"/>
                <w:lang w:val="ru-RU"/>
              </w:rPr>
            </w:pPr>
            <w:r w:rsidRPr="00EF428A">
              <w:rPr>
                <w:rFonts w:ascii="GHEA Grapalat" w:hAnsi="GHEA Grapalat" w:cs="Sylfaen"/>
                <w:sz w:val="22"/>
                <w:szCs w:val="22"/>
              </w:rPr>
              <w:t>կրեդիտորական</w:t>
            </w:r>
            <w:r w:rsidRPr="00EF428A">
              <w:rPr>
                <w:rFonts w:ascii="GHEA Grapalat" w:hAnsi="GHEA Grapalat" w:cs="Sylfaen"/>
                <w:sz w:val="22"/>
                <w:szCs w:val="22"/>
                <w:lang w:val="ru-RU"/>
              </w:rPr>
              <w:t xml:space="preserve"> </w:t>
            </w:r>
            <w:r w:rsidRPr="00EF428A">
              <w:rPr>
                <w:rFonts w:ascii="GHEA Grapalat" w:hAnsi="GHEA Grapalat" w:cs="Sylfaen"/>
                <w:sz w:val="22"/>
                <w:szCs w:val="22"/>
              </w:rPr>
              <w:t>պարտքեր</w:t>
            </w:r>
            <w:r w:rsidRPr="00EF428A">
              <w:rPr>
                <w:rFonts w:ascii="GHEA Grapalat" w:hAnsi="GHEA Grapalat" w:cs="Sylfaen"/>
                <w:sz w:val="22"/>
                <w:szCs w:val="22"/>
                <w:lang w:val="ru-RU"/>
              </w:rPr>
              <w:t xml:space="preserve"> </w:t>
            </w:r>
            <w:r w:rsidRPr="00EF428A">
              <w:rPr>
                <w:rFonts w:ascii="GHEA Grapalat" w:hAnsi="GHEA Grapalat" w:cs="Sylfaen"/>
                <w:sz w:val="22"/>
                <w:szCs w:val="22"/>
              </w:rPr>
              <w:t>գնումների</w:t>
            </w:r>
            <w:r w:rsidRPr="00EF428A">
              <w:rPr>
                <w:rFonts w:ascii="GHEA Grapalat" w:hAnsi="GHEA Grapalat" w:cs="Sylfaen"/>
                <w:sz w:val="22"/>
                <w:szCs w:val="22"/>
                <w:lang w:val="ru-RU"/>
              </w:rPr>
              <w:t xml:space="preserve"> </w:t>
            </w:r>
            <w:r w:rsidRPr="00EF428A">
              <w:rPr>
                <w:rFonts w:ascii="GHEA Grapalat" w:hAnsi="GHEA Grapalat" w:cs="Sylfaen"/>
                <w:sz w:val="22"/>
                <w:szCs w:val="22"/>
              </w:rPr>
              <w:t>գծով</w:t>
            </w:r>
          </w:p>
          <w:p w:rsidR="0021332F" w:rsidRPr="00EF428A" w:rsidRDefault="0021332F" w:rsidP="008F499B">
            <w:pPr>
              <w:pStyle w:val="BodyTextIndent"/>
              <w:tabs>
                <w:tab w:val="clear" w:pos="540"/>
                <w:tab w:val="left" w:pos="720"/>
              </w:tabs>
              <w:jc w:val="left"/>
              <w:rPr>
                <w:rFonts w:ascii="GHEA Grapalat" w:hAnsi="GHEA Grapalat" w:cs="Sylfaen"/>
                <w:sz w:val="22"/>
                <w:szCs w:val="22"/>
                <w:lang w:val="ru-RU"/>
              </w:rPr>
            </w:pPr>
            <w:r w:rsidRPr="00EF428A">
              <w:rPr>
                <w:rFonts w:ascii="GHEA Grapalat" w:hAnsi="GHEA Grapalat" w:cs="Sylfaen"/>
                <w:sz w:val="22"/>
                <w:szCs w:val="22"/>
                <w:lang w:val="ru-RU"/>
              </w:rPr>
              <w:t>կարճաժամկետ կրեդիտորական պարտքեր բյուջեին</w:t>
            </w:r>
          </w:p>
          <w:p w:rsidR="0021332F" w:rsidRPr="00EF428A" w:rsidRDefault="0021332F" w:rsidP="008F499B">
            <w:pPr>
              <w:pStyle w:val="BodyTextIndent"/>
              <w:tabs>
                <w:tab w:val="clear" w:pos="540"/>
                <w:tab w:val="left" w:pos="720"/>
              </w:tabs>
              <w:jc w:val="left"/>
              <w:rPr>
                <w:rFonts w:ascii="GHEA Grapalat" w:hAnsi="GHEA Grapalat" w:cs="Sylfaen"/>
                <w:sz w:val="22"/>
                <w:szCs w:val="22"/>
                <w:lang w:val="ru-RU"/>
              </w:rPr>
            </w:pPr>
            <w:r w:rsidRPr="00EF428A">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791,483․</w:t>
            </w:r>
            <w:r w:rsidR="0021332F" w:rsidRPr="00EF428A">
              <w:rPr>
                <w:rFonts w:ascii="GHEA Grapalat" w:hAnsi="GHEA Grapalat"/>
                <w:sz w:val="22"/>
                <w:szCs w:val="22"/>
              </w:rPr>
              <w:t>8</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83,</w:t>
            </w:r>
            <w:r w:rsidR="0021332F" w:rsidRPr="00EF428A">
              <w:rPr>
                <w:rFonts w:ascii="GHEA Grapalat" w:hAnsi="GHEA Grapalat"/>
                <w:sz w:val="22"/>
                <w:szCs w:val="22"/>
              </w:rPr>
              <w:t>739</w:t>
            </w:r>
            <w:r>
              <w:rPr>
                <w:rFonts w:ascii="MS Mincho" w:eastAsia="MS Mincho" w:hAnsi="MS Mincho" w:cs="MS Mincho"/>
                <w:sz w:val="22"/>
                <w:szCs w:val="22"/>
                <w:lang w:val="hy-AM"/>
              </w:rPr>
              <w:t>․</w:t>
            </w:r>
            <w:r w:rsidR="0021332F" w:rsidRPr="00EF428A">
              <w:rPr>
                <w:rFonts w:ascii="GHEA Grapalat" w:hAnsi="GHEA Grapalat"/>
                <w:sz w:val="22"/>
                <w:szCs w:val="22"/>
              </w:rPr>
              <w:t>1</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61,771․</w:t>
            </w:r>
            <w:r w:rsidR="0021332F" w:rsidRPr="00EF428A">
              <w:rPr>
                <w:rFonts w:ascii="GHEA Grapalat" w:hAnsi="GHEA Grapalat"/>
                <w:sz w:val="22"/>
                <w:szCs w:val="22"/>
              </w:rPr>
              <w:t>0</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113,</w:t>
            </w:r>
            <w:r w:rsidR="0021332F" w:rsidRPr="00EF428A">
              <w:rPr>
                <w:rFonts w:ascii="GHEA Grapalat" w:hAnsi="GHEA Grapalat"/>
                <w:sz w:val="22"/>
                <w:szCs w:val="22"/>
              </w:rPr>
              <w:t>096</w:t>
            </w:r>
            <w:r>
              <w:rPr>
                <w:rFonts w:ascii="MS Mincho" w:eastAsia="MS Mincho" w:hAnsi="MS Mincho" w:cs="MS Mincho"/>
                <w:sz w:val="22"/>
                <w:szCs w:val="22"/>
                <w:lang w:val="hy-AM"/>
              </w:rPr>
              <w:t>․</w:t>
            </w:r>
            <w:r w:rsidR="0021332F" w:rsidRPr="00EF428A">
              <w:rPr>
                <w:rFonts w:ascii="GHEA Grapalat" w:hAnsi="GHEA Grapalat"/>
                <w:sz w:val="22"/>
                <w:szCs w:val="22"/>
              </w:rPr>
              <w:t>8</w:t>
            </w:r>
          </w:p>
          <w:p w:rsidR="0021332F" w:rsidRPr="00EF428A"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en-AU" w:eastAsia="ru-RU"/>
              </w:rPr>
            </w:pPr>
          </w:p>
        </w:tc>
      </w:tr>
      <w:tr w:rsidR="0021332F" w:rsidRPr="00EF428A" w:rsidTr="008F499B">
        <w:trPr>
          <w:trHeight w:val="1289"/>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7.</w:t>
            </w:r>
          </w:p>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7</w:t>
            </w:r>
            <w:r w:rsidRPr="00EF428A">
              <w:rPr>
                <w:rFonts w:ascii="GHEA Grapalat" w:hAnsi="GHEA Grapalat"/>
                <w:sz w:val="22"/>
                <w:szCs w:val="22"/>
              </w:rPr>
              <w:t>.1</w:t>
            </w:r>
          </w:p>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7</w:t>
            </w:r>
            <w:r w:rsidRPr="00EF428A">
              <w:rPr>
                <w:rFonts w:ascii="GHEA Grapalat" w:hAnsi="GHEA Grapalat"/>
                <w:sz w:val="22"/>
                <w:szCs w:val="22"/>
              </w:rPr>
              <w:t>.2</w:t>
            </w:r>
          </w:p>
          <w:p w:rsidR="0021332F" w:rsidRPr="00EF428A"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sz w:val="22"/>
                <w:szCs w:val="22"/>
                <w:lang w:val="ru-RU"/>
              </w:rPr>
            </w:pPr>
            <w:r w:rsidRPr="00EF428A">
              <w:rPr>
                <w:rFonts w:ascii="GHEA Grapalat" w:hAnsi="GHEA Grapalat" w:cs="Sylfaen"/>
                <w:sz w:val="22"/>
                <w:szCs w:val="22"/>
              </w:rPr>
              <w:t>Ընթացիկ</w:t>
            </w:r>
            <w:r w:rsidRPr="00EF428A">
              <w:rPr>
                <w:rFonts w:ascii="GHEA Grapalat" w:hAnsi="GHEA Grapalat" w:cs="Sylfaen"/>
                <w:sz w:val="22"/>
                <w:szCs w:val="22"/>
                <w:lang w:val="ru-RU"/>
              </w:rPr>
              <w:t xml:space="preserve"> </w:t>
            </w:r>
            <w:r w:rsidRPr="00EF428A">
              <w:rPr>
                <w:rFonts w:ascii="GHEA Grapalat" w:hAnsi="GHEA Grapalat" w:cs="Sylfaen"/>
                <w:sz w:val="22"/>
                <w:szCs w:val="22"/>
              </w:rPr>
              <w:t>ակտիվներ</w:t>
            </w:r>
            <w:r w:rsidRPr="00EF428A">
              <w:rPr>
                <w:rFonts w:ascii="GHEA Grapalat" w:hAnsi="GHEA Grapalat" w:cs="Sylfaen"/>
                <w:sz w:val="22"/>
                <w:szCs w:val="22"/>
                <w:lang w:val="ru-RU"/>
              </w:rPr>
              <w:t xml:space="preserve"> </w:t>
            </w:r>
            <w:r w:rsidRPr="00EF428A">
              <w:rPr>
                <w:rFonts w:ascii="GHEA Grapalat" w:hAnsi="GHEA Grapalat" w:cs="Sylfaen"/>
                <w:sz w:val="22"/>
                <w:szCs w:val="22"/>
              </w:rPr>
              <w:t>ընդամենը</w:t>
            </w:r>
            <w:r w:rsidRPr="00EF428A">
              <w:rPr>
                <w:rFonts w:ascii="GHEA Grapalat" w:hAnsi="GHEA Grapalat" w:cs="Sylfaen"/>
                <w:sz w:val="22"/>
                <w:szCs w:val="22"/>
                <w:lang w:val="ru-RU"/>
              </w:rPr>
              <w:t xml:space="preserve">,  </w:t>
            </w:r>
            <w:r w:rsidRPr="00EF428A">
              <w:rPr>
                <w:rFonts w:ascii="GHEA Grapalat" w:hAnsi="GHEA Grapalat" w:cs="Sylfaen"/>
                <w:sz w:val="22"/>
                <w:szCs w:val="22"/>
              </w:rPr>
              <w:t>այդ</w:t>
            </w:r>
            <w:r w:rsidRPr="00EF428A">
              <w:rPr>
                <w:rFonts w:ascii="GHEA Grapalat" w:hAnsi="GHEA Grapalat" w:cs="Sylfaen"/>
                <w:sz w:val="22"/>
                <w:szCs w:val="22"/>
                <w:lang w:val="ru-RU"/>
              </w:rPr>
              <w:t xml:space="preserve"> </w:t>
            </w:r>
            <w:r w:rsidRPr="00EF428A">
              <w:rPr>
                <w:rFonts w:ascii="GHEA Grapalat" w:hAnsi="GHEA Grapalat" w:cs="Sylfaen"/>
                <w:sz w:val="22"/>
                <w:szCs w:val="22"/>
              </w:rPr>
              <w:t>թվում</w:t>
            </w:r>
            <w:r w:rsidRPr="00EF428A">
              <w:rPr>
                <w:rFonts w:ascii="GHEA Grapalat" w:hAnsi="GHEA Grapalat" w:cs="Sylfaen"/>
                <w:sz w:val="22"/>
                <w:szCs w:val="22"/>
                <w:lang w:val="ru-RU"/>
              </w:rPr>
              <w:t>`</w:t>
            </w:r>
          </w:p>
          <w:p w:rsidR="0021332F" w:rsidRPr="00EF428A" w:rsidRDefault="0021332F" w:rsidP="008F499B">
            <w:pPr>
              <w:pStyle w:val="BodyTextIndent"/>
              <w:tabs>
                <w:tab w:val="clear" w:pos="540"/>
                <w:tab w:val="left" w:pos="720"/>
              </w:tabs>
              <w:jc w:val="left"/>
              <w:rPr>
                <w:rFonts w:ascii="GHEA Grapalat" w:hAnsi="GHEA Grapalat"/>
                <w:sz w:val="22"/>
                <w:szCs w:val="22"/>
                <w:lang w:val="ru-RU"/>
              </w:rPr>
            </w:pPr>
            <w:r w:rsidRPr="00EF428A">
              <w:rPr>
                <w:rFonts w:ascii="GHEA Grapalat" w:hAnsi="GHEA Grapalat" w:cs="Sylfaen"/>
                <w:sz w:val="22"/>
                <w:szCs w:val="22"/>
              </w:rPr>
              <w:t>դեբիտորակն</w:t>
            </w:r>
            <w:r w:rsidRPr="00EF428A">
              <w:rPr>
                <w:rFonts w:ascii="GHEA Grapalat" w:hAnsi="GHEA Grapalat" w:cs="Sylfaen"/>
                <w:sz w:val="22"/>
                <w:szCs w:val="22"/>
                <w:lang w:val="ru-RU"/>
              </w:rPr>
              <w:t xml:space="preserve">  </w:t>
            </w:r>
            <w:r w:rsidRPr="00EF428A">
              <w:rPr>
                <w:rFonts w:ascii="GHEA Grapalat" w:hAnsi="GHEA Grapalat" w:cs="Sylfaen"/>
                <w:sz w:val="22"/>
                <w:szCs w:val="22"/>
              </w:rPr>
              <w:t>պարտքեր</w:t>
            </w:r>
            <w:r w:rsidRPr="00EF428A">
              <w:rPr>
                <w:rFonts w:ascii="GHEA Grapalat" w:hAnsi="GHEA Grapalat" w:cs="Sylfaen"/>
                <w:sz w:val="22"/>
                <w:szCs w:val="22"/>
                <w:lang w:val="ru-RU"/>
              </w:rPr>
              <w:t xml:space="preserve"> </w:t>
            </w:r>
            <w:r w:rsidRPr="00EF428A">
              <w:rPr>
                <w:rFonts w:ascii="GHEA Grapalat" w:hAnsi="GHEA Grapalat" w:cs="Sylfaen"/>
                <w:sz w:val="22"/>
                <w:szCs w:val="22"/>
              </w:rPr>
              <w:t>վաճառքի</w:t>
            </w:r>
            <w:r w:rsidRPr="00EF428A">
              <w:rPr>
                <w:rFonts w:ascii="GHEA Grapalat" w:hAnsi="GHEA Grapalat" w:cs="Sylfaen"/>
                <w:sz w:val="22"/>
                <w:szCs w:val="22"/>
                <w:lang w:val="ru-RU"/>
              </w:rPr>
              <w:t xml:space="preserve"> </w:t>
            </w:r>
            <w:r w:rsidRPr="00EF428A">
              <w:rPr>
                <w:rFonts w:ascii="GHEA Grapalat" w:hAnsi="GHEA Grapalat" w:cs="Sylfaen"/>
                <w:sz w:val="22"/>
                <w:szCs w:val="22"/>
              </w:rPr>
              <w:t>գծով</w:t>
            </w:r>
          </w:p>
          <w:p w:rsidR="0021332F" w:rsidRPr="00EF428A" w:rsidRDefault="0021332F" w:rsidP="008F499B">
            <w:pPr>
              <w:pStyle w:val="BodyTextIndent"/>
              <w:tabs>
                <w:tab w:val="clear" w:pos="540"/>
                <w:tab w:val="left" w:pos="720"/>
              </w:tabs>
              <w:jc w:val="left"/>
              <w:rPr>
                <w:rFonts w:ascii="GHEA Grapalat" w:hAnsi="GHEA Grapalat"/>
                <w:sz w:val="22"/>
                <w:szCs w:val="22"/>
                <w:lang w:val="ru-RU"/>
              </w:rPr>
            </w:pPr>
            <w:r w:rsidRPr="00EF428A">
              <w:rPr>
                <w:rFonts w:ascii="GHEA Grapalat" w:hAnsi="GHEA Grapalat" w:cs="Sylfaen"/>
                <w:sz w:val="22"/>
                <w:szCs w:val="22"/>
              </w:rPr>
              <w:t>դրամական</w:t>
            </w:r>
            <w:r w:rsidRPr="00EF428A">
              <w:rPr>
                <w:rFonts w:ascii="GHEA Grapalat" w:hAnsi="GHEA Grapalat" w:cs="Sylfaen"/>
                <w:sz w:val="22"/>
                <w:szCs w:val="22"/>
                <w:lang w:val="ru-RU"/>
              </w:rPr>
              <w:t xml:space="preserve"> </w:t>
            </w:r>
            <w:r w:rsidRPr="00EF428A">
              <w:rPr>
                <w:rFonts w:ascii="GHEA Grapalat" w:hAnsi="GHEA Grapalat" w:cs="Sylfaen"/>
                <w:sz w:val="22"/>
                <w:szCs w:val="22"/>
              </w:rPr>
              <w:t>միջոցներ</w:t>
            </w:r>
            <w:r w:rsidRPr="00EF428A">
              <w:rPr>
                <w:rFonts w:ascii="GHEA Grapalat" w:hAnsi="GHEA Grapalat" w:cs="Sylfaen"/>
                <w:sz w:val="22"/>
                <w:szCs w:val="22"/>
                <w:lang w:val="ru-RU"/>
              </w:rPr>
              <w:t xml:space="preserve"> </w:t>
            </w:r>
            <w:r w:rsidRPr="00EF428A">
              <w:rPr>
                <w:rFonts w:ascii="GHEA Grapalat" w:hAnsi="GHEA Grapalat" w:cs="Sylfaen"/>
                <w:sz w:val="22"/>
                <w:szCs w:val="22"/>
              </w:rPr>
              <w:t>և</w:t>
            </w:r>
            <w:r w:rsidRPr="00EF428A">
              <w:rPr>
                <w:rFonts w:ascii="GHEA Grapalat" w:hAnsi="GHEA Grapalat" w:cs="Sylfaen"/>
                <w:sz w:val="22"/>
                <w:szCs w:val="22"/>
                <w:lang w:val="ru-RU"/>
              </w:rPr>
              <w:t xml:space="preserve"> </w:t>
            </w:r>
            <w:r w:rsidRPr="00EF428A">
              <w:rPr>
                <w:rFonts w:ascii="GHEA Grapalat" w:hAnsi="GHEA Grapalat" w:cs="Sylfaen"/>
                <w:sz w:val="22"/>
                <w:szCs w:val="22"/>
              </w:rPr>
              <w:t>դրանց</w:t>
            </w:r>
            <w:r w:rsidRPr="00EF428A">
              <w:rPr>
                <w:rFonts w:ascii="GHEA Grapalat" w:hAnsi="GHEA Grapalat" w:cs="Sylfaen"/>
                <w:sz w:val="22"/>
                <w:szCs w:val="22"/>
                <w:lang w:val="ru-RU"/>
              </w:rPr>
              <w:t xml:space="preserve"> </w:t>
            </w:r>
            <w:r w:rsidRPr="00EF428A">
              <w:rPr>
                <w:rFonts w:ascii="GHEA Grapalat" w:hAnsi="GHEA Grapalat" w:cs="Sylfaen"/>
                <w:sz w:val="22"/>
                <w:szCs w:val="22"/>
              </w:rPr>
              <w:t>համարծեքներ</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1,335,964․</w:t>
            </w:r>
            <w:r w:rsidR="0021332F" w:rsidRPr="00EF428A">
              <w:rPr>
                <w:rFonts w:ascii="GHEA Grapalat" w:hAnsi="GHEA Grapalat"/>
                <w:sz w:val="22"/>
                <w:szCs w:val="22"/>
              </w:rPr>
              <w:t>1</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53,333․</w:t>
            </w:r>
            <w:r w:rsidR="0021332F" w:rsidRPr="00EF428A">
              <w:rPr>
                <w:rFonts w:ascii="GHEA Grapalat" w:hAnsi="GHEA Grapalat"/>
                <w:sz w:val="22"/>
                <w:szCs w:val="22"/>
              </w:rPr>
              <w:t>5</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393,020․</w:t>
            </w:r>
            <w:r w:rsidR="0021332F" w:rsidRPr="00EF428A">
              <w:rPr>
                <w:rFonts w:ascii="GHEA Grapalat" w:hAnsi="GHEA Grapalat"/>
                <w:sz w:val="22"/>
                <w:szCs w:val="22"/>
              </w:rPr>
              <w:t>1</w:t>
            </w:r>
          </w:p>
          <w:p w:rsidR="0021332F" w:rsidRPr="00EF428A" w:rsidRDefault="0021332F" w:rsidP="008F499B">
            <w:pPr>
              <w:spacing w:line="276" w:lineRule="auto"/>
              <w:jc w:val="center"/>
              <w:rPr>
                <w:rFonts w:ascii="GHEA Grapalat" w:hAnsi="GHEA Grapalat"/>
                <w:sz w:val="22"/>
                <w:szCs w:val="22"/>
              </w:rPr>
            </w:pPr>
          </w:p>
        </w:tc>
      </w:tr>
      <w:tr w:rsidR="0021332F" w:rsidRPr="00EF428A" w:rsidTr="008F499B">
        <w:trPr>
          <w:trHeight w:val="1289"/>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lang w:val="ru-RU"/>
              </w:rPr>
            </w:pPr>
            <w:r w:rsidRPr="00EF428A">
              <w:rPr>
                <w:rFonts w:ascii="GHEA Grapalat" w:hAnsi="GHEA Grapalat"/>
                <w:sz w:val="22"/>
                <w:szCs w:val="22"/>
                <w:lang w:val="ru-RU"/>
              </w:rPr>
              <w:t>8</w:t>
            </w:r>
          </w:p>
          <w:p w:rsidR="0021332F" w:rsidRPr="00EF428A" w:rsidRDefault="0021332F" w:rsidP="008F499B">
            <w:pPr>
              <w:pStyle w:val="BodyTextIndent"/>
              <w:tabs>
                <w:tab w:val="clear" w:pos="540"/>
                <w:tab w:val="left" w:pos="720"/>
              </w:tabs>
              <w:jc w:val="center"/>
              <w:rPr>
                <w:rFonts w:ascii="GHEA Grapalat" w:hAnsi="GHEA Grapalat"/>
                <w:sz w:val="22"/>
                <w:szCs w:val="22"/>
                <w:lang w:val="ru-RU"/>
              </w:rPr>
            </w:pPr>
            <w:r w:rsidRPr="00EF428A">
              <w:rPr>
                <w:rFonts w:ascii="GHEA Grapalat" w:hAnsi="GHEA Grapalat"/>
                <w:sz w:val="22"/>
                <w:szCs w:val="22"/>
                <w:lang w:val="ru-RU"/>
              </w:rPr>
              <w:t>8.1</w:t>
            </w:r>
          </w:p>
          <w:p w:rsidR="0021332F" w:rsidRPr="00EF428A" w:rsidRDefault="0021332F" w:rsidP="008F499B">
            <w:pPr>
              <w:pStyle w:val="BodyTextIndent"/>
              <w:tabs>
                <w:tab w:val="clear" w:pos="540"/>
                <w:tab w:val="left" w:pos="720"/>
              </w:tabs>
              <w:jc w:val="center"/>
              <w:rPr>
                <w:rFonts w:ascii="GHEA Grapalat" w:hAnsi="GHEA Grapalat"/>
                <w:sz w:val="22"/>
                <w:szCs w:val="22"/>
                <w:lang w:val="ru-RU"/>
              </w:rPr>
            </w:pPr>
            <w:r w:rsidRPr="00EF428A">
              <w:rPr>
                <w:rFonts w:ascii="GHEA Grapalat" w:hAnsi="GHEA Grapalat"/>
                <w:sz w:val="22"/>
                <w:szCs w:val="22"/>
                <w:lang w:val="ru-RU"/>
              </w:rPr>
              <w:t>8.2</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cs="Sylfaen"/>
                <w:sz w:val="22"/>
                <w:szCs w:val="22"/>
                <w:lang w:val="ru-RU"/>
              </w:rPr>
            </w:pPr>
            <w:r w:rsidRPr="00EF428A">
              <w:rPr>
                <w:rFonts w:ascii="GHEA Grapalat" w:hAnsi="GHEA Grapalat" w:cs="Sylfaen"/>
                <w:sz w:val="22"/>
                <w:szCs w:val="22"/>
                <w:lang w:val="ru-RU"/>
              </w:rPr>
              <w:t>Ընդամենը ոչ ընթացիկ պարտավորություններ, այդ թվում՝</w:t>
            </w:r>
          </w:p>
          <w:p w:rsidR="0021332F" w:rsidRPr="00EF428A" w:rsidRDefault="0021332F" w:rsidP="008F499B">
            <w:pPr>
              <w:pStyle w:val="BodyTextIndent"/>
              <w:tabs>
                <w:tab w:val="clear" w:pos="540"/>
                <w:tab w:val="left" w:pos="720"/>
              </w:tabs>
              <w:jc w:val="left"/>
              <w:rPr>
                <w:rFonts w:ascii="GHEA Grapalat" w:hAnsi="GHEA Grapalat" w:cs="Sylfaen"/>
                <w:sz w:val="22"/>
                <w:szCs w:val="22"/>
                <w:lang w:val="ru-RU"/>
              </w:rPr>
            </w:pPr>
            <w:r w:rsidRPr="00EF428A">
              <w:rPr>
                <w:rFonts w:ascii="GHEA Grapalat" w:hAnsi="GHEA Grapalat" w:cs="Sylfaen"/>
                <w:sz w:val="22"/>
                <w:szCs w:val="22"/>
                <w:lang w:val="ru-RU"/>
              </w:rPr>
              <w:t>երկարաժմկետ բանկային վարկեր և փոխառություններ</w:t>
            </w:r>
          </w:p>
          <w:p w:rsidR="0021332F" w:rsidRPr="00EF428A" w:rsidRDefault="0021332F" w:rsidP="008F499B">
            <w:pPr>
              <w:pStyle w:val="BodyTextIndent"/>
              <w:tabs>
                <w:tab w:val="clear" w:pos="540"/>
                <w:tab w:val="left" w:pos="720"/>
              </w:tabs>
              <w:jc w:val="left"/>
              <w:rPr>
                <w:rFonts w:ascii="GHEA Grapalat" w:hAnsi="GHEA Grapalat" w:cs="Sylfaen"/>
                <w:sz w:val="22"/>
                <w:szCs w:val="22"/>
                <w:lang w:val="hy-AM"/>
              </w:rPr>
            </w:pPr>
            <w:r w:rsidRPr="00EF428A">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8,481,006․</w:t>
            </w:r>
            <w:r w:rsidR="0021332F" w:rsidRPr="00EF428A">
              <w:rPr>
                <w:rFonts w:ascii="GHEA Grapalat" w:hAnsi="GHEA Grapalat"/>
                <w:sz w:val="22"/>
                <w:szCs w:val="22"/>
              </w:rPr>
              <w:t>2</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4,111,641․</w:t>
            </w:r>
            <w:r w:rsidR="0021332F" w:rsidRPr="00EF428A">
              <w:rPr>
                <w:rFonts w:ascii="GHEA Grapalat" w:hAnsi="GHEA Grapalat"/>
                <w:sz w:val="22"/>
                <w:szCs w:val="22"/>
              </w:rPr>
              <w:t>7</w:t>
            </w:r>
          </w:p>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3,877,584․</w:t>
            </w:r>
            <w:r w:rsidR="0021332F" w:rsidRPr="00EF428A">
              <w:rPr>
                <w:rFonts w:ascii="GHEA Grapalat" w:hAnsi="GHEA Grapalat"/>
                <w:sz w:val="22"/>
                <w:szCs w:val="22"/>
              </w:rPr>
              <w:t>3</w:t>
            </w:r>
          </w:p>
          <w:p w:rsidR="0021332F" w:rsidRPr="00EF428A" w:rsidRDefault="0021332F" w:rsidP="008F499B">
            <w:pPr>
              <w:spacing w:line="276" w:lineRule="auto"/>
              <w:jc w:val="center"/>
              <w:rPr>
                <w:rFonts w:ascii="GHEA Grapalat" w:hAnsi="GHEA Grapalat"/>
                <w:sz w:val="22"/>
                <w:szCs w:val="22"/>
              </w:rPr>
            </w:pPr>
          </w:p>
        </w:tc>
      </w:tr>
      <w:tr w:rsidR="0021332F" w:rsidRPr="00EF428A" w:rsidTr="008F499B">
        <w:trPr>
          <w:trHeight w:val="895"/>
        </w:trPr>
        <w:tc>
          <w:tcPr>
            <w:tcW w:w="720" w:type="dxa"/>
            <w:tcBorders>
              <w:left w:val="single" w:sz="18" w:space="0" w:color="auto"/>
              <w:right w:val="single" w:sz="18" w:space="0" w:color="auto"/>
            </w:tcBorders>
          </w:tcPr>
          <w:p w:rsidR="0021332F" w:rsidRPr="00EF428A" w:rsidRDefault="0021332F" w:rsidP="008F499B">
            <w:pPr>
              <w:pStyle w:val="BodyTextIndent"/>
              <w:tabs>
                <w:tab w:val="clear" w:pos="540"/>
                <w:tab w:val="left" w:pos="720"/>
              </w:tabs>
              <w:jc w:val="center"/>
              <w:rPr>
                <w:rFonts w:ascii="GHEA Grapalat" w:hAnsi="GHEA Grapalat"/>
                <w:sz w:val="22"/>
                <w:szCs w:val="22"/>
              </w:rPr>
            </w:pPr>
            <w:r w:rsidRPr="00EF428A">
              <w:rPr>
                <w:rFonts w:ascii="GHEA Grapalat" w:hAnsi="GHEA Grapalat"/>
                <w:sz w:val="22"/>
                <w:szCs w:val="22"/>
                <w:lang w:val="ru-RU"/>
              </w:rPr>
              <w:t>9</w:t>
            </w:r>
            <w:r w:rsidRPr="00EF428A">
              <w:rPr>
                <w:rFonts w:ascii="GHEA Grapalat" w:hAnsi="GHEA Grapalat"/>
                <w:sz w:val="22"/>
                <w:szCs w:val="22"/>
              </w:rPr>
              <w:t>.</w:t>
            </w:r>
          </w:p>
        </w:tc>
        <w:tc>
          <w:tcPr>
            <w:tcW w:w="6840" w:type="dxa"/>
            <w:tcBorders>
              <w:left w:val="nil"/>
            </w:tcBorders>
            <w:vAlign w:val="center"/>
          </w:tcPr>
          <w:p w:rsidR="0021332F" w:rsidRPr="00EF428A" w:rsidRDefault="0021332F" w:rsidP="008F499B">
            <w:pPr>
              <w:pStyle w:val="BodyTextIndent"/>
              <w:tabs>
                <w:tab w:val="clear" w:pos="540"/>
                <w:tab w:val="left" w:pos="720"/>
              </w:tabs>
              <w:jc w:val="left"/>
              <w:rPr>
                <w:rFonts w:ascii="GHEA Grapalat" w:hAnsi="GHEA Grapalat" w:cs="Sylfaen"/>
                <w:sz w:val="22"/>
                <w:szCs w:val="22"/>
              </w:rPr>
            </w:pPr>
            <w:r w:rsidRPr="00EF428A">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EF428A" w:rsidRDefault="004D0182" w:rsidP="008F499B">
            <w:pPr>
              <w:jc w:val="center"/>
              <w:rPr>
                <w:rFonts w:ascii="GHEA Grapalat" w:hAnsi="GHEA Grapalat"/>
                <w:sz w:val="22"/>
                <w:szCs w:val="22"/>
                <w:lang w:val="en-US" w:eastAsia="en-US"/>
              </w:rPr>
            </w:pPr>
            <w:r>
              <w:rPr>
                <w:rFonts w:ascii="GHEA Grapalat" w:hAnsi="GHEA Grapalat"/>
                <w:sz w:val="22"/>
                <w:szCs w:val="22"/>
              </w:rPr>
              <w:t>1,489,</w:t>
            </w:r>
            <w:r w:rsidR="0021332F" w:rsidRPr="00EF428A">
              <w:rPr>
                <w:rFonts w:ascii="GHEA Grapalat" w:hAnsi="GHEA Grapalat"/>
                <w:sz w:val="22"/>
                <w:szCs w:val="22"/>
              </w:rPr>
              <w:t>829</w:t>
            </w:r>
            <w:r>
              <w:rPr>
                <w:rFonts w:ascii="MS Mincho" w:eastAsia="MS Mincho" w:hAnsi="MS Mincho" w:cs="MS Mincho"/>
                <w:sz w:val="22"/>
                <w:szCs w:val="22"/>
                <w:lang w:val="hy-AM"/>
              </w:rPr>
              <w:t>․</w:t>
            </w:r>
            <w:r w:rsidR="0021332F" w:rsidRPr="00EF428A">
              <w:rPr>
                <w:rFonts w:ascii="GHEA Grapalat" w:hAnsi="GHEA Grapalat"/>
                <w:sz w:val="22"/>
                <w:szCs w:val="22"/>
              </w:rPr>
              <w:t>6</w:t>
            </w:r>
          </w:p>
          <w:p w:rsidR="0021332F" w:rsidRPr="00EF428A" w:rsidRDefault="0021332F" w:rsidP="008F499B">
            <w:pPr>
              <w:pStyle w:val="BodyTextIndent"/>
              <w:tabs>
                <w:tab w:val="clear" w:pos="540"/>
                <w:tab w:val="left" w:pos="720"/>
              </w:tabs>
              <w:spacing w:line="276" w:lineRule="auto"/>
              <w:jc w:val="center"/>
              <w:rPr>
                <w:rFonts w:ascii="GHEA Grapalat" w:hAnsi="GHEA Grapalat"/>
                <w:sz w:val="22"/>
                <w:szCs w:val="22"/>
                <w:lang w:val="en-AU" w:eastAsia="ru-RU"/>
              </w:rPr>
            </w:pPr>
          </w:p>
        </w:tc>
      </w:tr>
    </w:tbl>
    <w:p w:rsidR="0021332F" w:rsidRPr="00EF428A" w:rsidRDefault="0021332F" w:rsidP="0021332F">
      <w:pPr>
        <w:pStyle w:val="BodyTextIndent"/>
        <w:tabs>
          <w:tab w:val="clear" w:pos="540"/>
          <w:tab w:val="left" w:pos="720"/>
        </w:tabs>
        <w:ind w:right="-338"/>
        <w:rPr>
          <w:rFonts w:ascii="GHEA Grapalat" w:hAnsi="GHEA Grapalat"/>
          <w:i/>
          <w:iCs/>
          <w:sz w:val="22"/>
          <w:szCs w:val="22"/>
        </w:rPr>
      </w:pPr>
      <w:r w:rsidRPr="00EF428A">
        <w:rPr>
          <w:rFonts w:ascii="GHEA Grapalat" w:hAnsi="GHEA Grapalat"/>
          <w:sz w:val="22"/>
          <w:szCs w:val="22"/>
          <w:lang w:val="hy-AM"/>
        </w:rPr>
        <w:lastRenderedPageBreak/>
        <w:tab/>
      </w:r>
      <w:r w:rsidRPr="00EF428A">
        <w:rPr>
          <w:rFonts w:ascii="GHEA Grapalat" w:hAnsi="GHEA Grapalat"/>
          <w:i/>
          <w:iCs/>
          <w:sz w:val="22"/>
          <w:szCs w:val="22"/>
          <w:lang w:val="hy-AM"/>
        </w:rPr>
        <w:t xml:space="preserve">                 </w:t>
      </w:r>
      <w:r w:rsidRPr="00EF428A">
        <w:rPr>
          <w:rFonts w:ascii="GHEA Grapalat" w:hAnsi="GHEA Grapalat"/>
          <w:sz w:val="22"/>
          <w:szCs w:val="22"/>
        </w:rPr>
        <w:t xml:space="preserve"> </w:t>
      </w:r>
      <w:r w:rsidRPr="00EF428A">
        <w:rPr>
          <w:rFonts w:ascii="GHEA Grapalat" w:hAnsi="GHEA Grapalat"/>
          <w:sz w:val="22"/>
          <w:szCs w:val="22"/>
        </w:rPr>
        <w:tab/>
      </w:r>
      <w:r w:rsidRPr="00EF428A">
        <w:rPr>
          <w:rFonts w:ascii="GHEA Grapalat" w:hAnsi="GHEA Grapalat"/>
          <w:sz w:val="22"/>
          <w:szCs w:val="22"/>
        </w:rPr>
        <w:tab/>
      </w:r>
      <w:r w:rsidRPr="00EF428A">
        <w:rPr>
          <w:rFonts w:ascii="GHEA Grapalat" w:hAnsi="GHEA Grapalat"/>
          <w:sz w:val="22"/>
          <w:szCs w:val="22"/>
        </w:rPr>
        <w:tab/>
      </w:r>
      <w:r w:rsidRPr="00EF428A">
        <w:rPr>
          <w:rFonts w:ascii="GHEA Grapalat" w:hAnsi="GHEA Grapalat"/>
          <w:sz w:val="22"/>
          <w:szCs w:val="22"/>
        </w:rPr>
        <w:tab/>
      </w:r>
      <w:r w:rsidRPr="00EF428A">
        <w:rPr>
          <w:rFonts w:ascii="GHEA Grapalat" w:hAnsi="GHEA Grapalat"/>
          <w:sz w:val="22"/>
          <w:szCs w:val="22"/>
        </w:rPr>
        <w:tab/>
      </w:r>
    </w:p>
    <w:p w:rsidR="0021332F" w:rsidRPr="00EF428A" w:rsidRDefault="0021332F" w:rsidP="0021332F">
      <w:pPr>
        <w:pStyle w:val="BodyTextIndent"/>
        <w:ind w:firstLine="567"/>
        <w:rPr>
          <w:rFonts w:ascii="GHEA Grapalat" w:hAnsi="GHEA Grapalat" w:cs="Sylfaen"/>
          <w:sz w:val="22"/>
          <w:szCs w:val="22"/>
        </w:rPr>
      </w:pPr>
      <w:r w:rsidRPr="00EF428A">
        <w:rPr>
          <w:rFonts w:ascii="GHEA Grapalat" w:hAnsi="GHEA Grapalat" w:cs="Sylfaen"/>
          <w:sz w:val="22"/>
          <w:szCs w:val="22"/>
          <w:lang w:val="hy-AM"/>
        </w:rPr>
        <w:t>14</w:t>
      </w:r>
      <w:r w:rsidRPr="00EF428A">
        <w:rPr>
          <w:rFonts w:ascii="GHEA Grapalat" w:hAnsi="GHEA Grapalat" w:cs="Sylfaen"/>
          <w:sz w:val="22"/>
          <w:szCs w:val="22"/>
        </w:rPr>
        <w:t>.4 Առևտրային կազմակերպության պետական բաժնեմասի կառավարման արդյունավետության գնահատումն ըստ պրակտիկայում ընդունված թույլատրելի սահմանային նորմաների.</w:t>
      </w:r>
    </w:p>
    <w:p w:rsidR="0021332F" w:rsidRPr="00EF428A" w:rsidRDefault="0021332F" w:rsidP="0021332F">
      <w:pPr>
        <w:pStyle w:val="BodyTextIndent"/>
        <w:ind w:firstLine="567"/>
        <w:rPr>
          <w:rFonts w:ascii="GHEA Grapalat" w:hAnsi="GHEA Grapalat"/>
          <w:sz w:val="22"/>
          <w:szCs w:val="22"/>
        </w:rPr>
      </w:pPr>
      <w:r w:rsidRPr="00EF428A">
        <w:rPr>
          <w:rFonts w:ascii="GHEA Grapalat" w:hAnsi="GHEA Grapalat" w:cs="Sylfaen"/>
          <w:sz w:val="22"/>
          <w:szCs w:val="22"/>
        </w:rPr>
        <w:t xml:space="preserve">1. </w:t>
      </w:r>
      <w:r w:rsidRPr="00EF428A">
        <w:rPr>
          <w:rFonts w:ascii="GHEA Grapalat" w:hAnsi="GHEA Grapalat"/>
          <w:sz w:val="22"/>
          <w:szCs w:val="22"/>
          <w:lang w:val="hy-AM"/>
        </w:rPr>
        <w:t>«Կարեն Դեմիրճյանի անվան Երևանի մետրոպոլիտեն»</w:t>
      </w:r>
      <w:r w:rsidRPr="00EF428A">
        <w:rPr>
          <w:rFonts w:ascii="GHEA Grapalat" w:hAnsi="GHEA Grapalat"/>
          <w:sz w:val="22"/>
          <w:szCs w:val="22"/>
        </w:rPr>
        <w:t xml:space="preserve"> </w:t>
      </w:r>
      <w:r w:rsidRPr="00EF428A">
        <w:rPr>
          <w:rFonts w:ascii="GHEA Grapalat" w:hAnsi="GHEA Grapalat"/>
          <w:sz w:val="22"/>
          <w:szCs w:val="22"/>
          <w:lang w:val="hy-AM"/>
        </w:rPr>
        <w:t>ՓԲԸ</w:t>
      </w:r>
      <w:r w:rsidRPr="00EF428A">
        <w:rPr>
          <w:rFonts w:ascii="GHEA Grapalat" w:hAnsi="GHEA Grapalat"/>
          <w:sz w:val="22"/>
          <w:szCs w:val="22"/>
        </w:rPr>
        <w:t>-</w:t>
      </w:r>
      <w:r w:rsidRPr="00EF428A">
        <w:rPr>
          <w:rFonts w:ascii="GHEA Grapalat" w:hAnsi="GHEA Grapalat"/>
          <w:sz w:val="22"/>
          <w:szCs w:val="22"/>
          <w:lang w:val="ru-RU"/>
        </w:rPr>
        <w:t>ն</w:t>
      </w:r>
      <w:r w:rsidRPr="00EF428A">
        <w:rPr>
          <w:rFonts w:ascii="GHEA Grapalat" w:hAnsi="GHEA Grapalat"/>
          <w:sz w:val="22"/>
          <w:szCs w:val="22"/>
        </w:rPr>
        <w:t xml:space="preserve"> 2021թ.-ի առաջին կիսամյակի </w:t>
      </w:r>
      <w:r w:rsidRPr="00EF428A">
        <w:rPr>
          <w:rFonts w:ascii="GHEA Grapalat" w:hAnsi="GHEA Grapalat" w:cs="Sylfaen"/>
          <w:sz w:val="22"/>
          <w:szCs w:val="22"/>
          <w:lang w:val="ru-RU"/>
        </w:rPr>
        <w:t>տվյալներով</w:t>
      </w:r>
      <w:r w:rsidRPr="00EF428A">
        <w:rPr>
          <w:rFonts w:ascii="GHEA Grapalat" w:hAnsi="GHEA Grapalat" w:cs="Sylfaen"/>
          <w:sz w:val="22"/>
          <w:szCs w:val="22"/>
        </w:rPr>
        <w:t xml:space="preserve"> </w:t>
      </w:r>
      <w:r w:rsidRPr="00EF428A">
        <w:rPr>
          <w:rFonts w:ascii="GHEA Grapalat" w:hAnsi="GHEA Grapalat" w:cs="Sylfaen"/>
          <w:sz w:val="22"/>
          <w:szCs w:val="22"/>
          <w:lang w:val="hy-AM"/>
        </w:rPr>
        <w:t>աշխատել է</w:t>
      </w:r>
      <w:r w:rsidR="004D0182">
        <w:rPr>
          <w:rFonts w:ascii="GHEA Grapalat" w:hAnsi="GHEA Grapalat" w:cs="Sylfaen"/>
          <w:sz w:val="22"/>
          <w:szCs w:val="22"/>
          <w:lang w:val="hy-AM"/>
        </w:rPr>
        <w:t xml:space="preserve"> շահույթով և ձևավորել է 736,019․</w:t>
      </w:r>
      <w:r w:rsidRPr="00EF428A">
        <w:rPr>
          <w:rFonts w:ascii="GHEA Grapalat" w:hAnsi="GHEA Grapalat" w:cs="Sylfaen"/>
          <w:sz w:val="22"/>
          <w:szCs w:val="22"/>
          <w:lang w:val="hy-AM"/>
        </w:rPr>
        <w:t>2 հազ․ դրամ զուտ շահույթ</w:t>
      </w:r>
      <w:r w:rsidRPr="00EF428A">
        <w:rPr>
          <w:rFonts w:ascii="GHEA Grapalat" w:hAnsi="GHEA Grapalat"/>
          <w:sz w:val="22"/>
          <w:szCs w:val="22"/>
        </w:rPr>
        <w:t>:</w:t>
      </w:r>
    </w:p>
    <w:p w:rsidR="0021332F" w:rsidRPr="00EF428A" w:rsidRDefault="0021332F" w:rsidP="0021332F">
      <w:pPr>
        <w:tabs>
          <w:tab w:val="left" w:pos="540"/>
        </w:tabs>
        <w:spacing w:line="360" w:lineRule="auto"/>
        <w:ind w:firstLine="567"/>
        <w:jc w:val="both"/>
        <w:rPr>
          <w:rFonts w:ascii="GHEA Grapalat" w:hAnsi="GHEA Grapalat" w:cs="Sylfaen"/>
          <w:sz w:val="22"/>
          <w:szCs w:val="22"/>
          <w:lang w:val="en-US"/>
        </w:rPr>
      </w:pPr>
      <w:r w:rsidRPr="00EF428A">
        <w:rPr>
          <w:rFonts w:ascii="GHEA Grapalat" w:hAnsi="GHEA Grapalat"/>
          <w:sz w:val="22"/>
          <w:szCs w:val="22"/>
          <w:lang w:val="en-US"/>
        </w:rPr>
        <w:t xml:space="preserve">2. </w:t>
      </w:r>
      <w:r w:rsidRPr="00EF428A">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EF428A">
        <w:rPr>
          <w:rFonts w:ascii="GHEA Grapalat" w:hAnsi="GHEA Grapalat" w:cs="Sylfaen"/>
          <w:sz w:val="22"/>
          <w:szCs w:val="22"/>
          <w:lang w:val="en-US" w:eastAsia="en-US"/>
        </w:rPr>
        <w:t>:</w:t>
      </w:r>
      <w:r w:rsidRPr="00EF428A">
        <w:rPr>
          <w:rFonts w:ascii="GHEA Grapalat" w:hAnsi="GHEA Grapalat"/>
          <w:sz w:val="22"/>
          <w:szCs w:val="22"/>
          <w:lang w:val="en-US"/>
        </w:rPr>
        <w:t xml:space="preserve"> Ը</w:t>
      </w:r>
      <w:r w:rsidRPr="00EF428A">
        <w:rPr>
          <w:rFonts w:ascii="GHEA Grapalat" w:hAnsi="GHEA Grapalat"/>
          <w:sz w:val="22"/>
          <w:szCs w:val="22"/>
        </w:rPr>
        <w:t>նկերությ</w:t>
      </w:r>
      <w:r w:rsidRPr="00EF428A">
        <w:rPr>
          <w:rFonts w:ascii="GHEA Grapalat" w:hAnsi="GHEA Grapalat"/>
          <w:sz w:val="22"/>
          <w:szCs w:val="22"/>
          <w:lang w:val="en-US"/>
        </w:rPr>
        <w:t xml:space="preserve">ան </w:t>
      </w:r>
      <w:r w:rsidRPr="00EF428A">
        <w:rPr>
          <w:rFonts w:ascii="GHEA Grapalat" w:hAnsi="GHEA Grapalat"/>
          <w:sz w:val="22"/>
          <w:szCs w:val="22"/>
          <w:lang w:val="ru-RU"/>
        </w:rPr>
        <w:t>բացարձակ</w:t>
      </w:r>
      <w:r w:rsidRPr="00EF428A">
        <w:rPr>
          <w:rFonts w:ascii="GHEA Grapalat" w:hAnsi="GHEA Grapalat"/>
          <w:sz w:val="22"/>
          <w:szCs w:val="22"/>
          <w:lang w:val="en-US"/>
        </w:rPr>
        <w:t xml:space="preserve"> </w:t>
      </w:r>
      <w:r w:rsidRPr="00EF428A">
        <w:rPr>
          <w:rFonts w:ascii="GHEA Grapalat" w:hAnsi="GHEA Grapalat"/>
          <w:sz w:val="22"/>
          <w:szCs w:val="22"/>
          <w:lang w:val="ru-RU"/>
        </w:rPr>
        <w:t>իրացվելիության</w:t>
      </w:r>
      <w:r w:rsidRPr="00EF428A">
        <w:rPr>
          <w:rFonts w:ascii="GHEA Grapalat" w:hAnsi="GHEA Grapalat"/>
          <w:sz w:val="22"/>
          <w:szCs w:val="22"/>
          <w:lang w:val="en-US"/>
        </w:rPr>
        <w:t xml:space="preserve"> </w:t>
      </w:r>
      <w:r w:rsidRPr="00EF428A">
        <w:rPr>
          <w:rFonts w:ascii="GHEA Grapalat" w:hAnsi="GHEA Grapalat"/>
          <w:sz w:val="22"/>
          <w:szCs w:val="22"/>
          <w:lang w:val="ru-RU"/>
        </w:rPr>
        <w:t>գործակից</w:t>
      </w:r>
      <w:r w:rsidRPr="00EF428A">
        <w:rPr>
          <w:rFonts w:ascii="GHEA Grapalat" w:hAnsi="GHEA Grapalat"/>
          <w:sz w:val="22"/>
          <w:szCs w:val="22"/>
          <w:lang w:val="en-US"/>
        </w:rPr>
        <w:t xml:space="preserve">ը </w:t>
      </w:r>
      <w:r w:rsidRPr="00EF428A">
        <w:rPr>
          <w:rFonts w:ascii="GHEA Grapalat" w:hAnsi="GHEA Grapalat"/>
          <w:sz w:val="22"/>
          <w:szCs w:val="22"/>
          <w:lang w:val="hy-AM"/>
        </w:rPr>
        <w:t xml:space="preserve">համապատասխանում է </w:t>
      </w:r>
      <w:r w:rsidRPr="00EF428A">
        <w:rPr>
          <w:rFonts w:ascii="GHEA Grapalat" w:hAnsi="GHEA Grapalat"/>
          <w:sz w:val="22"/>
          <w:szCs w:val="22"/>
        </w:rPr>
        <w:t>ֆինանսական</w:t>
      </w:r>
      <w:r w:rsidRPr="00EF428A">
        <w:rPr>
          <w:rFonts w:ascii="GHEA Grapalat" w:hAnsi="GHEA Grapalat"/>
          <w:sz w:val="22"/>
          <w:szCs w:val="22"/>
          <w:lang w:val="en-US"/>
        </w:rPr>
        <w:t xml:space="preserve"> </w:t>
      </w:r>
      <w:r w:rsidRPr="00EF428A">
        <w:rPr>
          <w:rFonts w:ascii="GHEA Grapalat" w:hAnsi="GHEA Grapalat"/>
          <w:sz w:val="22"/>
          <w:szCs w:val="22"/>
        </w:rPr>
        <w:t>վերլուծության</w:t>
      </w:r>
      <w:r w:rsidRPr="00EF428A">
        <w:rPr>
          <w:rFonts w:ascii="GHEA Grapalat" w:hAnsi="GHEA Grapalat"/>
          <w:sz w:val="22"/>
          <w:szCs w:val="22"/>
          <w:lang w:val="en-US"/>
        </w:rPr>
        <w:t xml:space="preserve"> </w:t>
      </w:r>
      <w:r w:rsidRPr="00EF428A">
        <w:rPr>
          <w:rFonts w:ascii="GHEA Grapalat" w:hAnsi="GHEA Grapalat"/>
          <w:sz w:val="22"/>
          <w:szCs w:val="22"/>
        </w:rPr>
        <w:t>պրակտիկայում</w:t>
      </w:r>
      <w:r w:rsidRPr="00EF428A">
        <w:rPr>
          <w:rFonts w:ascii="GHEA Grapalat" w:hAnsi="GHEA Grapalat"/>
          <w:sz w:val="22"/>
          <w:szCs w:val="22"/>
          <w:lang w:val="en-US"/>
        </w:rPr>
        <w:t xml:space="preserve"> </w:t>
      </w:r>
      <w:r w:rsidRPr="00EF428A">
        <w:rPr>
          <w:rFonts w:ascii="GHEA Grapalat" w:hAnsi="GHEA Grapalat"/>
          <w:sz w:val="22"/>
          <w:szCs w:val="22"/>
        </w:rPr>
        <w:t>ընդունված</w:t>
      </w:r>
      <w:r w:rsidRPr="00EF428A">
        <w:rPr>
          <w:rFonts w:ascii="GHEA Grapalat" w:hAnsi="GHEA Grapalat"/>
          <w:sz w:val="22"/>
          <w:szCs w:val="22"/>
          <w:lang w:val="en-US"/>
        </w:rPr>
        <w:t xml:space="preserve"> </w:t>
      </w:r>
      <w:r w:rsidRPr="00EF428A">
        <w:rPr>
          <w:rFonts w:ascii="GHEA Grapalat" w:hAnsi="GHEA Grapalat"/>
          <w:sz w:val="22"/>
          <w:szCs w:val="22"/>
        </w:rPr>
        <w:t>թույլատրելի</w:t>
      </w:r>
      <w:r w:rsidRPr="00EF428A">
        <w:rPr>
          <w:rFonts w:ascii="GHEA Grapalat" w:hAnsi="GHEA Grapalat"/>
          <w:sz w:val="22"/>
          <w:szCs w:val="22"/>
          <w:lang w:val="en-US"/>
        </w:rPr>
        <w:t xml:space="preserve"> </w:t>
      </w:r>
      <w:r w:rsidRPr="00EF428A">
        <w:rPr>
          <w:rFonts w:ascii="GHEA Grapalat" w:hAnsi="GHEA Grapalat"/>
          <w:sz w:val="22"/>
          <w:szCs w:val="22"/>
        </w:rPr>
        <w:t>սահմանային</w:t>
      </w:r>
      <w:r w:rsidRPr="00EF428A">
        <w:rPr>
          <w:rFonts w:ascii="GHEA Grapalat" w:hAnsi="GHEA Grapalat"/>
          <w:sz w:val="22"/>
          <w:szCs w:val="22"/>
          <w:lang w:val="en-US"/>
        </w:rPr>
        <w:t xml:space="preserve"> </w:t>
      </w:r>
      <w:r w:rsidRPr="00EF428A">
        <w:rPr>
          <w:rFonts w:ascii="GHEA Grapalat" w:hAnsi="GHEA Grapalat"/>
          <w:sz w:val="22"/>
          <w:szCs w:val="22"/>
        </w:rPr>
        <w:t>նորմա</w:t>
      </w:r>
      <w:r w:rsidRPr="00EF428A">
        <w:rPr>
          <w:rFonts w:ascii="GHEA Grapalat" w:hAnsi="GHEA Grapalat"/>
          <w:sz w:val="22"/>
          <w:szCs w:val="22"/>
          <w:lang w:val="hy-AM"/>
        </w:rPr>
        <w:t>յի</w:t>
      </w:r>
      <w:r w:rsidRPr="00EF428A">
        <w:rPr>
          <w:rFonts w:ascii="GHEA Grapalat" w:hAnsi="GHEA Grapalat"/>
          <w:sz w:val="22"/>
          <w:szCs w:val="22"/>
        </w:rPr>
        <w:t>ն</w:t>
      </w:r>
      <w:r w:rsidRPr="00EF428A">
        <w:rPr>
          <w:rFonts w:ascii="GHEA Grapalat" w:hAnsi="GHEA Grapalat" w:cs="Sylfaen"/>
          <w:sz w:val="22"/>
          <w:szCs w:val="22"/>
          <w:lang w:val="hy-AM"/>
        </w:rPr>
        <w:t>։</w:t>
      </w:r>
    </w:p>
    <w:p w:rsidR="0021332F" w:rsidRPr="00EF428A" w:rsidRDefault="0021332F" w:rsidP="0021332F">
      <w:pPr>
        <w:pStyle w:val="BodyTextIndent"/>
        <w:ind w:firstLine="567"/>
        <w:rPr>
          <w:rFonts w:ascii="GHEA Grapalat" w:hAnsi="GHEA Grapalat" w:cs="Sylfaen"/>
          <w:sz w:val="22"/>
          <w:szCs w:val="22"/>
          <w:lang w:val="hy-AM"/>
        </w:rPr>
      </w:pPr>
      <w:r w:rsidRPr="00EF428A">
        <w:rPr>
          <w:rFonts w:ascii="GHEA Grapalat" w:hAnsi="GHEA Grapalat"/>
          <w:sz w:val="22"/>
          <w:szCs w:val="22"/>
          <w:lang w:val="hy-AM"/>
        </w:rPr>
        <w:t>3</w:t>
      </w:r>
      <w:r w:rsidRPr="00EF428A">
        <w:rPr>
          <w:rFonts w:ascii="GHEA Grapalat" w:hAnsi="GHEA Grapalat"/>
          <w:sz w:val="22"/>
          <w:szCs w:val="22"/>
        </w:rPr>
        <w:t xml:space="preserve">. Ընկերության սեփական շրջանառու միջոցներով ապահովվածության, </w:t>
      </w:r>
      <w:r w:rsidRPr="00EF428A">
        <w:rPr>
          <w:rFonts w:ascii="GHEA Grapalat" w:hAnsi="GHEA Grapalat"/>
          <w:sz w:val="22"/>
          <w:szCs w:val="22"/>
          <w:lang w:val="ru-RU"/>
        </w:rPr>
        <w:t>ֆինանսական</w:t>
      </w:r>
      <w:r w:rsidRPr="00EF428A">
        <w:rPr>
          <w:rFonts w:ascii="GHEA Grapalat" w:hAnsi="GHEA Grapalat"/>
          <w:sz w:val="22"/>
          <w:szCs w:val="22"/>
        </w:rPr>
        <w:t xml:space="preserve"> </w:t>
      </w:r>
      <w:r w:rsidRPr="00EF428A">
        <w:rPr>
          <w:rFonts w:ascii="GHEA Grapalat" w:hAnsi="GHEA Grapalat"/>
          <w:sz w:val="22"/>
          <w:szCs w:val="22"/>
          <w:lang w:val="ru-RU"/>
        </w:rPr>
        <w:t>անկախության</w:t>
      </w:r>
      <w:r w:rsidRPr="00EF428A">
        <w:rPr>
          <w:rFonts w:ascii="GHEA Grapalat" w:hAnsi="GHEA Grapalat"/>
          <w:sz w:val="22"/>
          <w:szCs w:val="22"/>
          <w:lang w:val="hy-AM"/>
        </w:rPr>
        <w:t xml:space="preserve"> գործակից</w:t>
      </w:r>
      <w:r w:rsidRPr="00EF428A">
        <w:rPr>
          <w:rFonts w:ascii="GHEA Grapalat" w:hAnsi="GHEA Grapalat"/>
          <w:sz w:val="22"/>
          <w:szCs w:val="22"/>
        </w:rPr>
        <w:t>ներ</w:t>
      </w:r>
      <w:r w:rsidRPr="00EF428A">
        <w:rPr>
          <w:rFonts w:ascii="GHEA Grapalat" w:hAnsi="GHEA Grapalat"/>
          <w:sz w:val="22"/>
          <w:szCs w:val="22"/>
          <w:lang w:val="hy-AM"/>
        </w:rPr>
        <w:t xml:space="preserve">ը </w:t>
      </w:r>
      <w:r w:rsidRPr="00EF428A">
        <w:rPr>
          <w:rFonts w:ascii="GHEA Grapalat" w:hAnsi="GHEA Grapalat"/>
          <w:sz w:val="22"/>
          <w:szCs w:val="22"/>
        </w:rPr>
        <w:t xml:space="preserve">ցածր են ֆինանսական վերլուծության պրակտիկայում ընդունված թույլատրելի սահմանային նորմաներից, </w:t>
      </w:r>
      <w:r w:rsidRPr="00EF428A">
        <w:rPr>
          <w:rFonts w:ascii="GHEA Grapalat" w:hAnsi="GHEA Grapalat" w:cs="Sylfaen"/>
          <w:sz w:val="22"/>
          <w:szCs w:val="22"/>
        </w:rPr>
        <w:t>ա</w:t>
      </w:r>
      <w:r w:rsidRPr="00EF428A">
        <w:rPr>
          <w:rFonts w:ascii="GHEA Grapalat" w:hAnsi="GHEA Grapalat" w:cs="Sylfaen"/>
          <w:sz w:val="22"/>
          <w:szCs w:val="22"/>
          <w:lang w:val="hy-AM"/>
        </w:rPr>
        <w:t xml:space="preserve">յսինքն ցածր է ընկերության սեփական կապիտալի հաշվին ընդհանուր միջոցների ձևավորման, ինչպես </w:t>
      </w:r>
      <w:r w:rsidRPr="00EF428A">
        <w:rPr>
          <w:rFonts w:ascii="GHEA Grapalat" w:hAnsi="GHEA Grapalat" w:cs="Sylfaen"/>
          <w:sz w:val="22"/>
          <w:szCs w:val="22"/>
        </w:rPr>
        <w:t>նաև</w:t>
      </w:r>
      <w:r w:rsidRPr="00EF428A">
        <w:rPr>
          <w:rFonts w:ascii="GHEA Grapalat" w:hAnsi="GHEA Grapalat" w:cs="Sylfaen"/>
          <w:sz w:val="22"/>
          <w:szCs w:val="22"/>
          <w:lang w:val="hy-AM"/>
        </w:rPr>
        <w:t xml:space="preserve"> սեփական միջոցների հաշվին գործունեության ֆինանսավորման աստիճանը:</w:t>
      </w:r>
    </w:p>
    <w:p w:rsidR="0021332F" w:rsidRPr="00EF428A" w:rsidRDefault="0021332F" w:rsidP="0021332F">
      <w:pPr>
        <w:spacing w:line="360" w:lineRule="auto"/>
        <w:ind w:firstLine="567"/>
        <w:jc w:val="both"/>
        <w:rPr>
          <w:rFonts w:ascii="GHEA Grapalat" w:hAnsi="GHEA Grapalat" w:cs="Sylfaen"/>
          <w:sz w:val="22"/>
          <w:szCs w:val="22"/>
          <w:lang w:val="hy-AM"/>
        </w:rPr>
      </w:pPr>
      <w:r w:rsidRPr="00EF428A">
        <w:rPr>
          <w:rFonts w:ascii="GHEA Grapalat" w:hAnsi="GHEA Grapalat" w:cs="Sylfaen"/>
          <w:sz w:val="22"/>
          <w:szCs w:val="22"/>
          <w:lang w:val="hy-AM"/>
        </w:rPr>
        <w:t xml:space="preserve">4. Ներդրման գործակիցը ցույց է տալիս սեփական կապիտալի արտադրական ներդրումների ծածկման աստիճանը։ Ընկերությունների մոտ գործակիցը հավասար է 0.409։ </w:t>
      </w:r>
    </w:p>
    <w:p w:rsidR="0021332F" w:rsidRPr="00EF428A" w:rsidRDefault="0021332F" w:rsidP="0021332F">
      <w:pPr>
        <w:spacing w:line="360" w:lineRule="auto"/>
        <w:ind w:firstLine="567"/>
        <w:jc w:val="both"/>
        <w:rPr>
          <w:rFonts w:ascii="GHEA Grapalat" w:hAnsi="GHEA Grapalat"/>
          <w:sz w:val="22"/>
          <w:szCs w:val="22"/>
          <w:lang w:val="hy-AM"/>
        </w:rPr>
      </w:pPr>
      <w:r w:rsidRPr="00EF428A">
        <w:rPr>
          <w:rFonts w:ascii="GHEA Grapalat" w:hAnsi="GHEA Grapalat"/>
          <w:sz w:val="22"/>
          <w:szCs w:val="22"/>
          <w:lang w:val="hy-AM"/>
        </w:rPr>
        <w:t xml:space="preserve">5. </w:t>
      </w:r>
      <w:r w:rsidRPr="00EF428A">
        <w:rPr>
          <w:rFonts w:ascii="GHEA Grapalat" w:hAnsi="GHEA Grapalat" w:cs="Sylfaen"/>
          <w:sz w:val="22"/>
          <w:szCs w:val="22"/>
          <w:lang w:val="hy-AM"/>
        </w:rPr>
        <w:t>Ակտիվների շրջանառելիության գործակիցը գործարար ակտիվությունը բնութագրող ցուցանիշ է:</w:t>
      </w:r>
      <w:r w:rsidRPr="00EF428A">
        <w:rPr>
          <w:rFonts w:ascii="GHEA Grapalat" w:hAnsi="GHEA Grapalat"/>
          <w:sz w:val="22"/>
          <w:szCs w:val="22"/>
          <w:lang w:val="hy-AM"/>
        </w:rPr>
        <w:t xml:space="preserve">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EF428A">
        <w:rPr>
          <w:rFonts w:ascii="GHEA Grapalat" w:hAnsi="GHEA Grapalat" w:cs="Sylfaen"/>
          <w:sz w:val="22"/>
          <w:szCs w:val="22"/>
          <w:lang w:val="hy-AM"/>
        </w:rPr>
        <w:t xml:space="preserve"> Ընկերության մոտ </w:t>
      </w:r>
      <w:r w:rsidRPr="00EF428A">
        <w:rPr>
          <w:rFonts w:ascii="GHEA Grapalat" w:hAnsi="GHEA Grapalat" w:cs="Sylfaen"/>
          <w:sz w:val="22"/>
          <w:szCs w:val="22"/>
          <w:lang w:val="hy-AM" w:eastAsia="en-US"/>
        </w:rPr>
        <w:t xml:space="preserve">գործակիցը հավասար է 0.098: </w:t>
      </w:r>
    </w:p>
    <w:p w:rsidR="0021332F" w:rsidRPr="00EF428A" w:rsidRDefault="0021332F" w:rsidP="0021332F">
      <w:pPr>
        <w:spacing w:line="360" w:lineRule="auto"/>
        <w:ind w:firstLine="567"/>
        <w:jc w:val="both"/>
        <w:rPr>
          <w:rFonts w:ascii="GHEA Grapalat" w:hAnsi="GHEA Grapalat"/>
          <w:sz w:val="22"/>
          <w:szCs w:val="22"/>
          <w:lang w:val="hy-AM"/>
        </w:rPr>
      </w:pPr>
      <w:r w:rsidRPr="00EF428A">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Ը</w:t>
      </w:r>
      <w:r w:rsidRPr="00EF428A">
        <w:rPr>
          <w:rFonts w:ascii="GHEA Grapalat" w:hAnsi="GHEA Grapalat"/>
          <w:sz w:val="22"/>
          <w:szCs w:val="22"/>
          <w:lang w:val="hy-AM"/>
        </w:rPr>
        <w:t>նկերության մոտ գործակիցը հավասար է 3</w:t>
      </w:r>
      <w:r w:rsidRPr="00EF428A">
        <w:rPr>
          <w:rFonts w:ascii="MS Mincho" w:eastAsia="MS Mincho" w:hAnsi="MS Mincho" w:cs="MS Mincho"/>
          <w:sz w:val="22"/>
          <w:szCs w:val="22"/>
          <w:lang w:val="hy-AM"/>
        </w:rPr>
        <w:t>․</w:t>
      </w:r>
      <w:r w:rsidRPr="00EF428A">
        <w:rPr>
          <w:rFonts w:ascii="GHEA Grapalat" w:hAnsi="GHEA Grapalat"/>
          <w:sz w:val="22"/>
          <w:szCs w:val="22"/>
          <w:lang w:val="hy-AM"/>
        </w:rPr>
        <w:t>27։</w:t>
      </w:r>
    </w:p>
    <w:p w:rsidR="0021332F" w:rsidRPr="00EF428A" w:rsidRDefault="0021332F" w:rsidP="0021332F">
      <w:pPr>
        <w:tabs>
          <w:tab w:val="left" w:pos="540"/>
        </w:tabs>
        <w:spacing w:line="360" w:lineRule="auto"/>
        <w:ind w:firstLine="567"/>
        <w:jc w:val="both"/>
        <w:rPr>
          <w:rFonts w:ascii="GHEA Grapalat" w:hAnsi="GHEA Grapalat"/>
          <w:sz w:val="22"/>
          <w:szCs w:val="22"/>
          <w:lang w:val="hy-AM"/>
        </w:rPr>
      </w:pPr>
      <w:r w:rsidRPr="00EF428A">
        <w:rPr>
          <w:rFonts w:ascii="GHEA Grapalat" w:hAnsi="GHEA Grapalat" w:cs="Sylfaen"/>
          <w:sz w:val="22"/>
          <w:szCs w:val="22"/>
          <w:lang w:val="hy-AM"/>
        </w:rPr>
        <w:t>7. Ընկերության մոտ հաշվետու ժամանակաշրջանում երկարաժամկետ բանկային վարկերի և փոխառությունների գծով պարտավորությունները կազմել են 4</w:t>
      </w:r>
      <w:r w:rsidR="004D0182">
        <w:rPr>
          <w:rFonts w:ascii="Courier New" w:hAnsi="Courier New" w:cs="Courier New"/>
          <w:sz w:val="22"/>
          <w:szCs w:val="22"/>
          <w:lang w:val="hy-AM"/>
        </w:rPr>
        <w:t>,</w:t>
      </w:r>
      <w:r w:rsidR="004D0182">
        <w:rPr>
          <w:rFonts w:ascii="GHEA Grapalat" w:hAnsi="GHEA Grapalat" w:cs="Sylfaen"/>
          <w:sz w:val="22"/>
          <w:szCs w:val="22"/>
          <w:lang w:val="hy-AM"/>
        </w:rPr>
        <w:t>111,641․</w:t>
      </w:r>
      <w:r w:rsidRPr="00EF428A">
        <w:rPr>
          <w:rFonts w:ascii="GHEA Grapalat" w:hAnsi="GHEA Grapalat" w:cs="Sylfaen"/>
          <w:sz w:val="22"/>
          <w:szCs w:val="22"/>
          <w:lang w:val="hy-AM"/>
        </w:rPr>
        <w:t>7 հազ. դրամ:</w:t>
      </w:r>
    </w:p>
    <w:p w:rsidR="0021332F" w:rsidRPr="00EF428A" w:rsidRDefault="0021332F" w:rsidP="0021332F">
      <w:pPr>
        <w:spacing w:line="360" w:lineRule="auto"/>
        <w:ind w:firstLine="567"/>
        <w:jc w:val="both"/>
        <w:rPr>
          <w:rFonts w:ascii="GHEA Grapalat" w:hAnsi="GHEA Grapalat"/>
          <w:sz w:val="22"/>
          <w:szCs w:val="22"/>
          <w:lang w:val="hy-AM"/>
        </w:rPr>
      </w:pPr>
      <w:r w:rsidRPr="00EF428A">
        <w:rPr>
          <w:rFonts w:ascii="GHEA Grapalat" w:hAnsi="GHEA Grapalat"/>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ընկերությունում եկամուտների 45,54% ձևավորվել է ոչ հիմնական գործունեությունից` փոխարժեքի տարբերությունից, եկամուտներին վերաբերվող շնորհներից, ակտիվներին վերաբերվող շնորհներից, </w:t>
      </w:r>
      <w:r w:rsidRPr="00EF428A">
        <w:rPr>
          <w:rFonts w:ascii="GHEA Grapalat" w:hAnsi="GHEA Grapalat"/>
          <w:sz w:val="22"/>
          <w:szCs w:val="22"/>
          <w:lang w:val="hy-AM"/>
        </w:rPr>
        <w:lastRenderedPageBreak/>
        <w:t xml:space="preserve">գովազդից, կապի և մալուխային մայրուղու սպասարկումից, ակտիվների օտարումից, վարձակալությունից այլ գործառնական եկամուտներից։ </w:t>
      </w:r>
    </w:p>
    <w:p w:rsidR="0021332F" w:rsidRPr="00EF428A" w:rsidRDefault="0021332F" w:rsidP="0021332F">
      <w:pPr>
        <w:spacing w:line="360" w:lineRule="auto"/>
        <w:ind w:firstLine="567"/>
        <w:jc w:val="both"/>
        <w:rPr>
          <w:rFonts w:ascii="GHEA Grapalat" w:hAnsi="GHEA Grapalat"/>
          <w:sz w:val="22"/>
          <w:szCs w:val="22"/>
          <w:lang w:val="hy-AM"/>
        </w:rPr>
      </w:pPr>
      <w:r w:rsidRPr="00EF428A">
        <w:rPr>
          <w:rFonts w:ascii="GHEA Grapalat" w:hAnsi="GHEA Grapalat"/>
          <w:sz w:val="22"/>
          <w:szCs w:val="22"/>
          <w:lang w:val="hy-AM"/>
        </w:rPr>
        <w:t>14.5  Եզրակացություն</w:t>
      </w:r>
    </w:p>
    <w:p w:rsidR="0021332F" w:rsidRPr="00EF428A" w:rsidRDefault="0021332F" w:rsidP="0021332F">
      <w:pPr>
        <w:pStyle w:val="BodyTextIndent"/>
        <w:tabs>
          <w:tab w:val="clear" w:pos="540"/>
        </w:tabs>
        <w:ind w:firstLine="567"/>
        <w:rPr>
          <w:rFonts w:ascii="GHEA Grapalat" w:hAnsi="GHEA Grapalat" w:cs="Sylfaen"/>
          <w:sz w:val="22"/>
          <w:szCs w:val="22"/>
          <w:lang w:val="hy-AM"/>
        </w:rPr>
      </w:pPr>
      <w:r w:rsidRPr="00EF428A">
        <w:rPr>
          <w:rFonts w:ascii="GHEA Grapalat" w:hAnsi="GHEA Grapalat"/>
          <w:sz w:val="22"/>
          <w:szCs w:val="22"/>
          <w:lang w:val="hy-AM"/>
        </w:rPr>
        <w:t xml:space="preserve">2021թ.-ի առաջին կիսամյակի տվյալներով Երևանի քաղաքապետարանի ենթակայության՝ «Կարեն Դեմիրճյանի անվան Երևանի մետրոպոլիտեն» ՓԲԸ-ն ձևավորել է </w:t>
      </w:r>
      <w:r w:rsidR="004D0182">
        <w:rPr>
          <w:rFonts w:ascii="GHEA Grapalat" w:hAnsi="GHEA Grapalat" w:cs="Sylfaen"/>
          <w:sz w:val="22"/>
          <w:szCs w:val="22"/>
          <w:lang w:val="hy-AM"/>
        </w:rPr>
        <w:t>736,019․</w:t>
      </w:r>
      <w:r w:rsidRPr="00EF428A">
        <w:rPr>
          <w:rFonts w:ascii="GHEA Grapalat" w:hAnsi="GHEA Grapalat" w:cs="Sylfaen"/>
          <w:sz w:val="22"/>
          <w:szCs w:val="22"/>
          <w:lang w:val="hy-AM"/>
        </w:rPr>
        <w:t>2 հազ</w:t>
      </w:r>
      <w:r w:rsidRPr="00EF428A">
        <w:rPr>
          <w:rFonts w:ascii="MS Mincho" w:eastAsia="MS Mincho" w:hAnsi="MS Mincho" w:cs="MS Mincho" w:hint="eastAsia"/>
          <w:sz w:val="22"/>
          <w:szCs w:val="22"/>
          <w:lang w:val="hy-AM"/>
        </w:rPr>
        <w:t>․</w:t>
      </w:r>
      <w:r w:rsidRPr="00EF428A">
        <w:rPr>
          <w:rFonts w:ascii="GHEA Grapalat" w:hAnsi="GHEA Grapalat" w:cs="Sylfaen"/>
          <w:sz w:val="22"/>
          <w:szCs w:val="22"/>
          <w:lang w:val="hy-AM"/>
        </w:rPr>
        <w:t xml:space="preserve"> </w:t>
      </w:r>
      <w:r w:rsidRPr="00EF428A">
        <w:rPr>
          <w:rFonts w:ascii="GHEA Grapalat" w:hAnsi="GHEA Grapalat" w:cs="GHEA Grapalat"/>
          <w:sz w:val="22"/>
          <w:szCs w:val="22"/>
          <w:lang w:val="hy-AM"/>
        </w:rPr>
        <w:t>դրամ</w:t>
      </w:r>
      <w:r w:rsidRPr="00EF428A">
        <w:rPr>
          <w:rFonts w:ascii="GHEA Grapalat" w:hAnsi="GHEA Grapalat" w:cs="Sylfaen"/>
          <w:sz w:val="22"/>
          <w:szCs w:val="22"/>
          <w:lang w:val="hy-AM"/>
        </w:rPr>
        <w:t xml:space="preserve"> </w:t>
      </w:r>
      <w:r w:rsidRPr="00EF428A">
        <w:rPr>
          <w:rFonts w:ascii="GHEA Grapalat" w:hAnsi="GHEA Grapalat" w:cs="GHEA Grapalat"/>
          <w:sz w:val="22"/>
          <w:szCs w:val="22"/>
          <w:lang w:val="hy-AM"/>
        </w:rPr>
        <w:t>զուտ</w:t>
      </w:r>
      <w:r w:rsidRPr="00EF428A">
        <w:rPr>
          <w:rFonts w:ascii="GHEA Grapalat" w:hAnsi="GHEA Grapalat" w:cs="Sylfaen"/>
          <w:sz w:val="22"/>
          <w:szCs w:val="22"/>
          <w:lang w:val="hy-AM"/>
        </w:rPr>
        <w:t xml:space="preserve"> </w:t>
      </w:r>
      <w:r w:rsidRPr="00EF428A">
        <w:rPr>
          <w:rFonts w:ascii="GHEA Grapalat" w:hAnsi="GHEA Grapalat" w:cs="GHEA Grapalat"/>
          <w:sz w:val="22"/>
          <w:szCs w:val="22"/>
          <w:lang w:val="hy-AM"/>
        </w:rPr>
        <w:t>շահույ</w:t>
      </w:r>
      <w:r w:rsidRPr="00EF428A">
        <w:rPr>
          <w:rFonts w:ascii="GHEA Grapalat" w:hAnsi="GHEA Grapalat" w:cs="Sylfaen"/>
          <w:sz w:val="22"/>
          <w:szCs w:val="22"/>
          <w:lang w:val="hy-AM"/>
        </w:rPr>
        <w:t>թ, նախորդ նույն հաշվետու ժամանակահատվածի</w:t>
      </w:r>
      <w:r w:rsidR="004D0182">
        <w:rPr>
          <w:rFonts w:ascii="GHEA Grapalat" w:hAnsi="GHEA Grapalat"/>
          <w:sz w:val="22"/>
          <w:szCs w:val="22"/>
          <w:lang w:val="hy-AM"/>
        </w:rPr>
        <w:t xml:space="preserve"> 91,</w:t>
      </w:r>
      <w:r w:rsidRPr="00EF428A">
        <w:rPr>
          <w:rFonts w:ascii="GHEA Grapalat" w:hAnsi="GHEA Grapalat"/>
          <w:sz w:val="22"/>
          <w:szCs w:val="22"/>
          <w:lang w:val="hy-AM"/>
        </w:rPr>
        <w:t>884</w:t>
      </w:r>
      <w:r w:rsidR="004D0182">
        <w:rPr>
          <w:rFonts w:ascii="MS Mincho" w:eastAsia="MS Mincho" w:hAnsi="MS Mincho" w:cs="MS Mincho"/>
          <w:sz w:val="22"/>
          <w:szCs w:val="22"/>
          <w:lang w:val="hy-AM"/>
        </w:rPr>
        <w:t>․</w:t>
      </w:r>
      <w:r w:rsidRPr="00EF428A">
        <w:rPr>
          <w:rFonts w:ascii="GHEA Grapalat" w:hAnsi="GHEA Grapalat"/>
          <w:sz w:val="22"/>
          <w:szCs w:val="22"/>
          <w:lang w:val="hy-AM"/>
        </w:rPr>
        <w:t>1 հազ. դրամ վնասի համեմատ: Հաշվետու ժամանակաշրջանում</w:t>
      </w:r>
      <w:r w:rsidRPr="00EF428A">
        <w:rPr>
          <w:rFonts w:ascii="GHEA Grapalat" w:hAnsi="GHEA Grapalat" w:cs="Sylfaen"/>
          <w:sz w:val="22"/>
          <w:szCs w:val="22"/>
          <w:lang w:val="hy-AM"/>
        </w:rPr>
        <w:t xml:space="preserve"> ընկերությունն ունի</w:t>
      </w:r>
      <w:r w:rsidRPr="00EF428A">
        <w:rPr>
          <w:rFonts w:ascii="GHEA Grapalat" w:hAnsi="GHEA Grapalat"/>
          <w:sz w:val="22"/>
          <w:szCs w:val="22"/>
          <w:lang w:val="hy-AM"/>
        </w:rPr>
        <w:t xml:space="preserve"> է 1</w:t>
      </w:r>
      <w:r w:rsidR="004D0182">
        <w:rPr>
          <w:rFonts w:ascii="Calibri" w:hAnsi="Calibri" w:cs="Calibri"/>
          <w:sz w:val="22"/>
          <w:szCs w:val="22"/>
          <w:lang w:val="hy-AM"/>
        </w:rPr>
        <w:t>,</w:t>
      </w:r>
      <w:r w:rsidR="004D0182">
        <w:rPr>
          <w:rFonts w:ascii="GHEA Grapalat" w:hAnsi="GHEA Grapalat"/>
          <w:sz w:val="22"/>
          <w:szCs w:val="22"/>
          <w:lang w:val="hy-AM"/>
        </w:rPr>
        <w:t>292,659․</w:t>
      </w:r>
      <w:r w:rsidRPr="00EF428A">
        <w:rPr>
          <w:rFonts w:ascii="GHEA Grapalat" w:hAnsi="GHEA Grapalat"/>
          <w:sz w:val="22"/>
          <w:szCs w:val="22"/>
          <w:lang w:val="hy-AM"/>
        </w:rPr>
        <w:t>3 հազ. դրամ կուտակված շահույթ:</w:t>
      </w:r>
    </w:p>
    <w:p w:rsidR="0021332F" w:rsidRPr="00EF428A" w:rsidRDefault="0021332F" w:rsidP="0021332F">
      <w:pPr>
        <w:pStyle w:val="BodyTextIndent"/>
        <w:tabs>
          <w:tab w:val="num" w:pos="-5220"/>
        </w:tabs>
        <w:ind w:firstLine="567"/>
        <w:rPr>
          <w:rFonts w:ascii="GHEA Grapalat" w:hAnsi="GHEA Grapalat"/>
          <w:sz w:val="22"/>
          <w:szCs w:val="22"/>
          <w:lang w:val="hy-AM"/>
        </w:rPr>
      </w:pPr>
      <w:r w:rsidRPr="00EF428A">
        <w:rPr>
          <w:rFonts w:ascii="GHEA Grapalat" w:hAnsi="GHEA Grapalat" w:cs="Sylfaen"/>
          <w:sz w:val="22"/>
          <w:szCs w:val="22"/>
          <w:lang w:val="hy-AM"/>
        </w:rPr>
        <w:tab/>
      </w:r>
    </w:p>
    <w:p w:rsidR="0021332F" w:rsidRDefault="0021332F" w:rsidP="0021332F">
      <w:pPr>
        <w:pStyle w:val="BodyTextIndent"/>
        <w:tabs>
          <w:tab w:val="clear" w:pos="540"/>
          <w:tab w:val="left" w:pos="720"/>
        </w:tabs>
        <w:ind w:left="360"/>
        <w:jc w:val="center"/>
        <w:rPr>
          <w:rFonts w:ascii="GHEA Grapalat" w:hAnsi="GHEA Grapalat"/>
          <w:b/>
          <w:sz w:val="22"/>
          <w:u w:val="single"/>
          <w:lang w:val="hy-AM"/>
        </w:rPr>
      </w:pPr>
    </w:p>
    <w:p w:rsidR="004D0182" w:rsidRPr="0020606F" w:rsidRDefault="004D0182" w:rsidP="0021332F">
      <w:pPr>
        <w:pStyle w:val="BodyTextIndent"/>
        <w:tabs>
          <w:tab w:val="clear" w:pos="540"/>
          <w:tab w:val="left" w:pos="720"/>
        </w:tabs>
        <w:ind w:left="360"/>
        <w:jc w:val="center"/>
        <w:rPr>
          <w:rFonts w:ascii="GHEA Grapalat" w:hAnsi="GHEA Grapalat"/>
          <w:b/>
          <w:sz w:val="22"/>
          <w:u w:val="single"/>
          <w:lang w:val="hy-AM"/>
        </w:rPr>
      </w:pPr>
    </w:p>
    <w:p w:rsidR="0021332F" w:rsidRPr="0020606F" w:rsidRDefault="0021332F" w:rsidP="0021332F">
      <w:pPr>
        <w:pStyle w:val="BodyTextIndent"/>
        <w:tabs>
          <w:tab w:val="clear" w:pos="540"/>
          <w:tab w:val="left" w:pos="720"/>
        </w:tabs>
        <w:ind w:left="360"/>
        <w:jc w:val="center"/>
        <w:rPr>
          <w:rFonts w:ascii="GHEA Grapalat" w:hAnsi="GHEA Grapalat" w:cs="Sylfaen"/>
          <w:b/>
          <w:sz w:val="22"/>
          <w:u w:val="single"/>
          <w:lang w:val="hy-AM"/>
        </w:rPr>
      </w:pPr>
      <w:r w:rsidRPr="0020606F">
        <w:rPr>
          <w:rFonts w:ascii="GHEA Grapalat" w:hAnsi="GHEA Grapalat"/>
          <w:b/>
          <w:sz w:val="22"/>
          <w:u w:val="single"/>
          <w:lang w:val="hy-AM"/>
        </w:rPr>
        <w:t xml:space="preserve">15.  </w:t>
      </w:r>
      <w:r w:rsidRPr="0020606F">
        <w:rPr>
          <w:rFonts w:ascii="GHEA Grapalat" w:hAnsi="GHEA Grapalat" w:cs="Sylfaen"/>
          <w:b/>
          <w:sz w:val="22"/>
          <w:u w:val="single"/>
          <w:lang w:val="hy-AM"/>
        </w:rPr>
        <w:t>ՀՀ  ԱՐՄԱՎԻՐԻ ՄԱՐԶՊԵՏԱՐԱՆ</w:t>
      </w:r>
    </w:p>
    <w:p w:rsidR="0021332F" w:rsidRPr="0020606F" w:rsidRDefault="0021332F" w:rsidP="0021332F">
      <w:pPr>
        <w:pStyle w:val="BodyTextIndent"/>
        <w:tabs>
          <w:tab w:val="clear" w:pos="540"/>
          <w:tab w:val="left" w:pos="720"/>
        </w:tabs>
        <w:ind w:left="360"/>
        <w:jc w:val="center"/>
        <w:rPr>
          <w:rFonts w:ascii="GHEA Grapalat" w:hAnsi="GHEA Grapalat"/>
          <w:b/>
          <w:sz w:val="22"/>
          <w:u w:val="single"/>
          <w:lang w:val="hy-AM"/>
        </w:rPr>
      </w:pPr>
    </w:p>
    <w:p w:rsidR="0021332F" w:rsidRPr="0020606F" w:rsidRDefault="0021332F" w:rsidP="0021332F">
      <w:pPr>
        <w:pStyle w:val="BodyTextIndent"/>
        <w:tabs>
          <w:tab w:val="clear" w:pos="540"/>
          <w:tab w:val="left" w:pos="720"/>
        </w:tabs>
        <w:ind w:firstLine="630"/>
        <w:rPr>
          <w:rFonts w:ascii="GHEA Grapalat" w:hAnsi="GHEA Grapalat"/>
          <w:sz w:val="22"/>
          <w:szCs w:val="22"/>
          <w:lang w:val="hy-AM"/>
        </w:rPr>
      </w:pPr>
      <w:r w:rsidRPr="0020606F">
        <w:rPr>
          <w:rFonts w:ascii="GHEA Grapalat" w:hAnsi="GHEA Grapalat"/>
          <w:sz w:val="22"/>
          <w:szCs w:val="22"/>
          <w:lang w:val="hy-AM"/>
        </w:rPr>
        <w:t xml:space="preserve">15.1 Մարզպետարանի ենթակայությամբ 2021թ.-ի առաջին կիսամյակի տվյալներով առկա են թվով 5 պետական մասնակցությամբ առևտրային կազմակերպություններ: Հաշվետու ժամանակաշրջանում մարզպետարանի ենթակայության «Արմավիրի արյան փոխներարկման կայան» ՓԲԸ ՀՀ կառավարության 2020թ․ ապրիլի 23 թիվ 614-Ա որոշմամբ միացման ձևով վերակազմակերպվել է ՀՀ առողջապահության նախարարության «Պրոֆեսոր Ռ․Օ Յոլյանի անվան արյունաբանական կենտրոն» ՓԲԸ-ին։ </w:t>
      </w:r>
    </w:p>
    <w:p w:rsidR="0021332F" w:rsidRPr="0020606F" w:rsidRDefault="0021332F" w:rsidP="0021332F">
      <w:pPr>
        <w:pStyle w:val="BodyTextIndent"/>
        <w:tabs>
          <w:tab w:val="clear" w:pos="540"/>
          <w:tab w:val="left" w:pos="720"/>
        </w:tabs>
        <w:ind w:firstLine="630"/>
        <w:rPr>
          <w:rFonts w:ascii="GHEA Grapalat" w:hAnsi="GHEA Grapalat"/>
          <w:sz w:val="22"/>
          <w:szCs w:val="22"/>
          <w:lang w:val="hy-AM"/>
        </w:rPr>
      </w:pPr>
      <w:r w:rsidRPr="0020606F">
        <w:rPr>
          <w:rFonts w:ascii="GHEA Grapalat" w:hAnsi="GHEA Grapalat"/>
          <w:sz w:val="22"/>
          <w:szCs w:val="22"/>
          <w:lang w:val="hy-AM"/>
        </w:rPr>
        <w:t xml:space="preserve">15.2 Կազմակերպություններում աշխատողների ընդհանուր թիվը կազմել է 1264 աշխատող:  </w:t>
      </w:r>
    </w:p>
    <w:p w:rsidR="0021332F" w:rsidRPr="0020606F" w:rsidRDefault="0021332F" w:rsidP="0021332F">
      <w:pPr>
        <w:pStyle w:val="BodyTextIndent"/>
        <w:tabs>
          <w:tab w:val="num" w:pos="-5220"/>
        </w:tabs>
        <w:ind w:firstLine="630"/>
        <w:rPr>
          <w:rFonts w:ascii="GHEA Grapalat" w:hAnsi="GHEA Grapalat"/>
          <w:sz w:val="22"/>
          <w:szCs w:val="22"/>
          <w:lang w:val="hy-AM"/>
        </w:rPr>
      </w:pPr>
      <w:r w:rsidRPr="0020606F">
        <w:rPr>
          <w:rFonts w:ascii="GHEA Grapalat" w:hAnsi="GHEA Grapalat"/>
          <w:sz w:val="22"/>
          <w:szCs w:val="22"/>
          <w:lang w:val="hy-AM"/>
        </w:rPr>
        <w:t xml:space="preserve">15.3 </w:t>
      </w:r>
      <w:r w:rsidRPr="0020606F">
        <w:rPr>
          <w:rFonts w:ascii="GHEA Grapalat" w:hAnsi="GHEA Grapalat" w:cs="Sylfaen"/>
          <w:sz w:val="22"/>
          <w:szCs w:val="22"/>
          <w:lang w:val="hy-AM"/>
        </w:rPr>
        <w:t>Առևտրային կազմակերպությունների ֆինանսատնտեսական գործունեության ամփոփ</w:t>
      </w:r>
      <w:r w:rsidRPr="0020606F">
        <w:rPr>
          <w:rFonts w:ascii="GHEA Grapalat" w:hAnsi="GHEA Grapalat"/>
          <w:sz w:val="22"/>
          <w:szCs w:val="22"/>
          <w:lang w:val="hy-AM"/>
        </w:rPr>
        <w:t xml:space="preserve"> </w:t>
      </w:r>
      <w:r w:rsidRPr="0020606F">
        <w:rPr>
          <w:rFonts w:ascii="GHEA Grapalat" w:hAnsi="GHEA Grapalat" w:cs="Sylfaen"/>
          <w:sz w:val="22"/>
          <w:szCs w:val="22"/>
          <w:lang w:val="hy-AM"/>
        </w:rPr>
        <w:t>արդյունքներն այսպիսին են.</w:t>
      </w:r>
      <w:r w:rsidRPr="0020606F">
        <w:rPr>
          <w:rFonts w:ascii="GHEA Grapalat" w:hAnsi="GHEA Grapalat"/>
          <w:i/>
          <w:iCs/>
          <w:sz w:val="22"/>
          <w:szCs w:val="22"/>
          <w:lang w:val="hy-AM"/>
        </w:rPr>
        <w:t xml:space="preserve">                                                           </w:t>
      </w:r>
    </w:p>
    <w:p w:rsidR="0021332F" w:rsidRPr="0020606F" w:rsidRDefault="0021332F" w:rsidP="0021332F">
      <w:pPr>
        <w:pStyle w:val="BodyTextIndent"/>
        <w:tabs>
          <w:tab w:val="num" w:pos="-5220"/>
        </w:tabs>
        <w:jc w:val="right"/>
        <w:rPr>
          <w:rFonts w:ascii="GHEA Grapalat" w:hAnsi="GHEA Grapalat"/>
          <w:sz w:val="22"/>
          <w:szCs w:val="22"/>
        </w:rPr>
      </w:pPr>
      <w:r w:rsidRPr="0020606F">
        <w:rPr>
          <w:rFonts w:ascii="GHEA Grapalat" w:hAnsi="GHEA Grapalat"/>
          <w:i/>
          <w:iCs/>
          <w:sz w:val="22"/>
          <w:szCs w:val="22"/>
          <w:lang w:val="hy-AM"/>
        </w:rPr>
        <w:t xml:space="preserve">  </w:t>
      </w:r>
      <w:r w:rsidRPr="0020606F">
        <w:rPr>
          <w:rFonts w:ascii="GHEA Grapalat" w:hAnsi="GHEA Grapalat"/>
          <w:i/>
          <w:iCs/>
          <w:sz w:val="22"/>
          <w:szCs w:val="22"/>
        </w:rPr>
        <w:t>(</w:t>
      </w:r>
      <w:r w:rsidRPr="0020606F">
        <w:rPr>
          <w:rFonts w:ascii="GHEA Grapalat" w:hAnsi="GHEA Grapalat" w:cs="Sylfaen"/>
          <w:i/>
          <w:iCs/>
          <w:sz w:val="22"/>
          <w:szCs w:val="22"/>
        </w:rPr>
        <w:t>հազ. դրամ)</w:t>
      </w:r>
      <w:r w:rsidRPr="0020606F">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20606F"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20606F" w:rsidRDefault="0021332F" w:rsidP="008F499B">
            <w:pPr>
              <w:pStyle w:val="BodyTextIndent"/>
              <w:tabs>
                <w:tab w:val="clear" w:pos="540"/>
                <w:tab w:val="left" w:pos="720"/>
              </w:tabs>
              <w:jc w:val="center"/>
              <w:rPr>
                <w:rFonts w:ascii="GHEA Grapalat" w:hAnsi="GHEA Grapalat"/>
                <w:b/>
                <w:sz w:val="22"/>
                <w:szCs w:val="22"/>
              </w:rPr>
            </w:pPr>
            <w:r w:rsidRPr="0020606F">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20606F" w:rsidRDefault="0021332F" w:rsidP="008F499B">
            <w:pPr>
              <w:pStyle w:val="BodyTextIndent"/>
              <w:tabs>
                <w:tab w:val="clear" w:pos="540"/>
                <w:tab w:val="left" w:pos="720"/>
              </w:tabs>
              <w:jc w:val="center"/>
              <w:rPr>
                <w:rFonts w:ascii="GHEA Grapalat" w:hAnsi="GHEA Grapalat"/>
                <w:bCs/>
                <w:sz w:val="22"/>
                <w:szCs w:val="22"/>
              </w:rPr>
            </w:pPr>
            <w:r w:rsidRPr="0020606F">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20606F" w:rsidRDefault="0021332F" w:rsidP="008F499B">
            <w:pPr>
              <w:pStyle w:val="BodyTextIndent"/>
              <w:tabs>
                <w:tab w:val="clear" w:pos="540"/>
                <w:tab w:val="left" w:pos="720"/>
              </w:tabs>
              <w:jc w:val="center"/>
              <w:rPr>
                <w:rFonts w:ascii="GHEA Grapalat" w:hAnsi="GHEA Grapalat" w:cs="Sylfaen"/>
                <w:bCs/>
                <w:sz w:val="22"/>
                <w:szCs w:val="22"/>
                <w:lang w:val="ru-RU"/>
              </w:rPr>
            </w:pPr>
            <w:r w:rsidRPr="0020606F">
              <w:rPr>
                <w:rFonts w:ascii="GHEA Grapalat" w:hAnsi="GHEA Grapalat"/>
                <w:bCs/>
                <w:sz w:val="22"/>
                <w:szCs w:val="22"/>
              </w:rPr>
              <w:t>2021</w:t>
            </w:r>
            <w:r w:rsidRPr="0020606F">
              <w:rPr>
                <w:rFonts w:ascii="GHEA Grapalat" w:hAnsi="GHEA Grapalat" w:cs="Sylfaen"/>
                <w:bCs/>
                <w:sz w:val="22"/>
                <w:szCs w:val="22"/>
              </w:rPr>
              <w:t>թ</w:t>
            </w:r>
            <w:r w:rsidRPr="0020606F">
              <w:rPr>
                <w:rFonts w:ascii="GHEA Grapalat" w:hAnsi="GHEA Grapalat" w:cs="Sylfaen"/>
                <w:bCs/>
                <w:sz w:val="22"/>
                <w:szCs w:val="22"/>
                <w:lang w:val="ru-RU"/>
              </w:rPr>
              <w:t>.</w:t>
            </w:r>
          </w:p>
          <w:p w:rsidR="0021332F" w:rsidRPr="0020606F" w:rsidRDefault="0021332F" w:rsidP="008F499B">
            <w:pPr>
              <w:pStyle w:val="BodyTextIndent"/>
              <w:tabs>
                <w:tab w:val="clear" w:pos="540"/>
                <w:tab w:val="left" w:pos="720"/>
              </w:tabs>
              <w:jc w:val="center"/>
              <w:rPr>
                <w:rFonts w:ascii="GHEA Grapalat" w:hAnsi="GHEA Grapalat" w:cs="Sylfaen"/>
                <w:b/>
                <w:sz w:val="22"/>
                <w:szCs w:val="22"/>
              </w:rPr>
            </w:pPr>
            <w:r w:rsidRPr="0020606F">
              <w:rPr>
                <w:rFonts w:ascii="GHEA Grapalat" w:hAnsi="GHEA Grapalat"/>
                <w:bCs/>
                <w:sz w:val="22"/>
                <w:szCs w:val="22"/>
              </w:rPr>
              <w:t>առաջին կիսամյակ</w:t>
            </w:r>
          </w:p>
        </w:tc>
      </w:tr>
      <w:tr w:rsidR="0021332F" w:rsidRPr="0020606F" w:rsidTr="008F499B">
        <w:trPr>
          <w:trHeight w:val="150"/>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1.</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rPr>
            </w:pPr>
            <w:r w:rsidRPr="0020606F">
              <w:rPr>
                <w:rFonts w:ascii="GHEA Grapalat" w:hAnsi="GHEA Grapalat" w:cs="Sylfaen"/>
                <w:sz w:val="22"/>
                <w:szCs w:val="22"/>
              </w:rPr>
              <w:t>Սեփական  կապիտալ</w:t>
            </w:r>
          </w:p>
        </w:tc>
        <w:tc>
          <w:tcPr>
            <w:tcW w:w="2160" w:type="dxa"/>
            <w:tcBorders>
              <w:right w:val="single" w:sz="18" w:space="0" w:color="auto"/>
            </w:tcBorders>
          </w:tcPr>
          <w:p w:rsidR="0021332F" w:rsidRPr="0020606F" w:rsidRDefault="004D0182" w:rsidP="008F499B">
            <w:pPr>
              <w:jc w:val="center"/>
              <w:rPr>
                <w:rFonts w:ascii="GHEA Grapalat" w:hAnsi="GHEA Grapalat"/>
                <w:bCs/>
                <w:sz w:val="22"/>
                <w:szCs w:val="22"/>
                <w:lang w:val="en-US" w:eastAsia="en-US"/>
              </w:rPr>
            </w:pPr>
            <w:r>
              <w:rPr>
                <w:rFonts w:ascii="GHEA Grapalat" w:hAnsi="GHEA Grapalat"/>
                <w:bCs/>
                <w:sz w:val="22"/>
                <w:szCs w:val="22"/>
              </w:rPr>
              <w:t>1,599,248․</w:t>
            </w:r>
            <w:r w:rsidR="0021332F" w:rsidRPr="0020606F">
              <w:rPr>
                <w:rFonts w:ascii="GHEA Grapalat" w:hAnsi="GHEA Grapalat"/>
                <w:bCs/>
                <w:sz w:val="22"/>
                <w:szCs w:val="22"/>
              </w:rPr>
              <w:t>4</w:t>
            </w:r>
          </w:p>
        </w:tc>
      </w:tr>
      <w:tr w:rsidR="0021332F" w:rsidRPr="0020606F" w:rsidTr="008F499B">
        <w:trPr>
          <w:trHeight w:val="150"/>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2.</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rPr>
            </w:pPr>
            <w:r w:rsidRPr="0020606F">
              <w:rPr>
                <w:rFonts w:ascii="GHEA Grapalat" w:hAnsi="GHEA Grapalat" w:cs="Sylfaen"/>
                <w:sz w:val="22"/>
                <w:szCs w:val="22"/>
              </w:rPr>
              <w:t>Աշխատել են շահույթով</w:t>
            </w:r>
            <w:r w:rsidRPr="0020606F">
              <w:rPr>
                <w:rFonts w:ascii="GHEA Grapalat" w:hAnsi="GHEA Grapalat" w:cs="Sylfaen"/>
                <w:sz w:val="22"/>
                <w:szCs w:val="22"/>
                <w:lang w:val="ru-RU"/>
              </w:rPr>
              <w:t xml:space="preserve"> </w:t>
            </w:r>
            <w:r w:rsidRPr="0020606F">
              <w:rPr>
                <w:rFonts w:ascii="GHEA Grapalat" w:hAnsi="GHEA Grapalat" w:cs="Sylfaen"/>
                <w:sz w:val="22"/>
                <w:szCs w:val="22"/>
              </w:rPr>
              <w:t>(</w:t>
            </w:r>
            <w:r w:rsidRPr="0020606F">
              <w:rPr>
                <w:rFonts w:ascii="GHEA Grapalat" w:hAnsi="GHEA Grapalat" w:cs="Sylfaen"/>
                <w:sz w:val="22"/>
                <w:szCs w:val="22"/>
                <w:lang w:val="ru-RU"/>
              </w:rPr>
              <w:t>հատ</w:t>
            </w:r>
            <w:r w:rsidRPr="0020606F">
              <w:rPr>
                <w:rFonts w:ascii="GHEA Grapalat" w:hAnsi="GHEA Grapalat" w:cs="Sylfaen"/>
                <w:sz w:val="22"/>
                <w:szCs w:val="22"/>
              </w:rPr>
              <w:t>)</w:t>
            </w:r>
          </w:p>
        </w:tc>
        <w:tc>
          <w:tcPr>
            <w:tcW w:w="2160" w:type="dxa"/>
            <w:tcBorders>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2</w:t>
            </w:r>
          </w:p>
        </w:tc>
      </w:tr>
      <w:tr w:rsidR="0021332F" w:rsidRPr="0020606F" w:rsidTr="008F499B">
        <w:trPr>
          <w:trHeight w:val="150"/>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3.</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ind w:right="-338"/>
              <w:rPr>
                <w:rFonts w:ascii="GHEA Grapalat" w:hAnsi="GHEA Grapalat" w:cs="Sylfaen"/>
                <w:sz w:val="22"/>
                <w:szCs w:val="22"/>
              </w:rPr>
            </w:pPr>
            <w:r w:rsidRPr="0020606F">
              <w:rPr>
                <w:rFonts w:ascii="GHEA Grapalat" w:hAnsi="GHEA Grapalat" w:cs="Sylfaen"/>
                <w:sz w:val="22"/>
                <w:szCs w:val="22"/>
              </w:rPr>
              <w:t>Աշ</w:t>
            </w:r>
            <w:r w:rsidRPr="0020606F">
              <w:rPr>
                <w:rFonts w:ascii="GHEA Grapalat" w:hAnsi="GHEA Grapalat" w:cs="Sylfaen"/>
                <w:sz w:val="22"/>
                <w:szCs w:val="22"/>
                <w:lang w:val="ru-RU"/>
              </w:rPr>
              <w:t>խ</w:t>
            </w:r>
            <w:r w:rsidRPr="0020606F">
              <w:rPr>
                <w:rFonts w:ascii="GHEA Grapalat" w:hAnsi="GHEA Grapalat" w:cs="Sylfaen"/>
                <w:sz w:val="22"/>
                <w:szCs w:val="22"/>
              </w:rPr>
              <w:t>ատել են վնասով</w:t>
            </w:r>
            <w:r w:rsidRPr="0020606F">
              <w:rPr>
                <w:rFonts w:ascii="GHEA Grapalat" w:hAnsi="GHEA Grapalat" w:cs="Sylfaen"/>
                <w:sz w:val="22"/>
                <w:szCs w:val="22"/>
                <w:lang w:val="ru-RU"/>
              </w:rPr>
              <w:t xml:space="preserve"> </w:t>
            </w:r>
            <w:r w:rsidRPr="0020606F">
              <w:rPr>
                <w:rFonts w:ascii="GHEA Grapalat" w:hAnsi="GHEA Grapalat" w:cs="Sylfaen"/>
                <w:sz w:val="22"/>
                <w:szCs w:val="22"/>
              </w:rPr>
              <w:t>(</w:t>
            </w:r>
            <w:r w:rsidRPr="0020606F">
              <w:rPr>
                <w:rFonts w:ascii="GHEA Grapalat" w:hAnsi="GHEA Grapalat" w:cs="Sylfaen"/>
                <w:sz w:val="22"/>
                <w:szCs w:val="22"/>
                <w:lang w:val="ru-RU"/>
              </w:rPr>
              <w:t>հատ</w:t>
            </w:r>
            <w:r w:rsidRPr="0020606F">
              <w:rPr>
                <w:rFonts w:ascii="GHEA Grapalat" w:hAnsi="GHEA Grapalat" w:cs="Sylfaen"/>
                <w:sz w:val="22"/>
                <w:szCs w:val="22"/>
              </w:rPr>
              <w:t>)</w:t>
            </w:r>
          </w:p>
        </w:tc>
        <w:tc>
          <w:tcPr>
            <w:tcW w:w="2160" w:type="dxa"/>
            <w:tcBorders>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20606F">
              <w:rPr>
                <w:rFonts w:ascii="GHEA Grapalat" w:hAnsi="GHEA Grapalat"/>
                <w:sz w:val="22"/>
                <w:szCs w:val="22"/>
                <w:lang w:val="hy-AM"/>
              </w:rPr>
              <w:t>2</w:t>
            </w:r>
          </w:p>
        </w:tc>
      </w:tr>
      <w:tr w:rsidR="0021332F" w:rsidRPr="0020606F" w:rsidTr="008F499B">
        <w:trPr>
          <w:trHeight w:val="150"/>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4.</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rPr>
            </w:pPr>
            <w:r w:rsidRPr="0020606F">
              <w:rPr>
                <w:rFonts w:ascii="GHEA Grapalat" w:hAnsi="GHEA Grapalat" w:cs="Sylfaen"/>
                <w:sz w:val="22"/>
                <w:szCs w:val="22"/>
              </w:rPr>
              <w:t>Շահույթ (վնաս) չեն ձևավորել (</w:t>
            </w:r>
            <w:r w:rsidRPr="0020606F">
              <w:rPr>
                <w:rFonts w:ascii="GHEA Grapalat" w:hAnsi="GHEA Grapalat" w:cs="Sylfaen"/>
                <w:sz w:val="22"/>
                <w:szCs w:val="22"/>
                <w:lang w:val="ru-RU"/>
              </w:rPr>
              <w:t>հատ</w:t>
            </w:r>
            <w:r w:rsidRPr="0020606F">
              <w:rPr>
                <w:rFonts w:ascii="GHEA Grapalat" w:hAnsi="GHEA Grapalat" w:cs="Sylfaen"/>
                <w:sz w:val="22"/>
                <w:szCs w:val="22"/>
              </w:rPr>
              <w:t>)</w:t>
            </w:r>
          </w:p>
        </w:tc>
        <w:tc>
          <w:tcPr>
            <w:tcW w:w="2160" w:type="dxa"/>
            <w:tcBorders>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1</w:t>
            </w:r>
          </w:p>
        </w:tc>
      </w:tr>
      <w:tr w:rsidR="0021332F" w:rsidRPr="0020606F" w:rsidTr="008F499B">
        <w:trPr>
          <w:trHeight w:val="150"/>
        </w:trPr>
        <w:tc>
          <w:tcPr>
            <w:tcW w:w="720" w:type="dxa"/>
            <w:tcBorders>
              <w:left w:val="single" w:sz="18" w:space="0" w:color="auto"/>
              <w:right w:val="single" w:sz="18" w:space="0" w:color="auto"/>
            </w:tcBorders>
          </w:tcPr>
          <w:p w:rsidR="0021332F" w:rsidRPr="0020606F" w:rsidRDefault="0021332F" w:rsidP="008F499B">
            <w:pPr>
              <w:pStyle w:val="BodyText"/>
              <w:spacing w:line="276" w:lineRule="auto"/>
              <w:rPr>
                <w:rFonts w:ascii="GHEA Grapalat" w:hAnsi="GHEA Grapalat"/>
                <w:sz w:val="22"/>
                <w:szCs w:val="22"/>
              </w:rPr>
            </w:pPr>
            <w:r w:rsidRPr="0020606F">
              <w:rPr>
                <w:rFonts w:ascii="GHEA Grapalat" w:hAnsi="GHEA Grapalat"/>
                <w:sz w:val="22"/>
                <w:szCs w:val="22"/>
              </w:rPr>
              <w:t>5.</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rPr>
            </w:pPr>
            <w:r w:rsidRPr="0020606F">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20606F" w:rsidRDefault="0021332F" w:rsidP="004D0182">
            <w:pPr>
              <w:spacing w:line="276" w:lineRule="auto"/>
              <w:jc w:val="center"/>
              <w:rPr>
                <w:rFonts w:ascii="GHEA Grapalat" w:hAnsi="GHEA Grapalat"/>
                <w:bCs/>
                <w:sz w:val="22"/>
                <w:szCs w:val="22"/>
                <w:lang w:val="en-US"/>
              </w:rPr>
            </w:pPr>
            <w:r w:rsidRPr="0020606F">
              <w:rPr>
                <w:rFonts w:ascii="GHEA Grapalat" w:hAnsi="GHEA Grapalat"/>
                <w:bCs/>
                <w:sz w:val="22"/>
                <w:szCs w:val="22"/>
                <w:lang w:val="en-US"/>
              </w:rPr>
              <w:t>4</w:t>
            </w:r>
            <w:r w:rsidR="004D0182">
              <w:rPr>
                <w:rFonts w:ascii="GHEA Grapalat" w:hAnsi="GHEA Grapalat"/>
                <w:bCs/>
                <w:sz w:val="22"/>
                <w:szCs w:val="22"/>
                <w:lang w:val="hy-AM"/>
              </w:rPr>
              <w:t>,</w:t>
            </w:r>
            <w:r w:rsidRPr="0020606F">
              <w:rPr>
                <w:rFonts w:ascii="GHEA Grapalat" w:hAnsi="GHEA Grapalat"/>
                <w:bCs/>
                <w:sz w:val="22"/>
                <w:szCs w:val="22"/>
                <w:lang w:val="en-US"/>
              </w:rPr>
              <w:t>903</w:t>
            </w:r>
            <w:r w:rsidR="004D0182">
              <w:rPr>
                <w:rFonts w:ascii="MS Mincho" w:eastAsia="MS Mincho" w:hAnsi="MS Mincho" w:cs="MS Mincho"/>
                <w:bCs/>
                <w:sz w:val="22"/>
                <w:szCs w:val="22"/>
                <w:lang w:val="hy-AM"/>
              </w:rPr>
              <w:t>․</w:t>
            </w:r>
            <w:r w:rsidRPr="0020606F">
              <w:rPr>
                <w:rFonts w:ascii="GHEA Grapalat" w:hAnsi="GHEA Grapalat"/>
                <w:bCs/>
                <w:sz w:val="22"/>
                <w:szCs w:val="22"/>
                <w:lang w:val="en-US"/>
              </w:rPr>
              <w:t>2</w:t>
            </w:r>
          </w:p>
        </w:tc>
      </w:tr>
      <w:tr w:rsidR="0021332F" w:rsidRPr="0020606F" w:rsidTr="008F499B">
        <w:trPr>
          <w:trHeight w:val="150"/>
        </w:trPr>
        <w:tc>
          <w:tcPr>
            <w:tcW w:w="720" w:type="dxa"/>
            <w:tcBorders>
              <w:left w:val="single" w:sz="18" w:space="0" w:color="auto"/>
              <w:right w:val="single" w:sz="18" w:space="0" w:color="auto"/>
            </w:tcBorders>
          </w:tcPr>
          <w:p w:rsidR="0021332F" w:rsidRPr="0020606F" w:rsidRDefault="0021332F" w:rsidP="008F499B">
            <w:pPr>
              <w:pStyle w:val="BodyText"/>
              <w:spacing w:line="276" w:lineRule="auto"/>
              <w:rPr>
                <w:rFonts w:ascii="GHEA Grapalat" w:hAnsi="GHEA Grapalat"/>
                <w:sz w:val="22"/>
                <w:szCs w:val="22"/>
              </w:rPr>
            </w:pPr>
            <w:r w:rsidRPr="0020606F">
              <w:rPr>
                <w:rFonts w:ascii="GHEA Grapalat" w:hAnsi="GHEA Grapalat"/>
                <w:sz w:val="22"/>
                <w:szCs w:val="22"/>
              </w:rPr>
              <w:t>6.</w:t>
            </w:r>
          </w:p>
        </w:tc>
        <w:tc>
          <w:tcPr>
            <w:tcW w:w="6840" w:type="dxa"/>
            <w:tcBorders>
              <w:left w:val="nil"/>
            </w:tcBorders>
            <w:vAlign w:val="center"/>
          </w:tcPr>
          <w:p w:rsidR="0021332F" w:rsidRPr="0020606F" w:rsidRDefault="0021332F" w:rsidP="008F499B">
            <w:pPr>
              <w:pStyle w:val="BodyText"/>
              <w:spacing w:line="276" w:lineRule="auto"/>
              <w:jc w:val="left"/>
              <w:rPr>
                <w:rFonts w:ascii="GHEA Grapalat" w:hAnsi="GHEA Grapalat"/>
                <w:sz w:val="22"/>
                <w:szCs w:val="22"/>
              </w:rPr>
            </w:pPr>
            <w:r w:rsidRPr="0020606F">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20606F" w:rsidRDefault="004D0182" w:rsidP="008F499B">
            <w:pPr>
              <w:pStyle w:val="BodyText"/>
              <w:spacing w:line="276" w:lineRule="auto"/>
              <w:rPr>
                <w:rFonts w:ascii="GHEA Grapalat" w:hAnsi="GHEA Grapalat"/>
                <w:sz w:val="22"/>
                <w:szCs w:val="22"/>
              </w:rPr>
            </w:pPr>
            <w:r>
              <w:rPr>
                <w:rFonts w:ascii="GHEA Grapalat" w:hAnsi="GHEA Grapalat"/>
                <w:sz w:val="22"/>
                <w:szCs w:val="22"/>
                <w:lang w:val="hy-AM"/>
              </w:rPr>
              <w:t>18,</w:t>
            </w:r>
            <w:r w:rsidR="0021332F" w:rsidRPr="0020606F">
              <w:rPr>
                <w:rFonts w:ascii="GHEA Grapalat" w:hAnsi="GHEA Grapalat"/>
                <w:sz w:val="22"/>
                <w:szCs w:val="22"/>
                <w:lang w:val="hy-AM"/>
              </w:rPr>
              <w:t>270</w:t>
            </w:r>
            <w:r>
              <w:rPr>
                <w:rFonts w:ascii="GHEA Grapalat" w:hAnsi="GHEA Grapalat"/>
                <w:sz w:val="22"/>
                <w:szCs w:val="22"/>
              </w:rPr>
              <w:t>․</w:t>
            </w:r>
            <w:r w:rsidR="0021332F" w:rsidRPr="0020606F">
              <w:rPr>
                <w:rFonts w:ascii="GHEA Grapalat" w:hAnsi="GHEA Grapalat"/>
                <w:sz w:val="22"/>
                <w:szCs w:val="22"/>
              </w:rPr>
              <w:t>7</w:t>
            </w:r>
          </w:p>
        </w:tc>
      </w:tr>
      <w:tr w:rsidR="0021332F" w:rsidRPr="0020606F" w:rsidTr="008F499B">
        <w:trPr>
          <w:trHeight w:val="1026"/>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7.</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7.1</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lang w:val="hy-AM"/>
              </w:rPr>
            </w:pPr>
            <w:r w:rsidRPr="0020606F">
              <w:rPr>
                <w:rFonts w:ascii="GHEA Grapalat" w:hAnsi="GHEA Grapalat" w:cs="Sylfaen"/>
                <w:sz w:val="22"/>
                <w:szCs w:val="22"/>
              </w:rPr>
              <w:t>Եկամուտների ընդամենը ծավալը` այդ թվում</w:t>
            </w:r>
            <w:r w:rsidRPr="0020606F">
              <w:rPr>
                <w:rFonts w:ascii="GHEA Grapalat" w:hAnsi="GHEA Grapalat" w:cs="Sylfaen"/>
                <w:sz w:val="22"/>
                <w:szCs w:val="22"/>
                <w:lang w:val="hy-AM"/>
              </w:rPr>
              <w:t>՝</w:t>
            </w:r>
          </w:p>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rPr>
            </w:pPr>
            <w:r w:rsidRPr="0020606F">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20606F" w:rsidRDefault="004D0182"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20606F">
              <w:rPr>
                <w:rFonts w:ascii="GHEA Grapalat" w:hAnsi="GHEA Grapalat"/>
                <w:bCs/>
                <w:sz w:val="22"/>
                <w:szCs w:val="22"/>
              </w:rPr>
              <w:t>677</w:t>
            </w:r>
            <w:r>
              <w:rPr>
                <w:rFonts w:ascii="GHEA Grapalat" w:hAnsi="GHEA Grapalat"/>
                <w:bCs/>
                <w:sz w:val="22"/>
                <w:szCs w:val="22"/>
                <w:lang w:val="hy-AM"/>
              </w:rPr>
              <w:t>,</w:t>
            </w:r>
            <w:r w:rsidR="0021332F" w:rsidRPr="0020606F">
              <w:rPr>
                <w:rFonts w:ascii="GHEA Grapalat" w:hAnsi="GHEA Grapalat"/>
                <w:bCs/>
                <w:sz w:val="22"/>
                <w:szCs w:val="22"/>
              </w:rPr>
              <w:t>636</w:t>
            </w:r>
            <w:r>
              <w:rPr>
                <w:rFonts w:ascii="MS Mincho" w:eastAsia="MS Mincho" w:hAnsi="MS Mincho" w:cs="MS Mincho"/>
                <w:bCs/>
                <w:sz w:val="22"/>
                <w:szCs w:val="22"/>
                <w:lang w:val="hy-AM"/>
              </w:rPr>
              <w:t>․</w:t>
            </w:r>
            <w:r w:rsidR="0021332F" w:rsidRPr="0020606F">
              <w:rPr>
                <w:rFonts w:ascii="GHEA Grapalat" w:hAnsi="GHEA Grapalat"/>
                <w:bCs/>
                <w:sz w:val="22"/>
                <w:szCs w:val="22"/>
              </w:rPr>
              <w:t>0</w:t>
            </w:r>
          </w:p>
          <w:p w:rsidR="0021332F" w:rsidRPr="0020606F" w:rsidRDefault="004D0182" w:rsidP="008F499B">
            <w:pPr>
              <w:jc w:val="center"/>
              <w:rPr>
                <w:rFonts w:ascii="GHEA Grapalat" w:hAnsi="GHEA Grapalat"/>
                <w:bCs/>
                <w:sz w:val="22"/>
                <w:szCs w:val="22"/>
                <w:lang w:val="en-US" w:eastAsia="en-US"/>
              </w:rPr>
            </w:pPr>
            <w:r>
              <w:rPr>
                <w:rFonts w:ascii="GHEA Grapalat" w:hAnsi="GHEA Grapalat"/>
                <w:bCs/>
                <w:sz w:val="22"/>
                <w:szCs w:val="22"/>
              </w:rPr>
              <w:t>1,627,679․</w:t>
            </w:r>
            <w:r w:rsidR="0021332F" w:rsidRPr="0020606F">
              <w:rPr>
                <w:rFonts w:ascii="GHEA Grapalat" w:hAnsi="GHEA Grapalat"/>
                <w:bCs/>
                <w:sz w:val="22"/>
                <w:szCs w:val="22"/>
              </w:rPr>
              <w:t>6</w:t>
            </w:r>
          </w:p>
          <w:p w:rsidR="0021332F" w:rsidRPr="0020606F" w:rsidRDefault="0021332F" w:rsidP="008F499B">
            <w:pPr>
              <w:spacing w:line="276" w:lineRule="auto"/>
              <w:jc w:val="center"/>
              <w:rPr>
                <w:rFonts w:ascii="GHEA Grapalat" w:hAnsi="GHEA Grapalat"/>
                <w:bCs/>
                <w:sz w:val="22"/>
                <w:szCs w:val="22"/>
                <w:lang w:val="hy-AM" w:eastAsia="en-US"/>
              </w:rPr>
            </w:pPr>
          </w:p>
        </w:tc>
      </w:tr>
      <w:tr w:rsidR="0021332F" w:rsidRPr="0020606F" w:rsidTr="008F499B">
        <w:trPr>
          <w:trHeight w:val="882"/>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lastRenderedPageBreak/>
              <w:t>8.</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8.1</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rPr>
            </w:pPr>
            <w:r w:rsidRPr="0020606F">
              <w:rPr>
                <w:rFonts w:ascii="GHEA Grapalat" w:hAnsi="GHEA Grapalat" w:cs="Sylfaen"/>
                <w:sz w:val="22"/>
                <w:szCs w:val="22"/>
              </w:rPr>
              <w:t>Ծախսերի ընդհանուր ծավալը, այդ թվում`</w:t>
            </w:r>
          </w:p>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rPr>
            </w:pPr>
            <w:r w:rsidRPr="0020606F">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20606F" w:rsidRDefault="004D0182" w:rsidP="008F499B">
            <w:pPr>
              <w:jc w:val="center"/>
              <w:rPr>
                <w:rFonts w:ascii="GHEA Grapalat" w:hAnsi="GHEA Grapalat"/>
                <w:bCs/>
                <w:sz w:val="22"/>
                <w:szCs w:val="22"/>
                <w:lang w:val="en-US" w:eastAsia="en-US"/>
              </w:rPr>
            </w:pPr>
            <w:r>
              <w:rPr>
                <w:rFonts w:ascii="GHEA Grapalat" w:hAnsi="GHEA Grapalat"/>
                <w:bCs/>
                <w:sz w:val="22"/>
                <w:szCs w:val="22"/>
              </w:rPr>
              <w:t>1,631,054</w:t>
            </w:r>
            <w:r>
              <w:rPr>
                <w:rFonts w:ascii="MS Mincho" w:eastAsia="MS Mincho" w:hAnsi="MS Mincho" w:cs="MS Mincho"/>
                <w:bCs/>
                <w:sz w:val="22"/>
                <w:szCs w:val="22"/>
                <w:lang w:val="hy-AM"/>
              </w:rPr>
              <w:t>․</w:t>
            </w:r>
            <w:r w:rsidR="0021332F" w:rsidRPr="0020606F">
              <w:rPr>
                <w:rFonts w:ascii="GHEA Grapalat" w:hAnsi="GHEA Grapalat"/>
                <w:bCs/>
                <w:sz w:val="22"/>
                <w:szCs w:val="22"/>
              </w:rPr>
              <w:t>1</w:t>
            </w:r>
          </w:p>
          <w:p w:rsidR="0021332F" w:rsidRPr="0020606F" w:rsidRDefault="004D0182"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20606F">
              <w:rPr>
                <w:rFonts w:ascii="GHEA Grapalat" w:hAnsi="GHEA Grapalat"/>
                <w:bCs/>
                <w:sz w:val="22"/>
                <w:szCs w:val="22"/>
              </w:rPr>
              <w:t>631</w:t>
            </w:r>
            <w:r w:rsidR="000803FD">
              <w:rPr>
                <w:rFonts w:ascii="GHEA Grapalat" w:hAnsi="GHEA Grapalat"/>
                <w:bCs/>
                <w:sz w:val="22"/>
                <w:szCs w:val="22"/>
                <w:lang w:val="hy-AM"/>
              </w:rPr>
              <w:t>,</w:t>
            </w:r>
            <w:r w:rsidR="000803FD">
              <w:rPr>
                <w:rFonts w:ascii="GHEA Grapalat" w:hAnsi="GHEA Grapalat"/>
                <w:bCs/>
                <w:sz w:val="22"/>
                <w:szCs w:val="22"/>
              </w:rPr>
              <w:t>013․</w:t>
            </w:r>
            <w:r w:rsidR="0021332F" w:rsidRPr="0020606F">
              <w:rPr>
                <w:rFonts w:ascii="GHEA Grapalat" w:hAnsi="GHEA Grapalat"/>
                <w:bCs/>
                <w:sz w:val="22"/>
                <w:szCs w:val="22"/>
              </w:rPr>
              <w:t>2</w:t>
            </w:r>
          </w:p>
          <w:p w:rsidR="0021332F" w:rsidRPr="0020606F" w:rsidRDefault="0021332F" w:rsidP="008F499B">
            <w:pPr>
              <w:spacing w:line="276" w:lineRule="auto"/>
              <w:jc w:val="center"/>
              <w:rPr>
                <w:rFonts w:ascii="GHEA Grapalat" w:hAnsi="GHEA Grapalat"/>
                <w:bCs/>
                <w:sz w:val="22"/>
                <w:szCs w:val="22"/>
              </w:rPr>
            </w:pPr>
          </w:p>
          <w:p w:rsidR="0021332F" w:rsidRPr="0020606F" w:rsidRDefault="0021332F" w:rsidP="008F499B">
            <w:pPr>
              <w:spacing w:line="276" w:lineRule="auto"/>
              <w:jc w:val="center"/>
              <w:rPr>
                <w:rFonts w:ascii="GHEA Grapalat" w:hAnsi="GHEA Grapalat"/>
                <w:bCs/>
                <w:sz w:val="22"/>
                <w:szCs w:val="22"/>
                <w:lang w:val="hy-AM"/>
              </w:rPr>
            </w:pPr>
          </w:p>
        </w:tc>
      </w:tr>
      <w:tr w:rsidR="0021332F" w:rsidRPr="0020606F" w:rsidTr="008F499B">
        <w:trPr>
          <w:trHeight w:val="557"/>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9</w:t>
            </w:r>
            <w:r w:rsidRPr="0020606F">
              <w:rPr>
                <w:rFonts w:ascii="GHEA Grapalat" w:hAnsi="GHEA Grapalat"/>
                <w:sz w:val="22"/>
                <w:szCs w:val="22"/>
                <w:lang w:val="ru-RU"/>
              </w:rPr>
              <w:t>.</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9.1</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20606F">
              <w:rPr>
                <w:rFonts w:ascii="GHEA Grapalat" w:hAnsi="GHEA Grapalat"/>
                <w:sz w:val="22"/>
                <w:szCs w:val="22"/>
              </w:rPr>
              <w:t>9.2</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20606F">
              <w:rPr>
                <w:rFonts w:ascii="GHEA Grapalat" w:hAnsi="GHEA Grapalat"/>
                <w:sz w:val="22"/>
                <w:szCs w:val="22"/>
                <w:lang w:val="ru-RU"/>
              </w:rPr>
              <w:t>9.3</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lang w:val="ru-RU"/>
              </w:rPr>
            </w:pPr>
            <w:r w:rsidRPr="0020606F">
              <w:rPr>
                <w:rFonts w:ascii="GHEA Grapalat" w:hAnsi="GHEA Grapalat" w:cs="Sylfaen"/>
                <w:sz w:val="22"/>
                <w:szCs w:val="22"/>
              </w:rPr>
              <w:t>Ընթացիկ</w:t>
            </w:r>
            <w:r w:rsidRPr="0020606F">
              <w:rPr>
                <w:rFonts w:ascii="GHEA Grapalat" w:hAnsi="GHEA Grapalat" w:cs="Sylfaen"/>
                <w:sz w:val="22"/>
                <w:szCs w:val="22"/>
                <w:lang w:val="ru-RU"/>
              </w:rPr>
              <w:t xml:space="preserve"> </w:t>
            </w:r>
            <w:r w:rsidRPr="0020606F">
              <w:rPr>
                <w:rFonts w:ascii="GHEA Grapalat" w:hAnsi="GHEA Grapalat" w:cs="Sylfaen"/>
                <w:sz w:val="22"/>
                <w:szCs w:val="22"/>
              </w:rPr>
              <w:t>պարտավորություններ</w:t>
            </w:r>
            <w:r w:rsidRPr="0020606F">
              <w:rPr>
                <w:rFonts w:ascii="GHEA Grapalat" w:hAnsi="GHEA Grapalat" w:cs="Sylfaen"/>
                <w:sz w:val="22"/>
                <w:szCs w:val="22"/>
                <w:lang w:val="ru-RU"/>
              </w:rPr>
              <w:t xml:space="preserve"> </w:t>
            </w:r>
            <w:r w:rsidRPr="0020606F">
              <w:rPr>
                <w:rFonts w:ascii="GHEA Grapalat" w:hAnsi="GHEA Grapalat" w:cs="Sylfaen"/>
                <w:sz w:val="22"/>
                <w:szCs w:val="22"/>
              </w:rPr>
              <w:t>ընդամենը</w:t>
            </w:r>
            <w:r w:rsidRPr="0020606F">
              <w:rPr>
                <w:rFonts w:ascii="GHEA Grapalat" w:hAnsi="GHEA Grapalat" w:cs="Sylfaen"/>
                <w:sz w:val="22"/>
                <w:szCs w:val="22"/>
                <w:lang w:val="ru-RU"/>
              </w:rPr>
              <w:t xml:space="preserve">, </w:t>
            </w:r>
            <w:r w:rsidRPr="0020606F">
              <w:rPr>
                <w:rFonts w:ascii="GHEA Grapalat" w:hAnsi="GHEA Grapalat" w:cs="Sylfaen"/>
                <w:sz w:val="22"/>
                <w:szCs w:val="22"/>
              </w:rPr>
              <w:t>այդ</w:t>
            </w:r>
            <w:r w:rsidRPr="0020606F">
              <w:rPr>
                <w:rFonts w:ascii="GHEA Grapalat" w:hAnsi="GHEA Grapalat" w:cs="Sylfaen"/>
                <w:sz w:val="22"/>
                <w:szCs w:val="22"/>
                <w:lang w:val="ru-RU"/>
              </w:rPr>
              <w:t xml:space="preserve"> </w:t>
            </w:r>
            <w:r w:rsidRPr="0020606F">
              <w:rPr>
                <w:rFonts w:ascii="GHEA Grapalat" w:hAnsi="GHEA Grapalat" w:cs="Sylfaen"/>
                <w:sz w:val="22"/>
                <w:szCs w:val="22"/>
              </w:rPr>
              <w:t>թվում</w:t>
            </w:r>
            <w:r w:rsidRPr="0020606F">
              <w:rPr>
                <w:rFonts w:ascii="GHEA Grapalat" w:hAnsi="GHEA Grapalat" w:cs="Sylfaen"/>
                <w:sz w:val="22"/>
                <w:szCs w:val="22"/>
                <w:lang w:val="ru-RU"/>
              </w:rPr>
              <w:t>`</w:t>
            </w:r>
          </w:p>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lang w:val="ru-RU"/>
              </w:rPr>
            </w:pPr>
            <w:r w:rsidRPr="0020606F">
              <w:rPr>
                <w:rFonts w:ascii="GHEA Grapalat" w:hAnsi="GHEA Grapalat" w:cs="Sylfaen"/>
                <w:sz w:val="22"/>
                <w:szCs w:val="22"/>
              </w:rPr>
              <w:t>կրեդիտորական</w:t>
            </w:r>
            <w:r w:rsidRPr="0020606F">
              <w:rPr>
                <w:rFonts w:ascii="GHEA Grapalat" w:hAnsi="GHEA Grapalat" w:cs="Sylfaen"/>
                <w:sz w:val="22"/>
                <w:szCs w:val="22"/>
                <w:lang w:val="ru-RU"/>
              </w:rPr>
              <w:t xml:space="preserve"> </w:t>
            </w:r>
            <w:r w:rsidRPr="0020606F">
              <w:rPr>
                <w:rFonts w:ascii="GHEA Grapalat" w:hAnsi="GHEA Grapalat" w:cs="Sylfaen"/>
                <w:sz w:val="22"/>
                <w:szCs w:val="22"/>
              </w:rPr>
              <w:t>պարտքեր</w:t>
            </w:r>
            <w:r w:rsidRPr="0020606F">
              <w:rPr>
                <w:rFonts w:ascii="GHEA Grapalat" w:hAnsi="GHEA Grapalat" w:cs="Sylfaen"/>
                <w:sz w:val="22"/>
                <w:szCs w:val="22"/>
                <w:lang w:val="ru-RU"/>
              </w:rPr>
              <w:t xml:space="preserve"> </w:t>
            </w:r>
            <w:r w:rsidRPr="0020606F">
              <w:rPr>
                <w:rFonts w:ascii="GHEA Grapalat" w:hAnsi="GHEA Grapalat" w:cs="Sylfaen"/>
                <w:sz w:val="22"/>
                <w:szCs w:val="22"/>
              </w:rPr>
              <w:t>գնումների</w:t>
            </w:r>
            <w:r w:rsidRPr="0020606F">
              <w:rPr>
                <w:rFonts w:ascii="GHEA Grapalat" w:hAnsi="GHEA Grapalat" w:cs="Sylfaen"/>
                <w:sz w:val="22"/>
                <w:szCs w:val="22"/>
                <w:lang w:val="ru-RU"/>
              </w:rPr>
              <w:t xml:space="preserve"> </w:t>
            </w:r>
            <w:r w:rsidRPr="0020606F">
              <w:rPr>
                <w:rFonts w:ascii="GHEA Grapalat" w:hAnsi="GHEA Grapalat" w:cs="Sylfaen"/>
                <w:sz w:val="22"/>
                <w:szCs w:val="22"/>
              </w:rPr>
              <w:t>գծով</w:t>
            </w:r>
          </w:p>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lang w:val="ru-RU"/>
              </w:rPr>
            </w:pPr>
            <w:r w:rsidRPr="0020606F">
              <w:rPr>
                <w:rFonts w:ascii="GHEA Grapalat" w:hAnsi="GHEA Grapalat" w:cs="Sylfaen"/>
                <w:sz w:val="22"/>
                <w:szCs w:val="22"/>
                <w:lang w:val="ru-RU"/>
              </w:rPr>
              <w:t>կարճաժամկետ կրեդիտորական պարտքեր բյուջեին</w:t>
            </w:r>
          </w:p>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lang w:val="ru-RU"/>
              </w:rPr>
            </w:pPr>
            <w:r w:rsidRPr="0020606F">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216,204․</w:t>
            </w:r>
            <w:r w:rsidR="0021332F" w:rsidRPr="0020606F">
              <w:rPr>
                <w:rFonts w:ascii="GHEA Grapalat" w:hAnsi="GHEA Grapalat"/>
                <w:bCs/>
                <w:sz w:val="22"/>
                <w:szCs w:val="22"/>
              </w:rPr>
              <w:t>0</w:t>
            </w:r>
          </w:p>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103,668․</w:t>
            </w:r>
            <w:r w:rsidR="0021332F" w:rsidRPr="0020606F">
              <w:rPr>
                <w:rFonts w:ascii="GHEA Grapalat" w:hAnsi="GHEA Grapalat"/>
                <w:bCs/>
                <w:sz w:val="22"/>
                <w:szCs w:val="22"/>
              </w:rPr>
              <w:t>5</w:t>
            </w:r>
          </w:p>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23,462․</w:t>
            </w:r>
            <w:r w:rsidR="0021332F" w:rsidRPr="0020606F">
              <w:rPr>
                <w:rFonts w:ascii="GHEA Grapalat" w:hAnsi="GHEA Grapalat"/>
                <w:bCs/>
                <w:sz w:val="22"/>
                <w:szCs w:val="22"/>
              </w:rPr>
              <w:t>1</w:t>
            </w:r>
          </w:p>
          <w:p w:rsidR="0021332F" w:rsidRPr="000803FD" w:rsidRDefault="000803FD" w:rsidP="008F499B">
            <w:pPr>
              <w:jc w:val="center"/>
              <w:rPr>
                <w:rFonts w:ascii="MS Mincho" w:eastAsia="MS Mincho" w:hAnsi="MS Mincho" w:cs="MS Mincho"/>
                <w:bCs/>
                <w:sz w:val="22"/>
                <w:szCs w:val="22"/>
                <w:lang w:val="hy-AM" w:eastAsia="en-US"/>
              </w:rPr>
            </w:pPr>
            <w:r>
              <w:rPr>
                <w:rFonts w:ascii="GHEA Grapalat" w:hAnsi="GHEA Grapalat"/>
                <w:bCs/>
                <w:sz w:val="22"/>
                <w:szCs w:val="22"/>
              </w:rPr>
              <w:t>65,365․6</w:t>
            </w:r>
          </w:p>
          <w:p w:rsidR="0021332F" w:rsidRPr="0020606F" w:rsidRDefault="0021332F" w:rsidP="008F499B">
            <w:pPr>
              <w:spacing w:line="276" w:lineRule="auto"/>
              <w:jc w:val="center"/>
              <w:rPr>
                <w:rFonts w:ascii="GHEA Grapalat" w:hAnsi="GHEA Grapalat"/>
                <w:bCs/>
                <w:sz w:val="22"/>
                <w:szCs w:val="22"/>
                <w:lang w:val="hy-AM"/>
              </w:rPr>
            </w:pPr>
          </w:p>
        </w:tc>
      </w:tr>
      <w:tr w:rsidR="0021332F" w:rsidRPr="0020606F" w:rsidTr="008F499B">
        <w:trPr>
          <w:trHeight w:val="1289"/>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10</w:t>
            </w:r>
            <w:r w:rsidRPr="0020606F">
              <w:rPr>
                <w:rFonts w:ascii="GHEA Grapalat" w:hAnsi="GHEA Grapalat"/>
                <w:sz w:val="22"/>
                <w:szCs w:val="22"/>
                <w:lang w:val="ru-RU"/>
              </w:rPr>
              <w:t>.</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10.1</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10.2</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lang w:val="ru-RU"/>
              </w:rPr>
            </w:pPr>
            <w:r w:rsidRPr="0020606F">
              <w:rPr>
                <w:rFonts w:ascii="GHEA Grapalat" w:hAnsi="GHEA Grapalat" w:cs="Sylfaen"/>
                <w:sz w:val="22"/>
                <w:szCs w:val="22"/>
              </w:rPr>
              <w:t>Ընթացիկ</w:t>
            </w:r>
            <w:r w:rsidRPr="0020606F">
              <w:rPr>
                <w:rFonts w:ascii="GHEA Grapalat" w:hAnsi="GHEA Grapalat" w:cs="Sylfaen"/>
                <w:sz w:val="22"/>
                <w:szCs w:val="22"/>
                <w:lang w:val="ru-RU"/>
              </w:rPr>
              <w:t xml:space="preserve"> </w:t>
            </w:r>
            <w:r w:rsidRPr="0020606F">
              <w:rPr>
                <w:rFonts w:ascii="GHEA Grapalat" w:hAnsi="GHEA Grapalat" w:cs="Sylfaen"/>
                <w:sz w:val="22"/>
                <w:szCs w:val="22"/>
              </w:rPr>
              <w:t>ակտիվներ</w:t>
            </w:r>
            <w:r w:rsidRPr="0020606F">
              <w:rPr>
                <w:rFonts w:ascii="GHEA Grapalat" w:hAnsi="GHEA Grapalat" w:cs="Sylfaen"/>
                <w:sz w:val="22"/>
                <w:szCs w:val="22"/>
                <w:lang w:val="ru-RU"/>
              </w:rPr>
              <w:t xml:space="preserve"> </w:t>
            </w:r>
            <w:r w:rsidRPr="0020606F">
              <w:rPr>
                <w:rFonts w:ascii="GHEA Grapalat" w:hAnsi="GHEA Grapalat" w:cs="Sylfaen"/>
                <w:sz w:val="22"/>
                <w:szCs w:val="22"/>
              </w:rPr>
              <w:t>ընդամենը</w:t>
            </w:r>
            <w:r w:rsidRPr="0020606F">
              <w:rPr>
                <w:rFonts w:ascii="GHEA Grapalat" w:hAnsi="GHEA Grapalat" w:cs="Sylfaen"/>
                <w:sz w:val="22"/>
                <w:szCs w:val="22"/>
                <w:lang w:val="ru-RU"/>
              </w:rPr>
              <w:t xml:space="preserve">,  </w:t>
            </w:r>
            <w:r w:rsidRPr="0020606F">
              <w:rPr>
                <w:rFonts w:ascii="GHEA Grapalat" w:hAnsi="GHEA Grapalat" w:cs="Sylfaen"/>
                <w:sz w:val="22"/>
                <w:szCs w:val="22"/>
              </w:rPr>
              <w:t>այդ</w:t>
            </w:r>
            <w:r w:rsidRPr="0020606F">
              <w:rPr>
                <w:rFonts w:ascii="GHEA Grapalat" w:hAnsi="GHEA Grapalat" w:cs="Sylfaen"/>
                <w:sz w:val="22"/>
                <w:szCs w:val="22"/>
                <w:lang w:val="ru-RU"/>
              </w:rPr>
              <w:t xml:space="preserve"> </w:t>
            </w:r>
            <w:r w:rsidRPr="0020606F">
              <w:rPr>
                <w:rFonts w:ascii="GHEA Grapalat" w:hAnsi="GHEA Grapalat" w:cs="Sylfaen"/>
                <w:sz w:val="22"/>
                <w:szCs w:val="22"/>
              </w:rPr>
              <w:t>թվում</w:t>
            </w:r>
            <w:r w:rsidRPr="0020606F">
              <w:rPr>
                <w:rFonts w:ascii="GHEA Grapalat" w:hAnsi="GHEA Grapalat" w:cs="Sylfaen"/>
                <w:sz w:val="22"/>
                <w:szCs w:val="22"/>
                <w:lang w:val="ru-RU"/>
              </w:rPr>
              <w:t>`</w:t>
            </w:r>
          </w:p>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lang w:val="ru-RU"/>
              </w:rPr>
            </w:pPr>
            <w:r w:rsidRPr="0020606F">
              <w:rPr>
                <w:rFonts w:ascii="GHEA Grapalat" w:hAnsi="GHEA Grapalat" w:cs="Sylfaen"/>
                <w:sz w:val="22"/>
                <w:szCs w:val="22"/>
              </w:rPr>
              <w:t>դեբիտորակն</w:t>
            </w:r>
            <w:r w:rsidRPr="0020606F">
              <w:rPr>
                <w:rFonts w:ascii="GHEA Grapalat" w:hAnsi="GHEA Grapalat" w:cs="Sylfaen"/>
                <w:sz w:val="22"/>
                <w:szCs w:val="22"/>
                <w:lang w:val="ru-RU"/>
              </w:rPr>
              <w:t xml:space="preserve">  </w:t>
            </w:r>
            <w:r w:rsidRPr="0020606F">
              <w:rPr>
                <w:rFonts w:ascii="GHEA Grapalat" w:hAnsi="GHEA Grapalat" w:cs="Sylfaen"/>
                <w:sz w:val="22"/>
                <w:szCs w:val="22"/>
              </w:rPr>
              <w:t>պարտքեր</w:t>
            </w:r>
            <w:r w:rsidRPr="0020606F">
              <w:rPr>
                <w:rFonts w:ascii="GHEA Grapalat" w:hAnsi="GHEA Grapalat" w:cs="Sylfaen"/>
                <w:sz w:val="22"/>
                <w:szCs w:val="22"/>
                <w:lang w:val="ru-RU"/>
              </w:rPr>
              <w:t xml:space="preserve"> </w:t>
            </w:r>
            <w:r w:rsidRPr="0020606F">
              <w:rPr>
                <w:rFonts w:ascii="GHEA Grapalat" w:hAnsi="GHEA Grapalat" w:cs="Sylfaen"/>
                <w:sz w:val="22"/>
                <w:szCs w:val="22"/>
              </w:rPr>
              <w:t>վաճառքի</w:t>
            </w:r>
            <w:r w:rsidRPr="0020606F">
              <w:rPr>
                <w:rFonts w:ascii="GHEA Grapalat" w:hAnsi="GHEA Grapalat" w:cs="Sylfaen"/>
                <w:sz w:val="22"/>
                <w:szCs w:val="22"/>
                <w:lang w:val="ru-RU"/>
              </w:rPr>
              <w:t xml:space="preserve"> </w:t>
            </w:r>
            <w:r w:rsidRPr="0020606F">
              <w:rPr>
                <w:rFonts w:ascii="GHEA Grapalat" w:hAnsi="GHEA Grapalat" w:cs="Sylfaen"/>
                <w:sz w:val="22"/>
                <w:szCs w:val="22"/>
              </w:rPr>
              <w:t>գծով</w:t>
            </w:r>
          </w:p>
          <w:p w:rsidR="0021332F" w:rsidRPr="0020606F" w:rsidRDefault="0021332F" w:rsidP="008F499B">
            <w:pPr>
              <w:pStyle w:val="BodyTextIndent"/>
              <w:tabs>
                <w:tab w:val="clear" w:pos="540"/>
                <w:tab w:val="left" w:pos="720"/>
              </w:tabs>
              <w:spacing w:line="276" w:lineRule="auto"/>
              <w:jc w:val="left"/>
              <w:rPr>
                <w:rFonts w:ascii="GHEA Grapalat" w:hAnsi="GHEA Grapalat"/>
                <w:sz w:val="22"/>
                <w:szCs w:val="22"/>
                <w:lang w:val="ru-RU"/>
              </w:rPr>
            </w:pPr>
            <w:r w:rsidRPr="0020606F">
              <w:rPr>
                <w:rFonts w:ascii="GHEA Grapalat" w:hAnsi="GHEA Grapalat" w:cs="Sylfaen"/>
                <w:sz w:val="22"/>
                <w:szCs w:val="22"/>
              </w:rPr>
              <w:t>դրամական</w:t>
            </w:r>
            <w:r w:rsidRPr="0020606F">
              <w:rPr>
                <w:rFonts w:ascii="GHEA Grapalat" w:hAnsi="GHEA Grapalat" w:cs="Sylfaen"/>
                <w:sz w:val="22"/>
                <w:szCs w:val="22"/>
                <w:lang w:val="ru-RU"/>
              </w:rPr>
              <w:t xml:space="preserve"> </w:t>
            </w:r>
            <w:r w:rsidRPr="0020606F">
              <w:rPr>
                <w:rFonts w:ascii="GHEA Grapalat" w:hAnsi="GHEA Grapalat" w:cs="Sylfaen"/>
                <w:sz w:val="22"/>
                <w:szCs w:val="22"/>
              </w:rPr>
              <w:t>միջոցներ</w:t>
            </w:r>
            <w:r w:rsidRPr="0020606F">
              <w:rPr>
                <w:rFonts w:ascii="GHEA Grapalat" w:hAnsi="GHEA Grapalat" w:cs="Sylfaen"/>
                <w:sz w:val="22"/>
                <w:szCs w:val="22"/>
                <w:lang w:val="ru-RU"/>
              </w:rPr>
              <w:t xml:space="preserve"> </w:t>
            </w:r>
            <w:r w:rsidRPr="0020606F">
              <w:rPr>
                <w:rFonts w:ascii="GHEA Grapalat" w:hAnsi="GHEA Grapalat" w:cs="Sylfaen"/>
                <w:sz w:val="22"/>
                <w:szCs w:val="22"/>
              </w:rPr>
              <w:t>և</w:t>
            </w:r>
            <w:r w:rsidRPr="0020606F">
              <w:rPr>
                <w:rFonts w:ascii="GHEA Grapalat" w:hAnsi="GHEA Grapalat" w:cs="Sylfaen"/>
                <w:sz w:val="22"/>
                <w:szCs w:val="22"/>
                <w:lang w:val="ru-RU"/>
              </w:rPr>
              <w:t xml:space="preserve"> </w:t>
            </w:r>
            <w:r w:rsidRPr="0020606F">
              <w:rPr>
                <w:rFonts w:ascii="GHEA Grapalat" w:hAnsi="GHEA Grapalat" w:cs="Sylfaen"/>
                <w:sz w:val="22"/>
                <w:szCs w:val="22"/>
              </w:rPr>
              <w:t>դրանց</w:t>
            </w:r>
            <w:r w:rsidRPr="0020606F">
              <w:rPr>
                <w:rFonts w:ascii="GHEA Grapalat" w:hAnsi="GHEA Grapalat" w:cs="Sylfaen"/>
                <w:sz w:val="22"/>
                <w:szCs w:val="22"/>
                <w:lang w:val="ru-RU"/>
              </w:rPr>
              <w:t xml:space="preserve"> </w:t>
            </w:r>
            <w:r w:rsidRPr="0020606F">
              <w:rPr>
                <w:rFonts w:ascii="GHEA Grapalat" w:hAnsi="GHEA Grapalat" w:cs="Sylfaen"/>
                <w:sz w:val="22"/>
                <w:szCs w:val="22"/>
              </w:rPr>
              <w:t>համարծեքներ</w:t>
            </w:r>
          </w:p>
        </w:tc>
        <w:tc>
          <w:tcPr>
            <w:tcW w:w="2160" w:type="dxa"/>
            <w:tcBorders>
              <w:right w:val="single" w:sz="18" w:space="0" w:color="auto"/>
            </w:tcBorders>
          </w:tcPr>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441,471․</w:t>
            </w:r>
            <w:r w:rsidR="0021332F" w:rsidRPr="0020606F">
              <w:rPr>
                <w:rFonts w:ascii="GHEA Grapalat" w:hAnsi="GHEA Grapalat"/>
                <w:bCs/>
                <w:sz w:val="22"/>
                <w:szCs w:val="22"/>
              </w:rPr>
              <w:t>7</w:t>
            </w:r>
          </w:p>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103,</w:t>
            </w:r>
            <w:r w:rsidR="0021332F" w:rsidRPr="0020606F">
              <w:rPr>
                <w:rFonts w:ascii="GHEA Grapalat" w:hAnsi="GHEA Grapalat"/>
                <w:bCs/>
                <w:sz w:val="22"/>
                <w:szCs w:val="22"/>
              </w:rPr>
              <w:t>773</w:t>
            </w:r>
            <w:r>
              <w:rPr>
                <w:rFonts w:ascii="MS Mincho" w:eastAsia="MS Mincho" w:hAnsi="MS Mincho" w:cs="MS Mincho"/>
                <w:bCs/>
                <w:sz w:val="22"/>
                <w:szCs w:val="22"/>
                <w:lang w:val="hy-AM"/>
              </w:rPr>
              <w:t>․</w:t>
            </w:r>
            <w:r w:rsidR="0021332F" w:rsidRPr="0020606F">
              <w:rPr>
                <w:rFonts w:ascii="GHEA Grapalat" w:hAnsi="GHEA Grapalat"/>
                <w:bCs/>
                <w:sz w:val="22"/>
                <w:szCs w:val="22"/>
              </w:rPr>
              <w:t>7</w:t>
            </w:r>
          </w:p>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29,308․</w:t>
            </w:r>
            <w:r w:rsidR="0021332F" w:rsidRPr="0020606F">
              <w:rPr>
                <w:rFonts w:ascii="GHEA Grapalat" w:hAnsi="GHEA Grapalat"/>
                <w:bCs/>
                <w:sz w:val="22"/>
                <w:szCs w:val="22"/>
              </w:rPr>
              <w:t>7</w:t>
            </w:r>
          </w:p>
          <w:p w:rsidR="0021332F" w:rsidRPr="0020606F" w:rsidRDefault="0021332F" w:rsidP="008F499B">
            <w:pPr>
              <w:spacing w:line="276" w:lineRule="auto"/>
              <w:jc w:val="center"/>
              <w:rPr>
                <w:rFonts w:ascii="GHEA Grapalat" w:hAnsi="GHEA Grapalat"/>
                <w:bCs/>
                <w:sz w:val="22"/>
                <w:szCs w:val="22"/>
                <w:lang w:val="hy-AM"/>
              </w:rPr>
            </w:pPr>
          </w:p>
        </w:tc>
      </w:tr>
      <w:tr w:rsidR="0021332F" w:rsidRPr="0020606F" w:rsidTr="008F499B">
        <w:trPr>
          <w:trHeight w:val="1289"/>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20606F">
              <w:rPr>
                <w:rFonts w:ascii="GHEA Grapalat" w:hAnsi="GHEA Grapalat"/>
                <w:sz w:val="22"/>
                <w:szCs w:val="22"/>
                <w:lang w:val="ru-RU"/>
              </w:rPr>
              <w:t>11</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20606F">
              <w:rPr>
                <w:rFonts w:ascii="GHEA Grapalat" w:hAnsi="GHEA Grapalat"/>
                <w:sz w:val="22"/>
                <w:szCs w:val="22"/>
                <w:lang w:val="ru-RU"/>
              </w:rPr>
              <w:t>11.1</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20606F">
              <w:rPr>
                <w:rFonts w:ascii="GHEA Grapalat" w:hAnsi="GHEA Grapalat"/>
                <w:sz w:val="22"/>
                <w:szCs w:val="22"/>
                <w:lang w:val="ru-RU"/>
              </w:rPr>
              <w:t>11.2</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lang w:val="ru-RU"/>
              </w:rPr>
            </w:pPr>
            <w:r w:rsidRPr="0020606F">
              <w:rPr>
                <w:rFonts w:ascii="GHEA Grapalat" w:hAnsi="GHEA Grapalat" w:cs="Sylfaen"/>
                <w:sz w:val="22"/>
                <w:szCs w:val="22"/>
                <w:lang w:val="ru-RU"/>
              </w:rPr>
              <w:t>Ընդամենը ոչ ընթացիկ պարտավորություններ, այդ թվում՝</w:t>
            </w:r>
          </w:p>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lang w:val="ru-RU"/>
              </w:rPr>
            </w:pPr>
            <w:r w:rsidRPr="0020606F">
              <w:rPr>
                <w:rFonts w:ascii="GHEA Grapalat" w:hAnsi="GHEA Grapalat" w:cs="Sylfaen"/>
                <w:sz w:val="22"/>
                <w:szCs w:val="22"/>
                <w:lang w:val="ru-RU"/>
              </w:rPr>
              <w:t>երկարաժմկետ բանկային վարկեր և փոխառություններ</w:t>
            </w:r>
          </w:p>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lang w:val="hy-AM"/>
              </w:rPr>
            </w:pPr>
            <w:r w:rsidRPr="0020606F">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2,797,</w:t>
            </w:r>
            <w:r w:rsidR="0021332F" w:rsidRPr="0020606F">
              <w:rPr>
                <w:rFonts w:ascii="GHEA Grapalat" w:hAnsi="GHEA Grapalat"/>
                <w:bCs/>
                <w:sz w:val="22"/>
                <w:szCs w:val="22"/>
              </w:rPr>
              <w:t>572</w:t>
            </w:r>
            <w:r>
              <w:rPr>
                <w:rFonts w:ascii="MS Mincho" w:eastAsia="MS Mincho" w:hAnsi="MS Mincho" w:cs="MS Mincho"/>
                <w:bCs/>
                <w:sz w:val="22"/>
                <w:szCs w:val="22"/>
                <w:lang w:val="hy-AM"/>
              </w:rPr>
              <w:t>․</w:t>
            </w:r>
            <w:r w:rsidR="0021332F" w:rsidRPr="0020606F">
              <w:rPr>
                <w:rFonts w:ascii="GHEA Grapalat" w:hAnsi="GHEA Grapalat"/>
                <w:bCs/>
                <w:sz w:val="22"/>
                <w:szCs w:val="22"/>
              </w:rPr>
              <w:t>0</w:t>
            </w:r>
          </w:p>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1,288,086․</w:t>
            </w:r>
            <w:r w:rsidR="0021332F" w:rsidRPr="0020606F">
              <w:rPr>
                <w:rFonts w:ascii="GHEA Grapalat" w:hAnsi="GHEA Grapalat"/>
                <w:bCs/>
                <w:sz w:val="22"/>
                <w:szCs w:val="22"/>
              </w:rPr>
              <w:t>8</w:t>
            </w:r>
          </w:p>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441,471․</w:t>
            </w:r>
            <w:r w:rsidR="0021332F" w:rsidRPr="0020606F">
              <w:rPr>
                <w:rFonts w:ascii="GHEA Grapalat" w:hAnsi="GHEA Grapalat"/>
                <w:bCs/>
                <w:sz w:val="22"/>
                <w:szCs w:val="22"/>
              </w:rPr>
              <w:t>7</w:t>
            </w:r>
          </w:p>
          <w:p w:rsidR="0021332F" w:rsidRPr="0020606F" w:rsidRDefault="0021332F" w:rsidP="008F499B">
            <w:pPr>
              <w:spacing w:line="276" w:lineRule="auto"/>
              <w:jc w:val="center"/>
              <w:rPr>
                <w:rFonts w:ascii="GHEA Grapalat" w:hAnsi="GHEA Grapalat"/>
                <w:bCs/>
                <w:sz w:val="22"/>
                <w:szCs w:val="22"/>
                <w:lang w:val="hy-AM"/>
              </w:rPr>
            </w:pPr>
          </w:p>
        </w:tc>
      </w:tr>
      <w:tr w:rsidR="0021332F" w:rsidRPr="0020606F" w:rsidTr="008F499B">
        <w:trPr>
          <w:trHeight w:val="895"/>
        </w:trPr>
        <w:tc>
          <w:tcPr>
            <w:tcW w:w="720" w:type="dxa"/>
            <w:tcBorders>
              <w:left w:val="single" w:sz="18" w:space="0" w:color="auto"/>
              <w:right w:val="single" w:sz="18" w:space="0" w:color="auto"/>
            </w:tcBorders>
          </w:tcPr>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rPr>
            </w:pPr>
            <w:r w:rsidRPr="0020606F">
              <w:rPr>
                <w:rFonts w:ascii="GHEA Grapalat" w:hAnsi="GHEA Grapalat"/>
                <w:sz w:val="22"/>
                <w:szCs w:val="22"/>
              </w:rPr>
              <w:t>1</w:t>
            </w:r>
            <w:r w:rsidRPr="0020606F">
              <w:rPr>
                <w:rFonts w:ascii="GHEA Grapalat" w:hAnsi="GHEA Grapalat"/>
                <w:sz w:val="22"/>
                <w:szCs w:val="22"/>
                <w:lang w:val="ru-RU"/>
              </w:rPr>
              <w:t>2</w:t>
            </w:r>
            <w:r w:rsidRPr="0020606F">
              <w:rPr>
                <w:rFonts w:ascii="GHEA Grapalat" w:hAnsi="GHEA Grapalat"/>
                <w:sz w:val="22"/>
                <w:szCs w:val="22"/>
              </w:rPr>
              <w:t>.</w:t>
            </w:r>
          </w:p>
        </w:tc>
        <w:tc>
          <w:tcPr>
            <w:tcW w:w="6840" w:type="dxa"/>
            <w:tcBorders>
              <w:left w:val="nil"/>
            </w:tcBorders>
            <w:vAlign w:val="center"/>
          </w:tcPr>
          <w:p w:rsidR="0021332F" w:rsidRPr="0020606F" w:rsidRDefault="0021332F" w:rsidP="008F499B">
            <w:pPr>
              <w:pStyle w:val="BodyTextIndent"/>
              <w:tabs>
                <w:tab w:val="clear" w:pos="540"/>
                <w:tab w:val="left" w:pos="720"/>
              </w:tabs>
              <w:spacing w:line="276" w:lineRule="auto"/>
              <w:jc w:val="left"/>
              <w:rPr>
                <w:rFonts w:ascii="GHEA Grapalat" w:hAnsi="GHEA Grapalat" w:cs="Sylfaen"/>
                <w:sz w:val="22"/>
                <w:szCs w:val="22"/>
              </w:rPr>
            </w:pPr>
            <w:r w:rsidRPr="0020606F">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20606F" w:rsidRDefault="000803FD" w:rsidP="008F499B">
            <w:pPr>
              <w:jc w:val="center"/>
              <w:rPr>
                <w:rFonts w:ascii="GHEA Grapalat" w:hAnsi="GHEA Grapalat"/>
                <w:bCs/>
                <w:sz w:val="22"/>
                <w:szCs w:val="22"/>
                <w:lang w:val="en-US" w:eastAsia="en-US"/>
              </w:rPr>
            </w:pPr>
            <w:r>
              <w:rPr>
                <w:rFonts w:ascii="GHEA Grapalat" w:hAnsi="GHEA Grapalat"/>
                <w:bCs/>
                <w:sz w:val="22"/>
                <w:szCs w:val="22"/>
              </w:rPr>
              <w:t>1,578,488․</w:t>
            </w:r>
            <w:r w:rsidR="0021332F" w:rsidRPr="0020606F">
              <w:rPr>
                <w:rFonts w:ascii="GHEA Grapalat" w:hAnsi="GHEA Grapalat"/>
                <w:bCs/>
                <w:sz w:val="22"/>
                <w:szCs w:val="22"/>
              </w:rPr>
              <w:t>3</w:t>
            </w:r>
          </w:p>
          <w:p w:rsidR="0021332F" w:rsidRPr="0020606F"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r>
    </w:tbl>
    <w:p w:rsidR="0021332F" w:rsidRPr="0020606F" w:rsidRDefault="0021332F" w:rsidP="0021332F">
      <w:pPr>
        <w:pStyle w:val="BodyTextIndent"/>
        <w:tabs>
          <w:tab w:val="num" w:pos="-5220"/>
        </w:tabs>
        <w:spacing w:line="276" w:lineRule="auto"/>
        <w:rPr>
          <w:rFonts w:ascii="GHEA Grapalat" w:hAnsi="GHEA Grapalat"/>
          <w:i/>
          <w:iCs/>
          <w:sz w:val="22"/>
          <w:szCs w:val="22"/>
          <w:lang w:val="hy-AM"/>
        </w:rPr>
      </w:pPr>
      <w:r w:rsidRPr="0020606F">
        <w:rPr>
          <w:rFonts w:ascii="GHEA Grapalat" w:hAnsi="GHEA Grapalat"/>
          <w:i/>
          <w:iCs/>
          <w:sz w:val="22"/>
          <w:szCs w:val="22"/>
          <w:lang w:val="hy-AM"/>
        </w:rPr>
        <w:t xml:space="preserve">                            </w:t>
      </w:r>
    </w:p>
    <w:p w:rsidR="0021332F" w:rsidRPr="0020606F" w:rsidRDefault="0021332F" w:rsidP="0021332F">
      <w:pPr>
        <w:pStyle w:val="BodyTextIndent"/>
        <w:rPr>
          <w:rFonts w:ascii="GHEA Grapalat" w:hAnsi="GHEA Grapalat"/>
          <w:sz w:val="22"/>
          <w:szCs w:val="22"/>
          <w:lang w:val="hy-AM"/>
        </w:rPr>
      </w:pPr>
      <w:r w:rsidRPr="0020606F">
        <w:rPr>
          <w:rFonts w:ascii="GHEA Grapalat" w:hAnsi="GHEA Grapalat"/>
          <w:sz w:val="22"/>
          <w:szCs w:val="22"/>
          <w:lang w:val="hy-AM"/>
        </w:rPr>
        <w:tab/>
        <w:t xml:space="preserve">15.4 </w:t>
      </w:r>
      <w:r w:rsidRPr="0020606F">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20606F">
        <w:rPr>
          <w:rFonts w:ascii="GHEA Grapalat" w:hAnsi="GHEA Grapalat"/>
          <w:sz w:val="22"/>
          <w:szCs w:val="22"/>
          <w:lang w:val="hy-AM"/>
        </w:rPr>
        <w:tab/>
        <w:t xml:space="preserve"> </w:t>
      </w:r>
    </w:p>
    <w:p w:rsidR="0021332F" w:rsidRPr="0020606F" w:rsidRDefault="0021332F" w:rsidP="0021332F">
      <w:pPr>
        <w:pStyle w:val="BodyTextIndent"/>
        <w:rPr>
          <w:rFonts w:ascii="GHEA Grapalat" w:hAnsi="GHEA Grapalat"/>
          <w:sz w:val="22"/>
          <w:szCs w:val="22"/>
          <w:lang w:val="hy-AM"/>
        </w:rPr>
      </w:pPr>
    </w:p>
    <w:p w:rsidR="0021332F" w:rsidRPr="0020606F" w:rsidRDefault="0021332F" w:rsidP="0021332F">
      <w:pPr>
        <w:spacing w:line="360" w:lineRule="auto"/>
        <w:jc w:val="right"/>
        <w:rPr>
          <w:rFonts w:ascii="GHEA Grapalat" w:hAnsi="GHEA Grapalat"/>
          <w:sz w:val="22"/>
          <w:szCs w:val="22"/>
          <w:lang w:val="en-US"/>
        </w:rPr>
      </w:pPr>
      <w:r w:rsidRPr="0020606F">
        <w:rPr>
          <w:rFonts w:ascii="GHEA Grapalat" w:hAnsi="GHEA Grapalat"/>
          <w:sz w:val="22"/>
          <w:szCs w:val="22"/>
        </w:rPr>
        <w:t>2021</w:t>
      </w:r>
      <w:r w:rsidRPr="0020606F">
        <w:rPr>
          <w:rFonts w:ascii="GHEA Grapalat" w:hAnsi="GHEA Grapalat" w:cs="Sylfaen"/>
          <w:sz w:val="22"/>
          <w:szCs w:val="22"/>
        </w:rPr>
        <w:t xml:space="preserve">թ. </w:t>
      </w:r>
      <w:r w:rsidRPr="0020606F">
        <w:rPr>
          <w:rFonts w:ascii="GHEA Grapalat" w:hAnsi="GHEA Grapalat" w:cs="Sylfaen"/>
          <w:sz w:val="22"/>
          <w:szCs w:val="22"/>
          <w:lang w:val="en-US"/>
        </w:rPr>
        <w:t>առաջին կիսամյակ</w:t>
      </w:r>
    </w:p>
    <w:p w:rsidR="0021332F" w:rsidRPr="0020606F"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20606F"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Համակարգի ընկերությունների թիվը</w:t>
            </w:r>
            <w:r w:rsidRPr="0020606F">
              <w:rPr>
                <w:rFonts w:ascii="GHEA Grapalat" w:hAnsi="GHEA Grapalat"/>
                <w:sz w:val="22"/>
                <w:szCs w:val="22"/>
              </w:rPr>
              <w:t xml:space="preserve"> </w:t>
            </w:r>
          </w:p>
        </w:tc>
      </w:tr>
      <w:tr w:rsidR="0021332F" w:rsidRPr="0020606F"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20606F"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20606F"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թույլատրելի սահմանային նորմաներին բավարարող</w:t>
            </w:r>
            <w:r w:rsidRPr="0020606F">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սահմանային նորմաներից շեղվող</w:t>
            </w:r>
          </w:p>
        </w:tc>
      </w:tr>
      <w:tr w:rsidR="0021332F" w:rsidRPr="0020606F"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20606F"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20606F"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20606F"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w:t>
            </w:r>
            <w:r w:rsidRPr="0020606F">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Նորմաներից  բարձր</w:t>
            </w:r>
          </w:p>
        </w:tc>
      </w:tr>
      <w:tr w:rsidR="0021332F" w:rsidRPr="0020606F" w:rsidTr="008F499B">
        <w:trPr>
          <w:cantSplit/>
          <w:jc w:val="center"/>
        </w:trPr>
        <w:tc>
          <w:tcPr>
            <w:tcW w:w="4140" w:type="dxa"/>
            <w:tcBorders>
              <w:top w:val="single" w:sz="18" w:space="0" w:color="auto"/>
              <w:left w:val="single" w:sz="18" w:space="0" w:color="auto"/>
              <w:right w:val="nil"/>
            </w:tcBorders>
            <w:vAlign w:val="center"/>
          </w:tcPr>
          <w:p w:rsidR="0021332F" w:rsidRPr="0020606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20606F">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20606F">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3</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20606F">
              <w:rPr>
                <w:rFonts w:ascii="GHEA Grapalat" w:hAnsi="GHEA Grapalat"/>
                <w:sz w:val="22"/>
                <w:szCs w:val="22"/>
                <w:lang w:val="hy-AM"/>
              </w:rPr>
              <w:t>1</w:t>
            </w:r>
          </w:p>
        </w:tc>
      </w:tr>
      <w:tr w:rsidR="0021332F" w:rsidRPr="0020606F" w:rsidTr="008F499B">
        <w:trPr>
          <w:cantSplit/>
          <w:trHeight w:val="90"/>
          <w:jc w:val="center"/>
        </w:trPr>
        <w:tc>
          <w:tcPr>
            <w:tcW w:w="4140" w:type="dxa"/>
            <w:tcBorders>
              <w:left w:val="single" w:sz="18" w:space="0" w:color="auto"/>
              <w:right w:val="nil"/>
            </w:tcBorders>
            <w:vAlign w:val="center"/>
          </w:tcPr>
          <w:p w:rsidR="0021332F" w:rsidRPr="0020606F"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20606F">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3</w:t>
            </w:r>
          </w:p>
        </w:tc>
        <w:tc>
          <w:tcPr>
            <w:tcW w:w="1260" w:type="dxa"/>
            <w:tcBorders>
              <w:left w:val="nil"/>
              <w:right w:val="single" w:sz="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20606F">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0</w:t>
            </w:r>
          </w:p>
        </w:tc>
      </w:tr>
      <w:tr w:rsidR="0021332F" w:rsidRPr="0020606F" w:rsidTr="008F499B">
        <w:trPr>
          <w:cantSplit/>
          <w:trHeight w:val="735"/>
          <w:jc w:val="center"/>
        </w:trPr>
        <w:tc>
          <w:tcPr>
            <w:tcW w:w="4140" w:type="dxa"/>
            <w:tcBorders>
              <w:left w:val="single" w:sz="18" w:space="0" w:color="auto"/>
              <w:right w:val="nil"/>
            </w:tcBorders>
            <w:vAlign w:val="center"/>
          </w:tcPr>
          <w:p w:rsidR="0021332F" w:rsidRPr="0020606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20606F">
              <w:rPr>
                <w:rFonts w:ascii="GHEA Grapalat" w:hAnsi="GHEA Grapalat" w:cs="Sylfaen"/>
                <w:sz w:val="22"/>
                <w:szCs w:val="22"/>
              </w:rPr>
              <w:lastRenderedPageBreak/>
              <w:t>սեփական շրջ. միջ. ապահով. գործ.</w:t>
            </w:r>
          </w:p>
        </w:tc>
        <w:tc>
          <w:tcPr>
            <w:tcW w:w="1890" w:type="dxa"/>
            <w:tcBorders>
              <w:left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20606F">
              <w:rPr>
                <w:rFonts w:ascii="GHEA Grapalat" w:hAnsi="GHEA Grapalat"/>
                <w:sz w:val="22"/>
                <w:szCs w:val="22"/>
                <w:lang w:val="hy-AM"/>
              </w:rPr>
              <w:t>1</w:t>
            </w:r>
          </w:p>
        </w:tc>
        <w:tc>
          <w:tcPr>
            <w:tcW w:w="1260" w:type="dxa"/>
            <w:tcBorders>
              <w:left w:val="nil"/>
              <w:right w:val="single" w:sz="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4</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0</w:t>
            </w:r>
          </w:p>
        </w:tc>
      </w:tr>
      <w:tr w:rsidR="0021332F" w:rsidRPr="0020606F" w:rsidTr="008F499B">
        <w:trPr>
          <w:cantSplit/>
          <w:jc w:val="center"/>
        </w:trPr>
        <w:tc>
          <w:tcPr>
            <w:tcW w:w="4140" w:type="dxa"/>
            <w:tcBorders>
              <w:left w:val="single" w:sz="18" w:space="0" w:color="auto"/>
              <w:right w:val="nil"/>
            </w:tcBorders>
            <w:vAlign w:val="center"/>
          </w:tcPr>
          <w:p w:rsidR="0021332F" w:rsidRPr="0020606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20606F">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20606F">
              <w:rPr>
                <w:rFonts w:ascii="GHEA Grapalat" w:hAnsi="GHEA Grapalat"/>
                <w:sz w:val="22"/>
                <w:szCs w:val="22"/>
                <w:lang w:val="hy-AM"/>
              </w:rPr>
              <w:t>3</w:t>
            </w:r>
          </w:p>
        </w:tc>
        <w:tc>
          <w:tcPr>
            <w:tcW w:w="1260" w:type="dxa"/>
            <w:tcBorders>
              <w:left w:val="nil"/>
              <w:right w:val="single" w:sz="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0</w:t>
            </w:r>
          </w:p>
        </w:tc>
      </w:tr>
      <w:tr w:rsidR="0021332F" w:rsidRPr="0020606F" w:rsidTr="008F499B">
        <w:trPr>
          <w:cantSplit/>
          <w:jc w:val="center"/>
        </w:trPr>
        <w:tc>
          <w:tcPr>
            <w:tcW w:w="4140" w:type="dxa"/>
            <w:tcBorders>
              <w:left w:val="single" w:sz="18" w:space="0" w:color="auto"/>
              <w:bottom w:val="single" w:sz="18" w:space="0" w:color="auto"/>
              <w:right w:val="nil"/>
            </w:tcBorders>
            <w:vAlign w:val="center"/>
          </w:tcPr>
          <w:p w:rsidR="0021332F" w:rsidRPr="0020606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20606F">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20606F">
              <w:rPr>
                <w:rFonts w:ascii="GHEA Grapalat" w:hAnsi="GHEA Grapalat"/>
                <w:sz w:val="22"/>
                <w:szCs w:val="22"/>
                <w:lang w:val="hy-AM"/>
              </w:rPr>
              <w:t>3</w:t>
            </w:r>
          </w:p>
        </w:tc>
        <w:tc>
          <w:tcPr>
            <w:tcW w:w="1260" w:type="dxa"/>
            <w:tcBorders>
              <w:left w:val="nil"/>
              <w:bottom w:val="single" w:sz="18" w:space="0" w:color="auto"/>
              <w:right w:val="single" w:sz="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20606F" w:rsidRDefault="0021332F" w:rsidP="008F499B">
            <w:pPr>
              <w:pStyle w:val="BodyText"/>
              <w:tabs>
                <w:tab w:val="left" w:pos="-720"/>
                <w:tab w:val="left" w:pos="-426"/>
                <w:tab w:val="left" w:pos="-360"/>
              </w:tabs>
              <w:spacing w:line="360" w:lineRule="auto"/>
              <w:rPr>
                <w:rFonts w:ascii="GHEA Grapalat" w:hAnsi="GHEA Grapalat"/>
                <w:sz w:val="22"/>
                <w:szCs w:val="22"/>
              </w:rPr>
            </w:pPr>
            <w:r w:rsidRPr="0020606F">
              <w:rPr>
                <w:rFonts w:ascii="GHEA Grapalat" w:hAnsi="GHEA Grapalat"/>
                <w:sz w:val="22"/>
                <w:szCs w:val="22"/>
              </w:rPr>
              <w:t>2</w:t>
            </w:r>
          </w:p>
        </w:tc>
      </w:tr>
    </w:tbl>
    <w:p w:rsidR="0021332F" w:rsidRPr="0020606F" w:rsidRDefault="0021332F" w:rsidP="0021332F">
      <w:pPr>
        <w:spacing w:line="360" w:lineRule="auto"/>
        <w:jc w:val="center"/>
        <w:rPr>
          <w:rFonts w:ascii="GHEA Grapalat" w:hAnsi="GHEA Grapalat"/>
          <w:b/>
          <w:sz w:val="22"/>
          <w:szCs w:val="22"/>
          <w:u w:val="single"/>
        </w:rPr>
      </w:pPr>
    </w:p>
    <w:p w:rsidR="0021332F" w:rsidRPr="0020606F" w:rsidRDefault="0021332F" w:rsidP="0021332F">
      <w:pPr>
        <w:spacing w:line="360" w:lineRule="auto"/>
        <w:ind w:firstLine="720"/>
        <w:jc w:val="both"/>
        <w:rPr>
          <w:rFonts w:ascii="GHEA Grapalat" w:hAnsi="GHEA Grapalat"/>
          <w:sz w:val="22"/>
          <w:szCs w:val="22"/>
        </w:rPr>
      </w:pPr>
      <w:r w:rsidRPr="0020606F">
        <w:rPr>
          <w:rFonts w:ascii="GHEA Grapalat" w:hAnsi="GHEA Grapalat"/>
          <w:sz w:val="22"/>
          <w:szCs w:val="22"/>
        </w:rPr>
        <w:t>1</w:t>
      </w:r>
      <w:r w:rsidRPr="0020606F">
        <w:rPr>
          <w:rFonts w:ascii="GHEA Grapalat" w:hAnsi="GHEA Grapalat"/>
          <w:sz w:val="22"/>
          <w:szCs w:val="22"/>
          <w:lang w:val="en-US"/>
        </w:rPr>
        <w:t>5</w:t>
      </w:r>
      <w:r w:rsidRPr="0020606F">
        <w:rPr>
          <w:rFonts w:ascii="GHEA Grapalat" w:hAnsi="GHEA Grapalat"/>
          <w:sz w:val="22"/>
          <w:szCs w:val="22"/>
        </w:rPr>
        <w:t xml:space="preserve">.5 </w:t>
      </w:r>
      <w:r w:rsidRPr="0020606F">
        <w:rPr>
          <w:rFonts w:ascii="GHEA Grapalat" w:hAnsi="GHEA Grapalat" w:cs="Sylfaen"/>
          <w:sz w:val="22"/>
          <w:szCs w:val="22"/>
        </w:rPr>
        <w:t>Առևտրային կազմակերպությունների ֆինանսատնտեսական ցուցանիշների վերլուծություններ</w:t>
      </w:r>
      <w:r w:rsidRPr="0020606F">
        <w:rPr>
          <w:rFonts w:ascii="GHEA Grapalat" w:hAnsi="GHEA Grapalat"/>
          <w:sz w:val="22"/>
          <w:szCs w:val="22"/>
        </w:rPr>
        <w:t xml:space="preserve"> </w:t>
      </w:r>
    </w:p>
    <w:p w:rsidR="0021332F" w:rsidRPr="0020606F" w:rsidRDefault="0021332F" w:rsidP="0021332F">
      <w:pPr>
        <w:spacing w:line="360" w:lineRule="auto"/>
        <w:ind w:firstLine="720"/>
        <w:jc w:val="both"/>
        <w:rPr>
          <w:rFonts w:ascii="GHEA Grapalat" w:hAnsi="GHEA Grapalat" w:cs="Sylfaen"/>
          <w:sz w:val="22"/>
          <w:szCs w:val="22"/>
          <w:lang w:val="hy-AM"/>
        </w:rPr>
      </w:pPr>
      <w:r w:rsidRPr="0020606F">
        <w:rPr>
          <w:rFonts w:ascii="GHEA Grapalat" w:hAnsi="GHEA Grapalat"/>
          <w:sz w:val="22"/>
          <w:szCs w:val="22"/>
        </w:rPr>
        <w:t xml:space="preserve">1. 2021թ.-ի առաջին կիսամյակի </w:t>
      </w:r>
      <w:r w:rsidRPr="0020606F">
        <w:rPr>
          <w:rFonts w:ascii="GHEA Grapalat" w:hAnsi="GHEA Grapalat" w:cs="Sylfaen"/>
          <w:sz w:val="22"/>
          <w:szCs w:val="22"/>
          <w:lang w:val="ru-RU"/>
        </w:rPr>
        <w:t>տվյալներով</w:t>
      </w:r>
      <w:r w:rsidRPr="0020606F">
        <w:rPr>
          <w:rFonts w:ascii="GHEA Grapalat" w:hAnsi="GHEA Grapalat" w:cs="Sylfaen"/>
          <w:sz w:val="22"/>
          <w:szCs w:val="22"/>
        </w:rPr>
        <w:t xml:space="preserve"> </w:t>
      </w:r>
      <w:r w:rsidRPr="0020606F">
        <w:rPr>
          <w:rFonts w:ascii="GHEA Grapalat" w:hAnsi="GHEA Grapalat" w:cs="Sylfaen"/>
          <w:sz w:val="22"/>
          <w:szCs w:val="22"/>
          <w:lang w:val="ru-RU"/>
        </w:rPr>
        <w:t>մարզպետարանի</w:t>
      </w:r>
      <w:r w:rsidRPr="0020606F">
        <w:rPr>
          <w:rFonts w:ascii="GHEA Grapalat" w:hAnsi="GHEA Grapalat" w:cs="Sylfaen"/>
          <w:sz w:val="22"/>
          <w:szCs w:val="22"/>
        </w:rPr>
        <w:t xml:space="preserve"> </w:t>
      </w:r>
      <w:r w:rsidRPr="0020606F">
        <w:rPr>
          <w:rFonts w:ascii="GHEA Grapalat" w:hAnsi="GHEA Grapalat" w:cs="Sylfaen"/>
          <w:sz w:val="22"/>
          <w:szCs w:val="22"/>
          <w:lang w:val="en-US"/>
        </w:rPr>
        <w:t>թվով 2 ընկերություն</w:t>
      </w:r>
      <w:r w:rsidRPr="0020606F">
        <w:rPr>
          <w:rFonts w:ascii="GHEA Grapalat" w:hAnsi="GHEA Grapalat" w:cs="Sylfaen"/>
          <w:sz w:val="22"/>
          <w:szCs w:val="22"/>
          <w:lang w:val="hy-AM"/>
        </w:rPr>
        <w:t xml:space="preserve">՝ </w:t>
      </w:r>
      <w:r w:rsidRPr="0020606F">
        <w:rPr>
          <w:rFonts w:ascii="GHEA Grapalat" w:hAnsi="GHEA Grapalat" w:cs="Sylfaen"/>
          <w:sz w:val="22"/>
          <w:szCs w:val="22"/>
          <w:lang w:val="en-US"/>
        </w:rPr>
        <w:t xml:space="preserve"> </w:t>
      </w:r>
      <w:r w:rsidRPr="0020606F">
        <w:rPr>
          <w:rFonts w:ascii="GHEA Grapalat" w:hAnsi="GHEA Grapalat" w:cs="Sylfaen"/>
          <w:sz w:val="22"/>
          <w:szCs w:val="22"/>
          <w:lang w:val="hy-AM"/>
        </w:rPr>
        <w:t>«Արմավիրի բժշկական կենտրոն»</w:t>
      </w:r>
      <w:r w:rsidRPr="0020606F">
        <w:rPr>
          <w:rFonts w:ascii="GHEA Grapalat" w:hAnsi="GHEA Grapalat" w:cs="Sylfaen"/>
          <w:sz w:val="22"/>
          <w:szCs w:val="22"/>
          <w:lang w:val="en-US"/>
        </w:rPr>
        <w:t xml:space="preserve"> և</w:t>
      </w:r>
      <w:r w:rsidRPr="0020606F">
        <w:rPr>
          <w:rFonts w:ascii="GHEA Grapalat" w:hAnsi="GHEA Grapalat" w:cs="Sylfaen"/>
          <w:sz w:val="22"/>
          <w:szCs w:val="22"/>
          <w:lang w:val="hy-AM"/>
        </w:rPr>
        <w:t xml:space="preserve"> «Էջմիածին բժշկական կենտրոն» ՓԲԸ-ները ձևավորել ե</w:t>
      </w:r>
      <w:r w:rsidRPr="0020606F">
        <w:rPr>
          <w:rFonts w:ascii="GHEA Grapalat" w:hAnsi="GHEA Grapalat" w:cs="Sylfaen"/>
          <w:sz w:val="22"/>
          <w:szCs w:val="22"/>
          <w:lang w:val="en-US"/>
        </w:rPr>
        <w:t>ն վնաս, 2 ընկերություն</w:t>
      </w:r>
      <w:r w:rsidRPr="0020606F">
        <w:rPr>
          <w:rFonts w:ascii="GHEA Grapalat" w:hAnsi="GHEA Grapalat" w:cs="Sylfaen"/>
          <w:sz w:val="22"/>
          <w:szCs w:val="22"/>
          <w:lang w:val="hy-AM"/>
        </w:rPr>
        <w:t>՝</w:t>
      </w:r>
      <w:r w:rsidRPr="0020606F">
        <w:rPr>
          <w:rFonts w:ascii="GHEA Grapalat" w:hAnsi="GHEA Grapalat" w:cs="Sylfaen"/>
          <w:sz w:val="22"/>
          <w:szCs w:val="22"/>
          <w:lang w:val="en-US"/>
        </w:rPr>
        <w:t xml:space="preserve">  </w:t>
      </w:r>
      <w:r w:rsidRPr="0020606F">
        <w:rPr>
          <w:rFonts w:ascii="GHEA Grapalat" w:hAnsi="GHEA Grapalat" w:cs="Sylfaen"/>
          <w:sz w:val="22"/>
          <w:szCs w:val="22"/>
          <w:lang w:val="hy-AM"/>
        </w:rPr>
        <w:t>«</w:t>
      </w:r>
      <w:r w:rsidR="00445796">
        <w:rPr>
          <w:rFonts w:ascii="GHEA Grapalat" w:hAnsi="GHEA Grapalat" w:cs="Sylfaen"/>
          <w:sz w:val="22"/>
          <w:szCs w:val="22"/>
          <w:lang w:val="hy-AM"/>
        </w:rPr>
        <w:t xml:space="preserve">Բաղրամյանի «Հիսուսի մանուկներ» </w:t>
      </w:r>
      <w:r w:rsidRPr="0020606F">
        <w:rPr>
          <w:rFonts w:ascii="GHEA Grapalat" w:hAnsi="GHEA Grapalat" w:cs="Sylfaen"/>
          <w:sz w:val="22"/>
          <w:szCs w:val="22"/>
          <w:lang w:val="hy-AM"/>
        </w:rPr>
        <w:t>ԱԿ» և «Էջմիածին բժշկական կենտրոն» ՓԲԸ</w:t>
      </w:r>
      <w:r w:rsidRPr="0020606F">
        <w:rPr>
          <w:rFonts w:ascii="GHEA Grapalat" w:hAnsi="GHEA Grapalat" w:cs="Sylfaen"/>
          <w:sz w:val="22"/>
          <w:szCs w:val="22"/>
          <w:lang w:val="en-US"/>
        </w:rPr>
        <w:t>-ներ</w:t>
      </w:r>
      <w:r w:rsidRPr="0020606F">
        <w:rPr>
          <w:rFonts w:ascii="GHEA Grapalat" w:hAnsi="GHEA Grapalat" w:cs="Sylfaen"/>
          <w:sz w:val="22"/>
          <w:szCs w:val="22"/>
          <w:lang w:val="hy-AM"/>
        </w:rPr>
        <w:t>ն</w:t>
      </w:r>
      <w:r w:rsidRPr="0020606F">
        <w:rPr>
          <w:rFonts w:ascii="GHEA Grapalat" w:hAnsi="GHEA Grapalat" w:cs="Sylfaen"/>
          <w:sz w:val="22"/>
          <w:szCs w:val="22"/>
          <w:lang w:val="en-US"/>
        </w:rPr>
        <w:t xml:space="preserve"> աշխատել են շահույթով</w:t>
      </w:r>
      <w:r w:rsidRPr="0020606F">
        <w:rPr>
          <w:rFonts w:ascii="GHEA Grapalat" w:hAnsi="GHEA Grapalat" w:cs="Sylfaen"/>
          <w:sz w:val="22"/>
          <w:szCs w:val="22"/>
        </w:rPr>
        <w:t>, իսկ</w:t>
      </w:r>
      <w:r w:rsidRPr="0020606F">
        <w:rPr>
          <w:rFonts w:ascii="GHEA Grapalat" w:hAnsi="GHEA Grapalat" w:cs="Sylfaen"/>
          <w:sz w:val="22"/>
          <w:szCs w:val="22"/>
          <w:lang w:val="en-US"/>
        </w:rPr>
        <w:t xml:space="preserve"> </w:t>
      </w:r>
      <w:r w:rsidRPr="0020606F">
        <w:rPr>
          <w:rFonts w:ascii="GHEA Grapalat" w:hAnsi="GHEA Grapalat" w:cs="Sylfaen"/>
          <w:sz w:val="22"/>
          <w:szCs w:val="22"/>
          <w:lang w:val="hy-AM"/>
        </w:rPr>
        <w:t>«Վաղարշապատի հիվանդանոց» ՓԲԸ</w:t>
      </w:r>
      <w:r w:rsidRPr="0020606F">
        <w:rPr>
          <w:rFonts w:ascii="GHEA Grapalat" w:hAnsi="GHEA Grapalat" w:cs="Sylfaen"/>
          <w:sz w:val="22"/>
          <w:szCs w:val="22"/>
          <w:lang w:val="en-US"/>
        </w:rPr>
        <w:t xml:space="preserve">-ն շահույթ </w:t>
      </w:r>
      <w:r w:rsidRPr="0020606F">
        <w:rPr>
          <w:rFonts w:ascii="GHEA Grapalat" w:hAnsi="GHEA Grapalat" w:cs="Sylfaen"/>
          <w:sz w:val="22"/>
          <w:szCs w:val="22"/>
          <w:lang w:val="hy-AM" w:eastAsia="en-US"/>
        </w:rPr>
        <w:t>(</w:t>
      </w:r>
      <w:r w:rsidRPr="0020606F">
        <w:rPr>
          <w:rFonts w:ascii="GHEA Grapalat" w:hAnsi="GHEA Grapalat" w:cs="Sylfaen"/>
          <w:sz w:val="22"/>
          <w:szCs w:val="22"/>
          <w:lang w:val="en-US"/>
        </w:rPr>
        <w:t>վնաս</w:t>
      </w:r>
      <w:r w:rsidRPr="0020606F">
        <w:rPr>
          <w:rFonts w:ascii="GHEA Grapalat" w:hAnsi="GHEA Grapalat" w:cs="Sylfaen"/>
          <w:sz w:val="22"/>
          <w:szCs w:val="22"/>
          <w:lang w:val="hy-AM" w:eastAsia="en-US"/>
        </w:rPr>
        <w:t>)</w:t>
      </w:r>
      <w:r w:rsidRPr="0020606F">
        <w:rPr>
          <w:rFonts w:ascii="GHEA Grapalat" w:hAnsi="GHEA Grapalat" w:cs="Sylfaen"/>
          <w:sz w:val="22"/>
          <w:szCs w:val="22"/>
          <w:lang w:val="en-US"/>
        </w:rPr>
        <w:t xml:space="preserve"> չի ձևավորել:</w:t>
      </w:r>
      <w:r w:rsidRPr="0020606F">
        <w:rPr>
          <w:rFonts w:ascii="GHEA Grapalat" w:hAnsi="GHEA Grapalat" w:cs="Sylfaen"/>
          <w:sz w:val="22"/>
          <w:szCs w:val="22"/>
          <w:lang w:val="hy-AM"/>
        </w:rPr>
        <w:t xml:space="preserve"> </w:t>
      </w:r>
    </w:p>
    <w:p w:rsidR="0021332F" w:rsidRPr="0020606F" w:rsidRDefault="0021332F" w:rsidP="0021332F">
      <w:pPr>
        <w:spacing w:line="360" w:lineRule="auto"/>
        <w:ind w:firstLine="720"/>
        <w:jc w:val="both"/>
        <w:rPr>
          <w:rFonts w:ascii="GHEA Grapalat" w:hAnsi="GHEA Grapalat" w:cs="Sylfaen"/>
          <w:sz w:val="22"/>
          <w:szCs w:val="22"/>
          <w:lang w:val="hy-AM"/>
        </w:rPr>
      </w:pPr>
      <w:r w:rsidRPr="0020606F">
        <w:rPr>
          <w:rFonts w:ascii="GHEA Grapalat" w:hAnsi="GHEA Grapalat" w:cs="Sylfaen"/>
          <w:sz w:val="22"/>
          <w:szCs w:val="22"/>
          <w:lang w:val="hy-AM" w:eastAsia="en-US"/>
        </w:rPr>
        <w:t xml:space="preserve">2. Բացարձակ իրացվելիության գործակիցը ցույց է տալիս կազմակերպության առավել իրացվելի ակտիվներով ընթացիկ պարտավորությունների մարման աստիճանը: </w:t>
      </w:r>
      <w:r w:rsidRPr="0020606F">
        <w:rPr>
          <w:rFonts w:ascii="GHEA Grapalat" w:hAnsi="GHEA Grapalat" w:cs="Sylfaen"/>
          <w:sz w:val="22"/>
          <w:szCs w:val="22"/>
          <w:lang w:val="hy-AM"/>
        </w:rPr>
        <w:t xml:space="preserve">«Վաղարշապատի հիվանդանոց» ՓԲԸ-ի մոտ գործակիցը համապատասխանում է  </w:t>
      </w:r>
      <w:r w:rsidRPr="0020606F">
        <w:rPr>
          <w:rFonts w:ascii="GHEA Grapalat" w:hAnsi="GHEA Grapalat" w:cs="Sylfaen"/>
          <w:sz w:val="22"/>
          <w:szCs w:val="22"/>
          <w:lang w:val="hy-AM" w:eastAsia="en-US"/>
        </w:rPr>
        <w:t>թույլատրելի սահմանային նորմային։ Մնացած ընկերությունների մոտ գործակիցը չի համապատասխանում թույլատրելի սահմանային նորմային,</w:t>
      </w:r>
      <w:r w:rsidRPr="0020606F">
        <w:rPr>
          <w:rFonts w:ascii="GHEA Grapalat" w:hAnsi="GHEA Grapalat" w:cs="Sylfaen"/>
          <w:sz w:val="22"/>
          <w:szCs w:val="22"/>
          <w:lang w:val="hy-AM"/>
        </w:rPr>
        <w:t xml:space="preserve"> այսինքն ընկերություններն իրացվելիության առումով ունեն դժվարություններ,</w:t>
      </w:r>
      <w:r w:rsidRPr="0020606F">
        <w:rPr>
          <w:rFonts w:ascii="GHEA Grapalat" w:hAnsi="GHEA Grapalat" w:cs="Sylfaen"/>
          <w:sz w:val="22"/>
          <w:szCs w:val="22"/>
          <w:lang w:val="hy-AM" w:eastAsia="en-US"/>
        </w:rPr>
        <w:t xml:space="preserve">  </w:t>
      </w:r>
      <w:r w:rsidRPr="0020606F">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Pr="0020606F">
        <w:rPr>
          <w:rFonts w:ascii="GHEA Grapalat" w:hAnsi="GHEA Grapalat"/>
          <w:sz w:val="22"/>
          <w:szCs w:val="22"/>
          <w:lang w:val="hy-AM"/>
        </w:rPr>
        <w:t>, կամ առկա է դրամական միջոցների կուտակում</w:t>
      </w:r>
      <w:r w:rsidRPr="0020606F">
        <w:rPr>
          <w:rFonts w:ascii="GHEA Grapalat" w:hAnsi="GHEA Grapalat" w:cs="Sylfaen"/>
          <w:sz w:val="22"/>
          <w:szCs w:val="22"/>
          <w:lang w:val="hy-AM"/>
        </w:rPr>
        <w:t xml:space="preserve">: </w:t>
      </w:r>
    </w:p>
    <w:p w:rsidR="0021332F" w:rsidRPr="0020606F" w:rsidRDefault="0021332F" w:rsidP="0021332F">
      <w:pPr>
        <w:spacing w:line="360" w:lineRule="auto"/>
        <w:ind w:firstLine="720"/>
        <w:jc w:val="both"/>
        <w:rPr>
          <w:rFonts w:ascii="GHEA Grapalat" w:hAnsi="GHEA Grapalat" w:cs="Sylfaen"/>
          <w:sz w:val="22"/>
          <w:szCs w:val="22"/>
          <w:lang w:val="hy-AM"/>
        </w:rPr>
      </w:pPr>
      <w:r w:rsidRPr="0020606F">
        <w:rPr>
          <w:rFonts w:ascii="GHEA Grapalat" w:hAnsi="GHEA Grapalat"/>
          <w:sz w:val="22"/>
          <w:szCs w:val="22"/>
          <w:lang w:val="hy-AM"/>
        </w:rPr>
        <w:t xml:space="preserve">3. </w:t>
      </w:r>
      <w:r w:rsidRPr="0020606F">
        <w:rPr>
          <w:rFonts w:ascii="GHEA Grapalat" w:hAnsi="GHEA Grapalat" w:cs="Sylfaen"/>
          <w:sz w:val="22"/>
          <w:szCs w:val="22"/>
          <w:lang w:val="hy-AM"/>
        </w:rPr>
        <w:t xml:space="preserve">Սեփական շրջանառու միջոցներով ապահովվածության գործակիցը բոլոր ընկերությունների մոտ, բացի «Էջմիածին բժշկական կենտրոն» ՓԲԸ-ի, չի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21332F" w:rsidRPr="0020606F" w:rsidRDefault="0021332F" w:rsidP="0021332F">
      <w:pPr>
        <w:spacing w:line="360" w:lineRule="auto"/>
        <w:ind w:firstLine="720"/>
        <w:jc w:val="both"/>
        <w:rPr>
          <w:rFonts w:ascii="GHEA Grapalat" w:hAnsi="GHEA Grapalat" w:cs="Sylfaen"/>
          <w:sz w:val="22"/>
          <w:szCs w:val="22"/>
          <w:lang w:val="hy-AM"/>
        </w:rPr>
      </w:pPr>
      <w:r w:rsidRPr="0020606F">
        <w:rPr>
          <w:rFonts w:ascii="GHEA Grapalat" w:hAnsi="GHEA Grapalat" w:cs="Sylfaen"/>
          <w:sz w:val="22"/>
          <w:szCs w:val="22"/>
          <w:lang w:val="hy-AM"/>
        </w:rPr>
        <w:t>4. Հաշվետու ժամանակաշրջանում, ինչպես նաև նախորդ նույն հաշվետու ժամանակահատվածում, «Վաղարշապատի հիվանդանոց» ՓԲԸ-</w:t>
      </w:r>
      <w:r w:rsidRPr="0020606F">
        <w:rPr>
          <w:rFonts w:ascii="GHEA Grapalat" w:hAnsi="GHEA Grapalat"/>
          <w:sz w:val="22"/>
          <w:szCs w:val="22"/>
          <w:lang w:val="hy-AM"/>
        </w:rPr>
        <w:t>ի մոտ սեփական կապիտալը փոքր է կանոնադրական կապիտալի գումարից:</w:t>
      </w:r>
    </w:p>
    <w:p w:rsidR="0021332F" w:rsidRPr="0020606F" w:rsidRDefault="0021332F" w:rsidP="0021332F">
      <w:pPr>
        <w:spacing w:line="360" w:lineRule="auto"/>
        <w:ind w:firstLine="720"/>
        <w:jc w:val="both"/>
        <w:rPr>
          <w:rFonts w:ascii="GHEA Grapalat" w:hAnsi="GHEA Grapalat" w:cs="Sylfaen"/>
          <w:sz w:val="22"/>
          <w:szCs w:val="22"/>
          <w:lang w:val="hy-AM" w:eastAsia="en-US"/>
        </w:rPr>
      </w:pPr>
      <w:r w:rsidRPr="0020606F">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20606F">
        <w:rPr>
          <w:rFonts w:ascii="GHEA Grapalat" w:hAnsi="GHEA Grapalat" w:cs="Sylfaen"/>
          <w:sz w:val="22"/>
          <w:szCs w:val="22"/>
          <w:lang w:val="hy-AM"/>
        </w:rPr>
        <w:t xml:space="preserve"> Շահույթ ձևավորած «Բաղրամյանի «Հիսուսի մանուկներ»  ԱԿ» և «Էջմիածին բժշկական կենտրոն» ՓԲԸ-ների մոտ գործակիցը համապատասխանաբար հավասար է՝ 0</w:t>
      </w:r>
      <w:r w:rsidRPr="0020606F">
        <w:rPr>
          <w:rFonts w:ascii="MS Mincho" w:eastAsia="MS Mincho" w:hAnsi="MS Mincho" w:cs="MS Mincho" w:hint="eastAsia"/>
          <w:sz w:val="22"/>
          <w:szCs w:val="22"/>
          <w:lang w:val="hy-AM"/>
        </w:rPr>
        <w:t>․</w:t>
      </w:r>
      <w:r w:rsidRPr="0020606F">
        <w:rPr>
          <w:rFonts w:ascii="GHEA Grapalat" w:eastAsia="MS Mincho" w:hAnsi="GHEA Grapalat" w:cs="MS Mincho"/>
          <w:sz w:val="22"/>
          <w:szCs w:val="22"/>
          <w:lang w:val="hy-AM"/>
        </w:rPr>
        <w:t>490 և 0</w:t>
      </w:r>
      <w:r w:rsidRPr="0020606F">
        <w:rPr>
          <w:rFonts w:ascii="MS Mincho" w:eastAsia="MS Mincho" w:hAnsi="MS Mincho" w:cs="MS Mincho" w:hint="eastAsia"/>
          <w:sz w:val="22"/>
          <w:szCs w:val="22"/>
          <w:lang w:val="hy-AM"/>
        </w:rPr>
        <w:t>․</w:t>
      </w:r>
      <w:r w:rsidRPr="0020606F">
        <w:rPr>
          <w:rFonts w:ascii="GHEA Grapalat" w:eastAsia="MS Mincho" w:hAnsi="GHEA Grapalat" w:cs="MS Mincho"/>
          <w:sz w:val="22"/>
          <w:szCs w:val="22"/>
          <w:lang w:val="hy-AM"/>
        </w:rPr>
        <w:t>786</w:t>
      </w:r>
      <w:r w:rsidRPr="0020606F">
        <w:rPr>
          <w:rFonts w:ascii="GHEA Grapalat" w:hAnsi="GHEA Grapalat" w:cs="Sylfaen"/>
          <w:sz w:val="22"/>
          <w:szCs w:val="22"/>
          <w:lang w:val="hy-AM" w:eastAsia="en-US"/>
        </w:rPr>
        <w:t xml:space="preserve">, իսկ </w:t>
      </w:r>
      <w:r w:rsidRPr="0020606F">
        <w:rPr>
          <w:rFonts w:ascii="GHEA Grapalat" w:hAnsi="GHEA Grapalat" w:cs="Sylfaen"/>
          <w:sz w:val="22"/>
          <w:szCs w:val="22"/>
          <w:lang w:val="hy-AM"/>
        </w:rPr>
        <w:t xml:space="preserve">շահույթ </w:t>
      </w:r>
      <w:r w:rsidRPr="0020606F">
        <w:rPr>
          <w:rFonts w:ascii="GHEA Grapalat" w:hAnsi="GHEA Grapalat" w:cs="Sylfaen"/>
          <w:sz w:val="22"/>
          <w:szCs w:val="22"/>
          <w:lang w:val="hy-AM" w:eastAsia="en-US"/>
        </w:rPr>
        <w:t>(</w:t>
      </w:r>
      <w:r w:rsidRPr="0020606F">
        <w:rPr>
          <w:rFonts w:ascii="GHEA Grapalat" w:hAnsi="GHEA Grapalat" w:cs="Sylfaen"/>
          <w:sz w:val="22"/>
          <w:szCs w:val="22"/>
          <w:lang w:val="hy-AM"/>
        </w:rPr>
        <w:t>վնաս</w:t>
      </w:r>
      <w:r w:rsidRPr="0020606F">
        <w:rPr>
          <w:rFonts w:ascii="GHEA Grapalat" w:hAnsi="GHEA Grapalat" w:cs="Sylfaen"/>
          <w:sz w:val="22"/>
          <w:szCs w:val="22"/>
          <w:lang w:val="hy-AM" w:eastAsia="en-US"/>
        </w:rPr>
        <w:t>)</w:t>
      </w:r>
      <w:r w:rsidRPr="0020606F">
        <w:rPr>
          <w:rFonts w:ascii="GHEA Grapalat" w:hAnsi="GHEA Grapalat" w:cs="Sylfaen"/>
          <w:sz w:val="22"/>
          <w:szCs w:val="22"/>
          <w:lang w:val="hy-AM"/>
        </w:rPr>
        <w:t xml:space="preserve"> չձևավորած «Վաղարշապատի հիվանդանոց» ՓԲԸ-</w:t>
      </w:r>
      <w:r w:rsidRPr="0020606F">
        <w:rPr>
          <w:rFonts w:ascii="GHEA Grapalat" w:hAnsi="GHEA Grapalat"/>
          <w:sz w:val="22"/>
          <w:szCs w:val="22"/>
          <w:lang w:val="hy-AM"/>
        </w:rPr>
        <w:t>ի մոտ հավասար է 0</w:t>
      </w:r>
      <w:r w:rsidRPr="0020606F">
        <w:rPr>
          <w:rFonts w:ascii="MS Mincho" w:eastAsia="MS Mincho" w:hAnsi="MS Mincho" w:cs="MS Mincho" w:hint="eastAsia"/>
          <w:sz w:val="22"/>
          <w:szCs w:val="22"/>
          <w:lang w:val="hy-AM"/>
        </w:rPr>
        <w:t>․</w:t>
      </w:r>
      <w:r w:rsidRPr="0020606F">
        <w:rPr>
          <w:rFonts w:ascii="GHEA Grapalat" w:hAnsi="GHEA Grapalat"/>
          <w:sz w:val="22"/>
          <w:szCs w:val="22"/>
          <w:lang w:val="hy-AM"/>
        </w:rPr>
        <w:t>204։</w:t>
      </w:r>
    </w:p>
    <w:p w:rsidR="0021332F" w:rsidRPr="0020606F" w:rsidRDefault="0021332F" w:rsidP="0021332F">
      <w:pPr>
        <w:pStyle w:val="BodyTextIndent"/>
        <w:tabs>
          <w:tab w:val="clear" w:pos="540"/>
          <w:tab w:val="left" w:pos="0"/>
        </w:tabs>
        <w:ind w:firstLine="720"/>
        <w:rPr>
          <w:rFonts w:ascii="GHEA Grapalat" w:hAnsi="GHEA Grapalat" w:cs="Sylfaen"/>
          <w:sz w:val="22"/>
          <w:szCs w:val="22"/>
          <w:lang w:val="hy-AM"/>
        </w:rPr>
      </w:pPr>
      <w:r w:rsidRPr="0020606F">
        <w:rPr>
          <w:rFonts w:ascii="GHEA Grapalat" w:hAnsi="GHEA Grapalat" w:cs="Sylfaen"/>
          <w:sz w:val="22"/>
          <w:szCs w:val="22"/>
          <w:lang w:val="hy-AM"/>
        </w:rPr>
        <w:lastRenderedPageBreak/>
        <w:t>6. Ակտիվների շահութաբերության գործակիցը բնութագրում է կառավարման արդյունավետությունը և ցույց է տալիս միավոր ակտիվների հաշվով շահույթի մեծությունը: «Բաղրամյանի «Հիսուսի մանուկներ» ԱԿ» և «Էջմիածին բժշկական կենտրոն» ՓԲԸ-ների մոտ գործակիցը համապատասխանաբար հավասար է՝ 0</w:t>
      </w:r>
      <w:r w:rsidRPr="0020606F">
        <w:rPr>
          <w:rFonts w:ascii="MS Mincho" w:eastAsia="MS Mincho" w:hAnsi="MS Mincho" w:cs="MS Mincho" w:hint="eastAsia"/>
          <w:sz w:val="22"/>
          <w:szCs w:val="22"/>
          <w:lang w:val="hy-AM"/>
        </w:rPr>
        <w:t>․</w:t>
      </w:r>
      <w:r w:rsidRPr="0020606F">
        <w:rPr>
          <w:rFonts w:ascii="GHEA Grapalat" w:eastAsia="MS Mincho" w:hAnsi="GHEA Grapalat" w:cs="MS Mincho"/>
          <w:sz w:val="22"/>
          <w:szCs w:val="22"/>
          <w:lang w:val="hy-AM"/>
        </w:rPr>
        <w:t>08 և 1</w:t>
      </w:r>
      <w:r w:rsidRPr="0020606F">
        <w:rPr>
          <w:rFonts w:ascii="MS Mincho" w:eastAsia="MS Mincho" w:hAnsi="MS Mincho" w:cs="MS Mincho" w:hint="eastAsia"/>
          <w:sz w:val="22"/>
          <w:szCs w:val="22"/>
          <w:lang w:val="hy-AM"/>
        </w:rPr>
        <w:t>․</w:t>
      </w:r>
      <w:r w:rsidRPr="0020606F">
        <w:rPr>
          <w:rFonts w:ascii="GHEA Grapalat" w:eastAsia="MS Mincho" w:hAnsi="GHEA Grapalat" w:cs="MS Mincho"/>
          <w:sz w:val="22"/>
          <w:szCs w:val="22"/>
          <w:lang w:val="hy-AM"/>
        </w:rPr>
        <w:t>23</w:t>
      </w:r>
      <w:r w:rsidRPr="0020606F">
        <w:rPr>
          <w:rFonts w:ascii="GHEA Grapalat" w:hAnsi="GHEA Grapalat" w:cs="Sylfaen"/>
          <w:sz w:val="22"/>
          <w:szCs w:val="22"/>
          <w:lang w:val="hy-AM"/>
        </w:rPr>
        <w:t>։</w:t>
      </w:r>
    </w:p>
    <w:p w:rsidR="0021332F" w:rsidRPr="0020606F" w:rsidRDefault="0021332F" w:rsidP="0021332F">
      <w:pPr>
        <w:pStyle w:val="BodyTextIndent"/>
        <w:tabs>
          <w:tab w:val="clear" w:pos="540"/>
          <w:tab w:val="left" w:pos="0"/>
        </w:tabs>
        <w:ind w:firstLine="720"/>
        <w:rPr>
          <w:rFonts w:ascii="GHEA Grapalat" w:hAnsi="GHEA Grapalat" w:cs="Sylfaen"/>
          <w:sz w:val="22"/>
          <w:szCs w:val="22"/>
          <w:lang w:val="hy-AM"/>
        </w:rPr>
      </w:pPr>
      <w:r w:rsidRPr="0020606F">
        <w:rPr>
          <w:rFonts w:ascii="GHEA Grapalat" w:hAnsi="GHEA Grapalat" w:cs="Sylfaen"/>
          <w:sz w:val="22"/>
          <w:szCs w:val="22"/>
          <w:lang w:val="hy-AM"/>
        </w:rPr>
        <w:t>7. Ներդրման գործակիցը ցույց է տալիս, սեփական կապիտալի արտադրական ներդրումների ծածկման աստիճանը։ Ընկերությունների մոտ գործակիցն ընկած է 0.116-7․462 միջակայքում։ Գործակցի առավելագույն արժեքը համապատասխանում է «Բաղրամյանի «Հիսուսի մանուկներ»  ԱԿ» ՓԲԸ-ին, իսկ նվազագույնը՝ «Վաղարշապատի հիվանդանոց» ՓԲԸ-</w:t>
      </w:r>
      <w:r w:rsidRPr="0020606F">
        <w:rPr>
          <w:rFonts w:ascii="GHEA Grapalat" w:hAnsi="GHEA Grapalat"/>
          <w:sz w:val="22"/>
          <w:szCs w:val="22"/>
          <w:lang w:val="hy-AM"/>
        </w:rPr>
        <w:t>ին։</w:t>
      </w:r>
    </w:p>
    <w:p w:rsidR="0021332F" w:rsidRPr="0020606F" w:rsidRDefault="0021332F" w:rsidP="0021332F">
      <w:pPr>
        <w:pStyle w:val="BodyTextIndent"/>
        <w:ind w:firstLine="720"/>
        <w:rPr>
          <w:rFonts w:ascii="GHEA Grapalat" w:hAnsi="GHEA Grapalat" w:cs="Sylfaen"/>
          <w:sz w:val="22"/>
          <w:szCs w:val="22"/>
          <w:lang w:val="hy-AM"/>
        </w:rPr>
      </w:pPr>
      <w:r w:rsidRPr="0020606F">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21332F" w:rsidRPr="0020606F" w:rsidRDefault="0021332F" w:rsidP="0021332F">
      <w:pPr>
        <w:spacing w:line="360" w:lineRule="auto"/>
        <w:ind w:firstLine="720"/>
        <w:rPr>
          <w:rFonts w:ascii="GHEA Grapalat" w:hAnsi="GHEA Grapalat" w:cs="Sylfaen"/>
          <w:sz w:val="22"/>
          <w:szCs w:val="22"/>
          <w:lang w:val="hy-AM"/>
        </w:rPr>
      </w:pPr>
      <w:r w:rsidRPr="0020606F">
        <w:rPr>
          <w:rFonts w:ascii="GHEA Grapalat" w:hAnsi="GHEA Grapalat" w:cs="Sylfaen"/>
          <w:sz w:val="22"/>
          <w:szCs w:val="22"/>
          <w:lang w:val="hy-AM"/>
        </w:rPr>
        <w:t>15.5  Եզրակացություններ</w:t>
      </w:r>
    </w:p>
    <w:p w:rsidR="0021332F" w:rsidRPr="0020606F" w:rsidRDefault="0021332F" w:rsidP="0021332F">
      <w:pPr>
        <w:spacing w:line="360" w:lineRule="auto"/>
        <w:ind w:firstLine="720"/>
        <w:jc w:val="both"/>
        <w:rPr>
          <w:rFonts w:ascii="GHEA Grapalat" w:hAnsi="GHEA Grapalat" w:cs="Sylfaen"/>
          <w:sz w:val="22"/>
          <w:szCs w:val="22"/>
          <w:lang w:val="hy-AM"/>
        </w:rPr>
      </w:pPr>
      <w:r w:rsidRPr="0020606F">
        <w:rPr>
          <w:rFonts w:ascii="GHEA Grapalat" w:hAnsi="GHEA Grapalat"/>
          <w:sz w:val="22"/>
          <w:szCs w:val="22"/>
          <w:lang w:val="hy-AM"/>
        </w:rPr>
        <w:t xml:space="preserve">2021թ.-ի առաջին կիսամյակի </w:t>
      </w:r>
      <w:r w:rsidRPr="0020606F">
        <w:rPr>
          <w:rFonts w:ascii="GHEA Grapalat" w:hAnsi="GHEA Grapalat" w:cs="Sylfaen"/>
          <w:sz w:val="22"/>
          <w:szCs w:val="22"/>
          <w:lang w:val="hy-AM"/>
        </w:rPr>
        <w:t>տվյալներով ՀՀ Արմավիրի մարզպետարանի թվով 2 ընկերություն՝ «Արմավիրի բժշկական կենտրոն» և «Էջմիածին բժշկական կենտրոն» ՓԲԸ-ները ձևավորել են համապատասխանաբար 10</w:t>
      </w:r>
      <w:r w:rsidR="003552CE">
        <w:rPr>
          <w:rFonts w:ascii="GHEA Grapalat" w:hAnsi="GHEA Grapalat" w:cs="Sylfaen"/>
          <w:sz w:val="22"/>
          <w:szCs w:val="22"/>
          <w:lang w:val="hy-AM"/>
        </w:rPr>
        <w:t>,809․</w:t>
      </w:r>
      <w:r w:rsidRPr="0020606F">
        <w:rPr>
          <w:rFonts w:ascii="GHEA Grapalat" w:hAnsi="GHEA Grapalat" w:cs="Sylfaen"/>
          <w:sz w:val="22"/>
          <w:szCs w:val="22"/>
          <w:lang w:val="hy-AM"/>
        </w:rPr>
        <w:t>7 հազ․ դրամ և 7</w:t>
      </w:r>
      <w:r w:rsidR="003552CE">
        <w:rPr>
          <w:rFonts w:ascii="GHEA Grapalat" w:hAnsi="GHEA Grapalat" w:cs="Sylfaen"/>
          <w:sz w:val="22"/>
          <w:szCs w:val="22"/>
          <w:lang w:val="hy-AM"/>
        </w:rPr>
        <w:t>,461․</w:t>
      </w:r>
      <w:r w:rsidRPr="0020606F">
        <w:rPr>
          <w:rFonts w:ascii="GHEA Grapalat" w:hAnsi="GHEA Grapalat" w:cs="Sylfaen"/>
          <w:sz w:val="22"/>
          <w:szCs w:val="22"/>
          <w:lang w:val="hy-AM"/>
        </w:rPr>
        <w:t>0 հազ․ դրամ վնաս։</w:t>
      </w:r>
    </w:p>
    <w:p w:rsidR="0021332F" w:rsidRPr="0020606F" w:rsidRDefault="0021332F" w:rsidP="0021332F">
      <w:pPr>
        <w:spacing w:line="360" w:lineRule="auto"/>
        <w:ind w:firstLine="720"/>
        <w:jc w:val="both"/>
        <w:rPr>
          <w:rFonts w:ascii="GHEA Grapalat" w:hAnsi="GHEA Grapalat" w:cs="Sylfaen"/>
          <w:sz w:val="22"/>
          <w:szCs w:val="22"/>
          <w:lang w:val="hy-AM"/>
        </w:rPr>
      </w:pPr>
      <w:r w:rsidRPr="0020606F">
        <w:rPr>
          <w:rFonts w:ascii="GHEA Grapalat" w:hAnsi="GHEA Grapalat" w:cs="Sylfaen"/>
          <w:sz w:val="22"/>
          <w:szCs w:val="22"/>
          <w:lang w:val="hy-AM"/>
        </w:rPr>
        <w:t>Թվով 2 ընկերություն՝  «Բաղրամյանի «Հիսուսի մանուկներ»  ԱԿ» և «Էջմիածին բժշկական կենտրոն» ՓԲԸ-ներն աշխատել են շահույթով և ձ</w:t>
      </w:r>
      <w:r w:rsidR="003552CE">
        <w:rPr>
          <w:rFonts w:ascii="GHEA Grapalat" w:hAnsi="GHEA Grapalat" w:cs="Sylfaen"/>
          <w:sz w:val="22"/>
          <w:szCs w:val="22"/>
          <w:lang w:val="hy-AM"/>
        </w:rPr>
        <w:t>ևավորել են համապատասխանաբար 133․5 հազ․ դրամ և 4,769․</w:t>
      </w:r>
      <w:r w:rsidRPr="0020606F">
        <w:rPr>
          <w:rFonts w:ascii="GHEA Grapalat" w:hAnsi="GHEA Grapalat" w:cs="Sylfaen"/>
          <w:sz w:val="22"/>
          <w:szCs w:val="22"/>
          <w:lang w:val="hy-AM"/>
        </w:rPr>
        <w:t xml:space="preserve">7 հազ․ դրամ զուտ շահույթ, իսկ՝ «Վաղարշապատի հիվանդանոց» ՓԲԸ-ն շահույթ </w:t>
      </w:r>
      <w:r w:rsidRPr="0020606F">
        <w:rPr>
          <w:rFonts w:ascii="GHEA Grapalat" w:hAnsi="GHEA Grapalat" w:cs="Sylfaen"/>
          <w:sz w:val="22"/>
          <w:szCs w:val="22"/>
          <w:lang w:val="hy-AM" w:eastAsia="en-US"/>
        </w:rPr>
        <w:t>(</w:t>
      </w:r>
      <w:r w:rsidRPr="0020606F">
        <w:rPr>
          <w:rFonts w:ascii="GHEA Grapalat" w:hAnsi="GHEA Grapalat" w:cs="Sylfaen"/>
          <w:sz w:val="22"/>
          <w:szCs w:val="22"/>
          <w:lang w:val="hy-AM"/>
        </w:rPr>
        <w:t>վնաս</w:t>
      </w:r>
      <w:r w:rsidRPr="0020606F">
        <w:rPr>
          <w:rFonts w:ascii="GHEA Grapalat" w:hAnsi="GHEA Grapalat" w:cs="Sylfaen"/>
          <w:sz w:val="22"/>
          <w:szCs w:val="22"/>
          <w:lang w:val="hy-AM" w:eastAsia="en-US"/>
        </w:rPr>
        <w:t>)</w:t>
      </w:r>
      <w:r w:rsidRPr="0020606F">
        <w:rPr>
          <w:rFonts w:ascii="GHEA Grapalat" w:hAnsi="GHEA Grapalat" w:cs="Sylfaen"/>
          <w:sz w:val="22"/>
          <w:szCs w:val="22"/>
          <w:lang w:val="hy-AM"/>
        </w:rPr>
        <w:t xml:space="preserve"> չի ձևավորել: </w:t>
      </w:r>
    </w:p>
    <w:p w:rsidR="0021332F" w:rsidRPr="0020606F" w:rsidRDefault="0021332F" w:rsidP="0021332F">
      <w:pPr>
        <w:spacing w:line="360" w:lineRule="auto"/>
        <w:ind w:firstLine="720"/>
        <w:jc w:val="both"/>
        <w:rPr>
          <w:rFonts w:ascii="GHEA Grapalat" w:hAnsi="GHEA Grapalat"/>
          <w:sz w:val="22"/>
          <w:szCs w:val="22"/>
          <w:lang w:val="hy-AM"/>
        </w:rPr>
      </w:pPr>
      <w:r w:rsidRPr="0020606F">
        <w:rPr>
          <w:rFonts w:ascii="GHEA Grapalat" w:hAnsi="GHEA Grapalat" w:cs="Sylfaen"/>
          <w:sz w:val="22"/>
          <w:szCs w:val="22"/>
          <w:lang w:val="hy-AM"/>
        </w:rPr>
        <w:t xml:space="preserve"> «Վաղարշապատի հիվանդանոց», «Էջմիածին բժշկական կենտրոն» և </w:t>
      </w:r>
      <w:r w:rsidRPr="0020606F">
        <w:rPr>
          <w:rFonts w:ascii="GHEA Grapalat" w:hAnsi="GHEA Grapalat"/>
          <w:sz w:val="22"/>
          <w:szCs w:val="22"/>
          <w:lang w:val="hy-AM"/>
        </w:rPr>
        <w:t>«Մեծամորի բժշկական կենտրոն» ՓԲԸ-ները հաշվետու ժամանակաշրջանում ունեն համապատասխանաբար` 33</w:t>
      </w:r>
      <w:r w:rsidR="003552CE">
        <w:rPr>
          <w:rFonts w:ascii="GHEA Grapalat" w:hAnsi="GHEA Grapalat"/>
          <w:sz w:val="22"/>
          <w:szCs w:val="22"/>
          <w:lang w:val="hy-AM"/>
        </w:rPr>
        <w:t>,</w:t>
      </w:r>
      <w:r w:rsidRPr="0020606F">
        <w:rPr>
          <w:rFonts w:ascii="GHEA Grapalat" w:hAnsi="GHEA Grapalat"/>
          <w:sz w:val="22"/>
          <w:szCs w:val="22"/>
          <w:lang w:val="hy-AM"/>
        </w:rPr>
        <w:t>495</w:t>
      </w:r>
      <w:r w:rsidR="003552CE">
        <w:rPr>
          <w:rFonts w:ascii="MS Mincho" w:eastAsia="MS Mincho" w:hAnsi="MS Mincho" w:cs="MS Mincho"/>
          <w:sz w:val="22"/>
          <w:szCs w:val="22"/>
          <w:lang w:val="hy-AM"/>
        </w:rPr>
        <w:t>․</w:t>
      </w:r>
      <w:r w:rsidRPr="0020606F">
        <w:rPr>
          <w:rFonts w:ascii="GHEA Grapalat" w:hAnsi="GHEA Grapalat"/>
          <w:sz w:val="22"/>
          <w:szCs w:val="22"/>
          <w:lang w:val="hy-AM"/>
        </w:rPr>
        <w:t>8 հազ. դրամ, 7</w:t>
      </w:r>
      <w:r w:rsidR="003552CE">
        <w:rPr>
          <w:rFonts w:ascii="GHEA Grapalat" w:hAnsi="GHEA Grapalat"/>
          <w:sz w:val="22"/>
          <w:szCs w:val="22"/>
          <w:lang w:val="hy-AM"/>
        </w:rPr>
        <w:t>,</w:t>
      </w:r>
      <w:r w:rsidRPr="0020606F">
        <w:rPr>
          <w:rFonts w:ascii="GHEA Grapalat" w:hAnsi="GHEA Grapalat"/>
          <w:sz w:val="22"/>
          <w:szCs w:val="22"/>
          <w:lang w:val="hy-AM"/>
        </w:rPr>
        <w:t>461</w:t>
      </w:r>
      <w:r w:rsidR="003552CE">
        <w:rPr>
          <w:rFonts w:ascii="MS Mincho" w:eastAsia="MS Mincho" w:hAnsi="MS Mincho" w:cs="MS Mincho"/>
          <w:sz w:val="22"/>
          <w:szCs w:val="22"/>
          <w:lang w:val="hy-AM"/>
        </w:rPr>
        <w:t>․</w:t>
      </w:r>
      <w:r w:rsidRPr="0020606F">
        <w:rPr>
          <w:rFonts w:ascii="GHEA Grapalat" w:hAnsi="GHEA Grapalat"/>
          <w:sz w:val="22"/>
          <w:szCs w:val="22"/>
          <w:lang w:val="hy-AM"/>
        </w:rPr>
        <w:t>0 հազ․ դրամ և 37</w:t>
      </w:r>
      <w:r w:rsidR="003552CE">
        <w:rPr>
          <w:rFonts w:ascii="GHEA Grapalat" w:hAnsi="GHEA Grapalat"/>
          <w:sz w:val="22"/>
          <w:szCs w:val="22"/>
          <w:lang w:val="hy-AM"/>
        </w:rPr>
        <w:t>,781․</w:t>
      </w:r>
      <w:r w:rsidRPr="0020606F">
        <w:rPr>
          <w:rFonts w:ascii="GHEA Grapalat" w:hAnsi="GHEA Grapalat"/>
          <w:sz w:val="22"/>
          <w:szCs w:val="22"/>
          <w:lang w:val="hy-AM"/>
        </w:rPr>
        <w:t xml:space="preserve">3 հազ. դրամ կուտակված վնաս: </w:t>
      </w:r>
    </w:p>
    <w:p w:rsidR="0021332F" w:rsidRPr="0020606F" w:rsidRDefault="0021332F" w:rsidP="0021332F">
      <w:pPr>
        <w:spacing w:line="360" w:lineRule="auto"/>
        <w:jc w:val="both"/>
        <w:rPr>
          <w:rFonts w:ascii="GHEA Grapalat" w:hAnsi="GHEA Grapalat"/>
          <w:sz w:val="22"/>
          <w:szCs w:val="22"/>
          <w:lang w:val="hy-AM"/>
        </w:rPr>
      </w:pPr>
      <w:r w:rsidRPr="0020606F">
        <w:rPr>
          <w:rFonts w:ascii="GHEA Grapalat" w:hAnsi="GHEA Grapalat"/>
          <w:sz w:val="22"/>
          <w:szCs w:val="22"/>
          <w:lang w:val="hy-AM"/>
        </w:rPr>
        <w:tab/>
        <w:t xml:space="preserve">  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Արմավիրի մարզպետարանի բոլոր ընկերություններին պետպատվերի շրջանակներում հատկացված ընդամենը գումարը կազմում է </w:t>
      </w:r>
      <w:r w:rsidR="000803FD">
        <w:rPr>
          <w:rFonts w:ascii="GHEA Grapalat" w:hAnsi="GHEA Grapalat"/>
          <w:b/>
          <w:sz w:val="22"/>
          <w:szCs w:val="22"/>
          <w:lang w:val="hy-AM"/>
        </w:rPr>
        <w:t>1,319,200․</w:t>
      </w:r>
      <w:r w:rsidRPr="0020606F">
        <w:rPr>
          <w:rFonts w:ascii="GHEA Grapalat" w:hAnsi="GHEA Grapalat"/>
          <w:b/>
          <w:sz w:val="22"/>
          <w:szCs w:val="22"/>
          <w:lang w:val="hy-AM"/>
        </w:rPr>
        <w:t>2 հազ․ դրամ</w:t>
      </w:r>
      <w:r w:rsidRPr="0020606F">
        <w:rPr>
          <w:rFonts w:ascii="GHEA Grapalat" w:hAnsi="GHEA Grapalat"/>
          <w:sz w:val="22"/>
          <w:szCs w:val="22"/>
          <w:lang w:val="hy-AM"/>
        </w:rPr>
        <w:t xml:space="preserve"> (նախորդ նույն հաշվետու  ժամանակաշրջանում այն կազմել էր </w:t>
      </w:r>
      <w:r w:rsidR="000803FD">
        <w:rPr>
          <w:rFonts w:ascii="GHEA Grapalat" w:hAnsi="GHEA Grapalat"/>
          <w:b/>
          <w:sz w:val="22"/>
          <w:szCs w:val="22"/>
          <w:lang w:val="hy-AM"/>
        </w:rPr>
        <w:t>1,278,</w:t>
      </w:r>
      <w:r w:rsidRPr="0020606F">
        <w:rPr>
          <w:rFonts w:ascii="GHEA Grapalat" w:hAnsi="GHEA Grapalat"/>
          <w:b/>
          <w:sz w:val="22"/>
          <w:szCs w:val="22"/>
          <w:lang w:val="hy-AM"/>
        </w:rPr>
        <w:t>612</w:t>
      </w:r>
      <w:r w:rsidR="000803FD">
        <w:rPr>
          <w:rFonts w:ascii="MS Mincho" w:eastAsia="MS Mincho" w:hAnsi="MS Mincho" w:cs="MS Mincho"/>
          <w:b/>
          <w:sz w:val="22"/>
          <w:szCs w:val="22"/>
          <w:lang w:val="hy-AM"/>
        </w:rPr>
        <w:t>․</w:t>
      </w:r>
      <w:r w:rsidRPr="0020606F">
        <w:rPr>
          <w:rFonts w:ascii="GHEA Grapalat" w:hAnsi="GHEA Grapalat"/>
          <w:b/>
          <w:sz w:val="22"/>
          <w:szCs w:val="22"/>
          <w:lang w:val="hy-AM"/>
        </w:rPr>
        <w:t>0 հազ. դրամ)</w:t>
      </w:r>
      <w:r w:rsidRPr="0020606F">
        <w:rPr>
          <w:rFonts w:ascii="GHEA Grapalat" w:hAnsi="GHEA Grapalat"/>
          <w:sz w:val="22"/>
          <w:szCs w:val="22"/>
          <w:lang w:val="hy-AM"/>
        </w:rPr>
        <w:t xml:space="preserve">, որը կազմում է ընդամենը եկամուտների 78,6 %: Բոլոր </w:t>
      </w:r>
      <w:r w:rsidRPr="0020606F">
        <w:rPr>
          <w:rFonts w:ascii="GHEA Grapalat" w:hAnsi="GHEA Grapalat"/>
          <w:sz w:val="22"/>
          <w:szCs w:val="22"/>
          <w:lang w:val="hy-AM"/>
        </w:rPr>
        <w:lastRenderedPageBreak/>
        <w:t>ընկերությունների կողմից վճարովի բուժօգնության ծառայությունների գումարը նշված հաշվետու ժամանակաշրջանում կազմել է</w:t>
      </w:r>
      <w:r w:rsidR="000803FD">
        <w:rPr>
          <w:rFonts w:ascii="GHEA Grapalat" w:hAnsi="GHEA Grapalat"/>
          <w:b/>
          <w:sz w:val="22"/>
          <w:szCs w:val="22"/>
          <w:lang w:val="hy-AM"/>
        </w:rPr>
        <w:t xml:space="preserve"> 294,429․</w:t>
      </w:r>
      <w:r w:rsidRPr="0020606F">
        <w:rPr>
          <w:rFonts w:ascii="GHEA Grapalat" w:hAnsi="GHEA Grapalat"/>
          <w:b/>
          <w:sz w:val="22"/>
          <w:szCs w:val="22"/>
          <w:lang w:val="hy-AM"/>
        </w:rPr>
        <w:t>8</w:t>
      </w:r>
      <w:r w:rsidRPr="0020606F">
        <w:rPr>
          <w:rFonts w:ascii="GHEA Grapalat" w:hAnsi="GHEA Grapalat"/>
          <w:sz w:val="22"/>
          <w:szCs w:val="22"/>
          <w:lang w:val="hy-AM"/>
        </w:rPr>
        <w:t xml:space="preserve"> </w:t>
      </w:r>
      <w:r w:rsidRPr="0020606F">
        <w:rPr>
          <w:rFonts w:ascii="GHEA Grapalat" w:hAnsi="GHEA Grapalat"/>
          <w:b/>
          <w:sz w:val="22"/>
          <w:szCs w:val="22"/>
          <w:lang w:val="hy-AM"/>
        </w:rPr>
        <w:t>հազ. դրամ</w:t>
      </w:r>
      <w:r w:rsidRPr="0020606F">
        <w:rPr>
          <w:rFonts w:ascii="GHEA Grapalat" w:hAnsi="GHEA Grapalat"/>
          <w:sz w:val="22"/>
          <w:szCs w:val="22"/>
          <w:lang w:val="hy-AM"/>
        </w:rPr>
        <w:t xml:space="preserve"> կամ ընդամենը եկամուտների 17,6%: Մարզպետարանի երկու ընկերության՝ </w:t>
      </w:r>
      <w:r w:rsidRPr="0020606F">
        <w:rPr>
          <w:rFonts w:ascii="GHEA Grapalat" w:hAnsi="GHEA Grapalat" w:cs="Sylfaen"/>
          <w:sz w:val="22"/>
          <w:szCs w:val="22"/>
          <w:lang w:val="hy-AM"/>
        </w:rPr>
        <w:t xml:space="preserve">«Արմավիրի բժշկական կենտրոն» և </w:t>
      </w:r>
      <w:r w:rsidRPr="0020606F">
        <w:rPr>
          <w:rFonts w:ascii="GHEA Grapalat" w:hAnsi="GHEA Grapalat"/>
          <w:sz w:val="22"/>
          <w:szCs w:val="22"/>
          <w:lang w:val="hy-AM"/>
        </w:rPr>
        <w:t>«Մեծամորի բժշկական կենտրոն» ՓԲԸ-ների կողմից</w:t>
      </w:r>
      <w:r w:rsidRPr="0020606F">
        <w:rPr>
          <w:rFonts w:ascii="GHEA Grapalat" w:hAnsi="GHEA Grapalat" w:cs="Sylfaen"/>
          <w:sz w:val="22"/>
          <w:szCs w:val="22"/>
          <w:lang w:val="hy-AM"/>
        </w:rPr>
        <w:t xml:space="preserve"> </w:t>
      </w:r>
      <w:r w:rsidRPr="0020606F">
        <w:rPr>
          <w:rFonts w:ascii="GHEA Grapalat" w:hAnsi="GHEA Grapalat"/>
          <w:sz w:val="22"/>
          <w:szCs w:val="22"/>
          <w:lang w:val="hy-AM"/>
        </w:rPr>
        <w:t xml:space="preserve">համավճարով կատարված ծառայությունների գումարը կազմել է </w:t>
      </w:r>
      <w:r w:rsidR="000803FD">
        <w:rPr>
          <w:rFonts w:ascii="GHEA Grapalat" w:hAnsi="GHEA Grapalat"/>
          <w:b/>
          <w:sz w:val="22"/>
          <w:szCs w:val="22"/>
          <w:lang w:val="hy-AM"/>
        </w:rPr>
        <w:t>3 166․</w:t>
      </w:r>
      <w:r w:rsidRPr="0020606F">
        <w:rPr>
          <w:rFonts w:ascii="GHEA Grapalat" w:hAnsi="GHEA Grapalat"/>
          <w:b/>
          <w:sz w:val="22"/>
          <w:szCs w:val="22"/>
          <w:lang w:val="hy-AM"/>
        </w:rPr>
        <w:t>5 հազ. դրամ</w:t>
      </w:r>
      <w:r w:rsidRPr="0020606F">
        <w:rPr>
          <w:rFonts w:ascii="GHEA Grapalat" w:hAnsi="GHEA Grapalat"/>
          <w:sz w:val="22"/>
          <w:szCs w:val="22"/>
          <w:lang w:val="hy-AM"/>
        </w:rPr>
        <w:t xml:space="preserve">: Կազմակերպությունների աշխատակիցներին հաշվետու ժամանակաշրջանում վճարվել է </w:t>
      </w:r>
      <w:r w:rsidRPr="0020606F">
        <w:rPr>
          <w:rFonts w:ascii="GHEA Grapalat" w:hAnsi="GHEA Grapalat"/>
          <w:b/>
          <w:sz w:val="22"/>
          <w:szCs w:val="22"/>
          <w:lang w:val="hy-AM"/>
        </w:rPr>
        <w:t>1</w:t>
      </w:r>
      <w:r w:rsidR="000803FD">
        <w:rPr>
          <w:rFonts w:ascii="GHEA Grapalat" w:hAnsi="GHEA Grapalat"/>
          <w:b/>
          <w:sz w:val="22"/>
          <w:szCs w:val="22"/>
          <w:lang w:val="hy-AM"/>
        </w:rPr>
        <w:t>,</w:t>
      </w:r>
      <w:r w:rsidRPr="0020606F">
        <w:rPr>
          <w:rFonts w:ascii="GHEA Grapalat" w:hAnsi="GHEA Grapalat"/>
          <w:b/>
          <w:sz w:val="22"/>
          <w:szCs w:val="22"/>
          <w:lang w:val="hy-AM"/>
        </w:rPr>
        <w:t>347</w:t>
      </w:r>
      <w:r w:rsidR="000803FD">
        <w:rPr>
          <w:rFonts w:ascii="GHEA Grapalat" w:hAnsi="GHEA Grapalat"/>
          <w:b/>
          <w:sz w:val="22"/>
          <w:szCs w:val="22"/>
          <w:lang w:val="hy-AM"/>
        </w:rPr>
        <w:t>,862․</w:t>
      </w:r>
      <w:r w:rsidRPr="0020606F">
        <w:rPr>
          <w:rFonts w:ascii="GHEA Grapalat" w:hAnsi="GHEA Grapalat"/>
          <w:b/>
          <w:sz w:val="22"/>
          <w:szCs w:val="22"/>
          <w:lang w:val="hy-AM"/>
        </w:rPr>
        <w:t>2 հազ. դրամ</w:t>
      </w:r>
      <w:r w:rsidRPr="0020606F">
        <w:rPr>
          <w:rFonts w:ascii="GHEA Grapalat" w:hAnsi="GHEA Grapalat"/>
          <w:sz w:val="22"/>
          <w:szCs w:val="22"/>
          <w:lang w:val="hy-AM"/>
        </w:rPr>
        <w:t xml:space="preserve"> աշխատավարձ, որը եթե համադրենք </w:t>
      </w:r>
      <w:r w:rsidRPr="0020606F">
        <w:rPr>
          <w:rFonts w:ascii="GHEA Grapalat" w:hAnsi="GHEA Grapalat"/>
          <w:sz w:val="22"/>
          <w:lang w:val="hy-AM"/>
        </w:rPr>
        <w:t xml:space="preserve">ընդամենը եկանուտների </w:t>
      </w:r>
      <w:r w:rsidRPr="0020606F">
        <w:rPr>
          <w:rFonts w:ascii="GHEA Grapalat" w:hAnsi="GHEA Grapalat"/>
          <w:sz w:val="22"/>
          <w:szCs w:val="22"/>
          <w:lang w:val="hy-AM"/>
        </w:rPr>
        <w:t xml:space="preserve">գումարի հետ, ապա այն կկազմի 80,3%: Նշված տեղեկատվությունն ըստ առանձին կազմակերպությունների ներկայացված է </w:t>
      </w:r>
      <w:r w:rsidRPr="0020606F">
        <w:rPr>
          <w:rFonts w:ascii="GHEA Grapalat" w:hAnsi="GHEA Grapalat"/>
          <w:b/>
          <w:sz w:val="22"/>
          <w:szCs w:val="22"/>
          <w:lang w:val="hy-AM"/>
        </w:rPr>
        <w:t>հավելված 15.1</w:t>
      </w:r>
      <w:r w:rsidRPr="0020606F">
        <w:rPr>
          <w:rFonts w:ascii="GHEA Grapalat" w:hAnsi="GHEA Grapalat"/>
          <w:sz w:val="22"/>
          <w:szCs w:val="22"/>
          <w:lang w:val="hy-AM"/>
        </w:rPr>
        <w:t xml:space="preserve">: </w:t>
      </w:r>
    </w:p>
    <w:p w:rsidR="0021332F" w:rsidRPr="0020606F" w:rsidRDefault="0021332F" w:rsidP="0021332F">
      <w:pPr>
        <w:spacing w:line="360" w:lineRule="auto"/>
        <w:ind w:firstLine="720"/>
        <w:jc w:val="both"/>
        <w:rPr>
          <w:rFonts w:ascii="GHEA Grapalat" w:hAnsi="GHEA Grapalat"/>
          <w:sz w:val="22"/>
          <w:lang w:val="hy-AM"/>
        </w:rPr>
      </w:pPr>
    </w:p>
    <w:p w:rsidR="0021332F" w:rsidRPr="0020606F" w:rsidRDefault="0021332F" w:rsidP="0021332F">
      <w:pPr>
        <w:spacing w:line="360" w:lineRule="auto"/>
        <w:ind w:firstLine="720"/>
        <w:jc w:val="both"/>
        <w:rPr>
          <w:rFonts w:ascii="GHEA Grapalat" w:hAnsi="GHEA Grapalat"/>
          <w:sz w:val="22"/>
          <w:lang w:val="hy-AM"/>
        </w:rPr>
      </w:pPr>
    </w:p>
    <w:p w:rsidR="0021332F" w:rsidRDefault="0021332F" w:rsidP="0021332F">
      <w:pPr>
        <w:spacing w:line="360" w:lineRule="auto"/>
        <w:ind w:firstLine="720"/>
        <w:jc w:val="both"/>
        <w:rPr>
          <w:rFonts w:ascii="GHEA Grapalat" w:hAnsi="GHEA Grapalat"/>
          <w:sz w:val="22"/>
          <w:lang w:val="hy-AM"/>
        </w:rPr>
      </w:pPr>
    </w:p>
    <w:p w:rsidR="0021332F" w:rsidRPr="00F2260F" w:rsidRDefault="0021332F" w:rsidP="0021332F">
      <w:pPr>
        <w:spacing w:line="360" w:lineRule="auto"/>
        <w:ind w:firstLine="720"/>
        <w:jc w:val="both"/>
        <w:rPr>
          <w:rFonts w:ascii="GHEA Grapalat" w:hAnsi="GHEA Grapalat"/>
          <w:sz w:val="22"/>
          <w:szCs w:val="22"/>
          <w:lang w:val="hy-AM"/>
        </w:rPr>
      </w:pPr>
    </w:p>
    <w:p w:rsidR="0021332F" w:rsidRPr="00F2260F" w:rsidRDefault="0021332F" w:rsidP="0021332F">
      <w:pPr>
        <w:pStyle w:val="BodyTextIndent"/>
        <w:tabs>
          <w:tab w:val="clear" w:pos="540"/>
        </w:tabs>
        <w:ind w:left="360"/>
        <w:jc w:val="center"/>
        <w:rPr>
          <w:rFonts w:ascii="GHEA Grapalat" w:hAnsi="GHEA Grapalat" w:cs="Sylfaen"/>
          <w:b/>
          <w:sz w:val="22"/>
          <w:szCs w:val="22"/>
          <w:u w:val="single"/>
          <w:lang w:val="hy-AM"/>
        </w:rPr>
      </w:pPr>
      <w:r w:rsidRPr="00F2260F">
        <w:rPr>
          <w:rFonts w:ascii="GHEA Grapalat" w:hAnsi="GHEA Grapalat"/>
          <w:b/>
          <w:sz w:val="22"/>
          <w:szCs w:val="22"/>
          <w:u w:val="single"/>
          <w:lang w:val="hy-AM"/>
        </w:rPr>
        <w:t xml:space="preserve">16.  </w:t>
      </w:r>
      <w:r w:rsidRPr="00F2260F">
        <w:rPr>
          <w:rFonts w:ascii="GHEA Grapalat" w:hAnsi="GHEA Grapalat" w:cs="Sylfaen"/>
          <w:b/>
          <w:sz w:val="22"/>
          <w:szCs w:val="22"/>
          <w:u w:val="single"/>
          <w:lang w:val="hy-AM"/>
        </w:rPr>
        <w:t>ՀՀ  ԱՐԱԳԱԾՈՏՆԻ  ՄԱՐԶՊԵՏԱՐԱՆ</w:t>
      </w:r>
    </w:p>
    <w:p w:rsidR="0021332F" w:rsidRPr="00F2260F" w:rsidRDefault="0021332F" w:rsidP="0021332F">
      <w:pPr>
        <w:pStyle w:val="BodyTextIndent"/>
        <w:tabs>
          <w:tab w:val="clear" w:pos="540"/>
        </w:tabs>
        <w:ind w:left="360"/>
        <w:jc w:val="center"/>
        <w:rPr>
          <w:rFonts w:ascii="GHEA Grapalat" w:hAnsi="GHEA Grapalat" w:cs="Sylfaen"/>
          <w:b/>
          <w:sz w:val="22"/>
          <w:szCs w:val="22"/>
          <w:u w:val="single"/>
          <w:lang w:val="hy-AM"/>
        </w:rPr>
      </w:pPr>
    </w:p>
    <w:p w:rsidR="0021332F" w:rsidRPr="00F2260F" w:rsidRDefault="0021332F" w:rsidP="0021332F">
      <w:pPr>
        <w:pStyle w:val="BodyTextIndent"/>
        <w:tabs>
          <w:tab w:val="clear" w:pos="540"/>
          <w:tab w:val="left" w:pos="720"/>
        </w:tabs>
        <w:ind w:firstLine="567"/>
        <w:rPr>
          <w:rFonts w:ascii="GHEA Grapalat" w:hAnsi="GHEA Grapalat"/>
          <w:sz w:val="22"/>
          <w:szCs w:val="22"/>
          <w:lang w:val="hy-AM"/>
        </w:rPr>
      </w:pPr>
      <w:r w:rsidRPr="00F2260F">
        <w:rPr>
          <w:rFonts w:ascii="GHEA Grapalat" w:hAnsi="GHEA Grapalat"/>
          <w:sz w:val="22"/>
          <w:szCs w:val="22"/>
          <w:lang w:val="hy-AM"/>
        </w:rPr>
        <w:t xml:space="preserve">16.1 Մարզպետարանի ենթակայությամբ 2021թ.-ի առաջին կիսամյակի տվյալներով առկա են թվով 4 պետական մասնակցությամբ առևտրային կազմակերպություններ: </w:t>
      </w:r>
    </w:p>
    <w:p w:rsidR="0021332F" w:rsidRPr="00F2260F" w:rsidRDefault="0021332F" w:rsidP="0021332F">
      <w:pPr>
        <w:pStyle w:val="BodyTextIndent"/>
        <w:tabs>
          <w:tab w:val="clear" w:pos="540"/>
          <w:tab w:val="left" w:pos="720"/>
        </w:tabs>
        <w:ind w:firstLine="567"/>
        <w:rPr>
          <w:rFonts w:ascii="GHEA Grapalat" w:hAnsi="GHEA Grapalat"/>
          <w:sz w:val="22"/>
          <w:szCs w:val="22"/>
          <w:lang w:val="hy-AM"/>
        </w:rPr>
      </w:pPr>
      <w:r w:rsidRPr="00F2260F">
        <w:rPr>
          <w:rFonts w:ascii="GHEA Grapalat" w:hAnsi="GHEA Grapalat"/>
          <w:sz w:val="22"/>
          <w:szCs w:val="22"/>
          <w:lang w:val="hy-AM"/>
        </w:rPr>
        <w:t>16.2 Ընկերություններում աշխատողների ընդհանուր թիվը կազմել է 708 աշխատող:</w:t>
      </w:r>
    </w:p>
    <w:p w:rsidR="0021332F" w:rsidRPr="00F2260F" w:rsidRDefault="0021332F" w:rsidP="0021332F">
      <w:pPr>
        <w:pStyle w:val="BodyTextIndent"/>
        <w:tabs>
          <w:tab w:val="num" w:pos="-5220"/>
        </w:tabs>
        <w:ind w:firstLine="567"/>
        <w:rPr>
          <w:rFonts w:ascii="GHEA Grapalat" w:hAnsi="GHEA Grapalat" w:cs="Sylfaen"/>
          <w:sz w:val="22"/>
          <w:szCs w:val="22"/>
          <w:lang w:val="hy-AM"/>
        </w:rPr>
      </w:pPr>
      <w:r w:rsidRPr="00F2260F">
        <w:rPr>
          <w:rFonts w:ascii="GHEA Grapalat" w:hAnsi="GHEA Grapalat"/>
          <w:sz w:val="22"/>
          <w:szCs w:val="22"/>
          <w:lang w:val="hy-AM"/>
        </w:rPr>
        <w:t xml:space="preserve">16.3 </w:t>
      </w:r>
      <w:r w:rsidRPr="00F2260F">
        <w:rPr>
          <w:rFonts w:ascii="GHEA Grapalat" w:hAnsi="GHEA Grapalat" w:cs="Sylfaen"/>
          <w:sz w:val="22"/>
          <w:szCs w:val="22"/>
          <w:lang w:val="hy-AM"/>
        </w:rPr>
        <w:t>Առևտրային կազմակերպությունների ֆինանսատնտեսական գործունեության ամփոփ</w:t>
      </w:r>
      <w:r w:rsidRPr="00F2260F">
        <w:rPr>
          <w:rFonts w:ascii="GHEA Grapalat" w:hAnsi="GHEA Grapalat"/>
          <w:sz w:val="22"/>
          <w:szCs w:val="22"/>
          <w:lang w:val="hy-AM"/>
        </w:rPr>
        <w:t xml:space="preserve"> </w:t>
      </w:r>
      <w:r w:rsidRPr="00F2260F">
        <w:rPr>
          <w:rFonts w:ascii="GHEA Grapalat" w:hAnsi="GHEA Grapalat" w:cs="Sylfaen"/>
          <w:sz w:val="22"/>
          <w:szCs w:val="22"/>
          <w:lang w:val="hy-AM"/>
        </w:rPr>
        <w:t>արդյունքներն այսպիսին են.</w:t>
      </w:r>
    </w:p>
    <w:p w:rsidR="0021332F" w:rsidRPr="00F2260F" w:rsidRDefault="0021332F" w:rsidP="0021332F">
      <w:pPr>
        <w:pStyle w:val="BodyTextIndent"/>
        <w:tabs>
          <w:tab w:val="num" w:pos="-5220"/>
        </w:tabs>
        <w:rPr>
          <w:rFonts w:ascii="GHEA Grapalat" w:hAnsi="GHEA Grapalat"/>
          <w:sz w:val="22"/>
          <w:szCs w:val="22"/>
          <w:lang w:val="hy-AM"/>
        </w:rPr>
      </w:pPr>
    </w:p>
    <w:p w:rsidR="0021332F" w:rsidRPr="00F2260F" w:rsidRDefault="0021332F" w:rsidP="0021332F">
      <w:pPr>
        <w:pStyle w:val="BodyTextIndent"/>
        <w:tabs>
          <w:tab w:val="num" w:pos="-5220"/>
        </w:tabs>
        <w:jc w:val="right"/>
        <w:rPr>
          <w:rFonts w:ascii="GHEA Grapalat" w:hAnsi="GHEA Grapalat"/>
          <w:sz w:val="22"/>
          <w:szCs w:val="22"/>
        </w:rPr>
      </w:pPr>
      <w:r w:rsidRPr="00F2260F">
        <w:rPr>
          <w:rFonts w:ascii="GHEA Grapalat" w:hAnsi="GHEA Grapalat"/>
          <w:i/>
          <w:iCs/>
          <w:sz w:val="22"/>
          <w:szCs w:val="22"/>
          <w:lang w:val="hy-AM"/>
        </w:rPr>
        <w:t xml:space="preserve">  </w:t>
      </w:r>
      <w:r w:rsidRPr="00F2260F">
        <w:rPr>
          <w:rFonts w:ascii="GHEA Grapalat" w:hAnsi="GHEA Grapalat"/>
          <w:i/>
          <w:iCs/>
          <w:sz w:val="22"/>
          <w:szCs w:val="22"/>
        </w:rPr>
        <w:t>(</w:t>
      </w:r>
      <w:r w:rsidRPr="00F2260F">
        <w:rPr>
          <w:rFonts w:ascii="GHEA Grapalat" w:hAnsi="GHEA Grapalat" w:cs="Sylfaen"/>
          <w:i/>
          <w:iCs/>
          <w:sz w:val="22"/>
          <w:szCs w:val="22"/>
        </w:rPr>
        <w:t>հազ. դրամ)</w:t>
      </w:r>
      <w:r w:rsidRPr="00F2260F">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F2260F"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F2260F" w:rsidRDefault="0021332F" w:rsidP="008F499B">
            <w:pPr>
              <w:pStyle w:val="BodyTextIndent"/>
              <w:tabs>
                <w:tab w:val="clear" w:pos="540"/>
                <w:tab w:val="left" w:pos="720"/>
              </w:tabs>
              <w:jc w:val="center"/>
              <w:rPr>
                <w:rFonts w:ascii="GHEA Grapalat" w:hAnsi="GHEA Grapalat"/>
                <w:b/>
                <w:sz w:val="22"/>
                <w:szCs w:val="22"/>
              </w:rPr>
            </w:pPr>
            <w:r w:rsidRPr="00F2260F">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F2260F" w:rsidRDefault="0021332F" w:rsidP="008F499B">
            <w:pPr>
              <w:pStyle w:val="BodyTextIndent"/>
              <w:tabs>
                <w:tab w:val="clear" w:pos="540"/>
                <w:tab w:val="left" w:pos="720"/>
              </w:tabs>
              <w:jc w:val="center"/>
              <w:rPr>
                <w:rFonts w:ascii="GHEA Grapalat" w:hAnsi="GHEA Grapalat"/>
                <w:bCs/>
                <w:sz w:val="22"/>
                <w:szCs w:val="22"/>
              </w:rPr>
            </w:pPr>
            <w:r w:rsidRPr="00F2260F">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F2260F" w:rsidRDefault="0021332F" w:rsidP="008F499B">
            <w:pPr>
              <w:pStyle w:val="BodyTextIndent"/>
              <w:tabs>
                <w:tab w:val="clear" w:pos="540"/>
                <w:tab w:val="left" w:pos="720"/>
              </w:tabs>
              <w:jc w:val="center"/>
              <w:rPr>
                <w:rFonts w:ascii="GHEA Grapalat" w:hAnsi="GHEA Grapalat" w:cs="Sylfaen"/>
                <w:bCs/>
                <w:sz w:val="22"/>
                <w:szCs w:val="22"/>
                <w:lang w:val="ru-RU"/>
              </w:rPr>
            </w:pPr>
            <w:r w:rsidRPr="00F2260F">
              <w:rPr>
                <w:rFonts w:ascii="GHEA Grapalat" w:hAnsi="GHEA Grapalat"/>
                <w:bCs/>
                <w:sz w:val="22"/>
                <w:szCs w:val="22"/>
              </w:rPr>
              <w:t>2021</w:t>
            </w:r>
            <w:r w:rsidRPr="00F2260F">
              <w:rPr>
                <w:rFonts w:ascii="GHEA Grapalat" w:hAnsi="GHEA Grapalat" w:cs="Sylfaen"/>
                <w:bCs/>
                <w:sz w:val="22"/>
                <w:szCs w:val="22"/>
              </w:rPr>
              <w:t>թ</w:t>
            </w:r>
            <w:r w:rsidRPr="00F2260F">
              <w:rPr>
                <w:rFonts w:ascii="GHEA Grapalat" w:hAnsi="GHEA Grapalat" w:cs="Sylfaen"/>
                <w:bCs/>
                <w:sz w:val="22"/>
                <w:szCs w:val="22"/>
                <w:lang w:val="ru-RU"/>
              </w:rPr>
              <w:t>.</w:t>
            </w:r>
          </w:p>
          <w:p w:rsidR="0021332F" w:rsidRPr="00F2260F" w:rsidRDefault="0021332F" w:rsidP="008F499B">
            <w:pPr>
              <w:pStyle w:val="BodyTextIndent"/>
              <w:tabs>
                <w:tab w:val="clear" w:pos="540"/>
                <w:tab w:val="left" w:pos="720"/>
              </w:tabs>
              <w:jc w:val="center"/>
              <w:rPr>
                <w:rFonts w:ascii="GHEA Grapalat" w:hAnsi="GHEA Grapalat" w:cs="Sylfaen"/>
                <w:b/>
                <w:sz w:val="22"/>
                <w:szCs w:val="22"/>
              </w:rPr>
            </w:pPr>
            <w:r w:rsidRPr="00F2260F">
              <w:rPr>
                <w:rFonts w:ascii="GHEA Grapalat" w:hAnsi="GHEA Grapalat"/>
                <w:bCs/>
                <w:sz w:val="22"/>
                <w:szCs w:val="22"/>
                <w:lang w:val="hy-AM"/>
              </w:rPr>
              <w:t>ա</w:t>
            </w:r>
            <w:r w:rsidRPr="00F2260F">
              <w:rPr>
                <w:rFonts w:ascii="GHEA Grapalat" w:hAnsi="GHEA Grapalat"/>
                <w:bCs/>
                <w:sz w:val="22"/>
                <w:szCs w:val="22"/>
              </w:rPr>
              <w:t>ռաջին կիսամյակ</w:t>
            </w:r>
          </w:p>
        </w:tc>
      </w:tr>
      <w:tr w:rsidR="0021332F" w:rsidRPr="00F2260F" w:rsidTr="008F499B">
        <w:trPr>
          <w:trHeight w:val="150"/>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1.</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sz w:val="22"/>
                <w:szCs w:val="22"/>
              </w:rPr>
            </w:pPr>
            <w:r w:rsidRPr="00F2260F">
              <w:rPr>
                <w:rFonts w:ascii="GHEA Grapalat" w:hAnsi="GHEA Grapalat" w:cs="Sylfaen"/>
                <w:sz w:val="22"/>
                <w:szCs w:val="22"/>
              </w:rPr>
              <w:t>Սեփական կապիտալ</w:t>
            </w:r>
          </w:p>
        </w:tc>
        <w:tc>
          <w:tcPr>
            <w:tcW w:w="2160" w:type="dxa"/>
            <w:tcBorders>
              <w:right w:val="single" w:sz="18" w:space="0" w:color="auto"/>
            </w:tcBorders>
          </w:tcPr>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452,270․</w:t>
            </w:r>
            <w:r w:rsidR="0021332F" w:rsidRPr="00F2260F">
              <w:rPr>
                <w:rFonts w:ascii="GHEA Grapalat" w:hAnsi="GHEA Grapalat"/>
                <w:bCs/>
                <w:sz w:val="22"/>
                <w:szCs w:val="22"/>
              </w:rPr>
              <w:t>8</w:t>
            </w:r>
          </w:p>
        </w:tc>
      </w:tr>
      <w:tr w:rsidR="0021332F" w:rsidRPr="00F2260F" w:rsidTr="008F499B">
        <w:trPr>
          <w:trHeight w:val="150"/>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2.</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cs="Sylfaen"/>
                <w:sz w:val="22"/>
                <w:szCs w:val="22"/>
              </w:rPr>
            </w:pPr>
            <w:r w:rsidRPr="00F2260F">
              <w:rPr>
                <w:rFonts w:ascii="GHEA Grapalat" w:hAnsi="GHEA Grapalat" w:cs="Sylfaen"/>
                <w:sz w:val="22"/>
                <w:szCs w:val="22"/>
              </w:rPr>
              <w:t>Աշխատել են շահույթով</w:t>
            </w:r>
            <w:r w:rsidRPr="00F2260F">
              <w:rPr>
                <w:rFonts w:ascii="GHEA Grapalat" w:hAnsi="GHEA Grapalat" w:cs="Sylfaen"/>
                <w:sz w:val="22"/>
                <w:szCs w:val="22"/>
                <w:lang w:val="ru-RU"/>
              </w:rPr>
              <w:t xml:space="preserve"> </w:t>
            </w:r>
            <w:r w:rsidRPr="00F2260F">
              <w:rPr>
                <w:rFonts w:ascii="GHEA Grapalat" w:hAnsi="GHEA Grapalat" w:cs="Sylfaen"/>
                <w:sz w:val="22"/>
                <w:szCs w:val="22"/>
              </w:rPr>
              <w:t>(</w:t>
            </w:r>
            <w:r w:rsidRPr="00F2260F">
              <w:rPr>
                <w:rFonts w:ascii="GHEA Grapalat" w:hAnsi="GHEA Grapalat" w:cs="Sylfaen"/>
                <w:sz w:val="22"/>
                <w:szCs w:val="22"/>
                <w:lang w:val="ru-RU"/>
              </w:rPr>
              <w:t>հատ</w:t>
            </w:r>
            <w:r w:rsidRPr="00F2260F">
              <w:rPr>
                <w:rFonts w:ascii="GHEA Grapalat" w:hAnsi="GHEA Grapalat" w:cs="Sylfaen"/>
                <w:sz w:val="22"/>
                <w:szCs w:val="22"/>
              </w:rPr>
              <w:t>)</w:t>
            </w:r>
          </w:p>
        </w:tc>
        <w:tc>
          <w:tcPr>
            <w:tcW w:w="2160" w:type="dxa"/>
            <w:tcBorders>
              <w:right w:val="single" w:sz="18" w:space="0" w:color="auto"/>
            </w:tcBorders>
          </w:tcPr>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F2260F">
              <w:rPr>
                <w:rFonts w:ascii="GHEA Grapalat" w:hAnsi="GHEA Grapalat"/>
                <w:sz w:val="22"/>
                <w:szCs w:val="22"/>
                <w:lang w:val="hy-AM"/>
              </w:rPr>
              <w:t>4</w:t>
            </w:r>
          </w:p>
        </w:tc>
      </w:tr>
      <w:tr w:rsidR="0021332F" w:rsidRPr="00F2260F" w:rsidTr="008F499B">
        <w:trPr>
          <w:trHeight w:val="150"/>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3.</w:t>
            </w:r>
          </w:p>
        </w:tc>
        <w:tc>
          <w:tcPr>
            <w:tcW w:w="6840" w:type="dxa"/>
            <w:tcBorders>
              <w:left w:val="nil"/>
            </w:tcBorders>
            <w:vAlign w:val="center"/>
          </w:tcPr>
          <w:p w:rsidR="0021332F" w:rsidRPr="00F2260F" w:rsidRDefault="0021332F" w:rsidP="008F499B">
            <w:pPr>
              <w:pStyle w:val="BodyTextIndent"/>
              <w:tabs>
                <w:tab w:val="clear" w:pos="540"/>
                <w:tab w:val="left" w:pos="720"/>
              </w:tabs>
              <w:ind w:right="-338"/>
              <w:rPr>
                <w:rFonts w:ascii="GHEA Grapalat" w:hAnsi="GHEA Grapalat" w:cs="Sylfaen"/>
                <w:sz w:val="22"/>
                <w:szCs w:val="22"/>
              </w:rPr>
            </w:pPr>
            <w:r w:rsidRPr="00F2260F">
              <w:rPr>
                <w:rFonts w:ascii="GHEA Grapalat" w:hAnsi="GHEA Grapalat" w:cs="Sylfaen"/>
                <w:sz w:val="22"/>
                <w:szCs w:val="22"/>
              </w:rPr>
              <w:t>Աշ</w:t>
            </w:r>
            <w:r w:rsidRPr="00F2260F">
              <w:rPr>
                <w:rFonts w:ascii="GHEA Grapalat" w:hAnsi="GHEA Grapalat" w:cs="Sylfaen"/>
                <w:sz w:val="22"/>
                <w:szCs w:val="22"/>
                <w:lang w:val="ru-RU"/>
              </w:rPr>
              <w:t>խ</w:t>
            </w:r>
            <w:r w:rsidRPr="00F2260F">
              <w:rPr>
                <w:rFonts w:ascii="GHEA Grapalat" w:hAnsi="GHEA Grapalat" w:cs="Sylfaen"/>
                <w:sz w:val="22"/>
                <w:szCs w:val="22"/>
              </w:rPr>
              <w:t>ատել են վնասով</w:t>
            </w:r>
            <w:r w:rsidRPr="00F2260F">
              <w:rPr>
                <w:rFonts w:ascii="GHEA Grapalat" w:hAnsi="GHEA Grapalat" w:cs="Sylfaen"/>
                <w:sz w:val="22"/>
                <w:szCs w:val="22"/>
                <w:lang w:val="ru-RU"/>
              </w:rPr>
              <w:t xml:space="preserve"> </w:t>
            </w:r>
            <w:r w:rsidRPr="00F2260F">
              <w:rPr>
                <w:rFonts w:ascii="GHEA Grapalat" w:hAnsi="GHEA Grapalat" w:cs="Sylfaen"/>
                <w:sz w:val="22"/>
                <w:szCs w:val="22"/>
              </w:rPr>
              <w:t>(</w:t>
            </w:r>
            <w:r w:rsidRPr="00F2260F">
              <w:rPr>
                <w:rFonts w:ascii="GHEA Grapalat" w:hAnsi="GHEA Grapalat" w:cs="Sylfaen"/>
                <w:sz w:val="22"/>
                <w:szCs w:val="22"/>
                <w:lang w:val="ru-RU"/>
              </w:rPr>
              <w:t>հատ</w:t>
            </w:r>
            <w:r w:rsidRPr="00F2260F">
              <w:rPr>
                <w:rFonts w:ascii="GHEA Grapalat" w:hAnsi="GHEA Grapalat" w:cs="Sylfaen"/>
                <w:sz w:val="22"/>
                <w:szCs w:val="22"/>
              </w:rPr>
              <w:t>)</w:t>
            </w:r>
          </w:p>
        </w:tc>
        <w:tc>
          <w:tcPr>
            <w:tcW w:w="2160" w:type="dxa"/>
            <w:tcBorders>
              <w:right w:val="single" w:sz="18" w:space="0" w:color="auto"/>
            </w:tcBorders>
          </w:tcPr>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F2260F">
              <w:rPr>
                <w:rFonts w:ascii="GHEA Grapalat" w:hAnsi="GHEA Grapalat"/>
                <w:sz w:val="22"/>
                <w:szCs w:val="22"/>
                <w:lang w:val="hy-AM"/>
              </w:rPr>
              <w:t>0</w:t>
            </w:r>
          </w:p>
        </w:tc>
      </w:tr>
      <w:tr w:rsidR="0021332F" w:rsidRPr="00F2260F" w:rsidTr="008F499B">
        <w:trPr>
          <w:trHeight w:val="150"/>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4.</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cs="Sylfaen"/>
                <w:sz w:val="22"/>
                <w:szCs w:val="22"/>
              </w:rPr>
            </w:pPr>
            <w:r w:rsidRPr="00F2260F">
              <w:rPr>
                <w:rFonts w:ascii="GHEA Grapalat" w:hAnsi="GHEA Grapalat" w:cs="Sylfaen"/>
                <w:sz w:val="22"/>
                <w:szCs w:val="22"/>
              </w:rPr>
              <w:t>Շահույթ (վնաս) չեն ձևավորել (</w:t>
            </w:r>
            <w:r w:rsidRPr="00F2260F">
              <w:rPr>
                <w:rFonts w:ascii="GHEA Grapalat" w:hAnsi="GHEA Grapalat" w:cs="Sylfaen"/>
                <w:sz w:val="22"/>
                <w:szCs w:val="22"/>
                <w:lang w:val="ru-RU"/>
              </w:rPr>
              <w:t>հատ</w:t>
            </w:r>
            <w:r w:rsidRPr="00F2260F">
              <w:rPr>
                <w:rFonts w:ascii="GHEA Grapalat" w:hAnsi="GHEA Grapalat" w:cs="Sylfaen"/>
                <w:sz w:val="22"/>
                <w:szCs w:val="22"/>
              </w:rPr>
              <w:t>)</w:t>
            </w:r>
          </w:p>
        </w:tc>
        <w:tc>
          <w:tcPr>
            <w:tcW w:w="2160" w:type="dxa"/>
            <w:tcBorders>
              <w:right w:val="single" w:sz="18" w:space="0" w:color="auto"/>
            </w:tcBorders>
          </w:tcPr>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F2260F">
              <w:rPr>
                <w:rFonts w:ascii="GHEA Grapalat" w:hAnsi="GHEA Grapalat"/>
                <w:sz w:val="22"/>
                <w:szCs w:val="22"/>
                <w:lang w:val="hy-AM"/>
              </w:rPr>
              <w:t>0</w:t>
            </w:r>
          </w:p>
        </w:tc>
      </w:tr>
      <w:tr w:rsidR="0021332F" w:rsidRPr="00F2260F" w:rsidTr="008F499B">
        <w:trPr>
          <w:trHeight w:val="150"/>
        </w:trPr>
        <w:tc>
          <w:tcPr>
            <w:tcW w:w="720" w:type="dxa"/>
            <w:tcBorders>
              <w:left w:val="single" w:sz="18" w:space="0" w:color="auto"/>
              <w:right w:val="single" w:sz="18" w:space="0" w:color="auto"/>
            </w:tcBorders>
          </w:tcPr>
          <w:p w:rsidR="0021332F" w:rsidRPr="00F2260F" w:rsidRDefault="0021332F" w:rsidP="008F499B">
            <w:pPr>
              <w:pStyle w:val="BodyText"/>
              <w:spacing w:line="360" w:lineRule="auto"/>
              <w:rPr>
                <w:rFonts w:ascii="GHEA Grapalat" w:hAnsi="GHEA Grapalat"/>
                <w:sz w:val="22"/>
                <w:szCs w:val="22"/>
              </w:rPr>
            </w:pPr>
            <w:r w:rsidRPr="00F2260F">
              <w:rPr>
                <w:rFonts w:ascii="GHEA Grapalat" w:hAnsi="GHEA Grapalat"/>
                <w:sz w:val="22"/>
                <w:szCs w:val="22"/>
              </w:rPr>
              <w:t>5.</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sz w:val="22"/>
                <w:szCs w:val="22"/>
              </w:rPr>
            </w:pPr>
            <w:r w:rsidRPr="00F2260F">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F2260F" w:rsidRDefault="00E74119" w:rsidP="00E74119">
            <w:pPr>
              <w:jc w:val="center"/>
              <w:rPr>
                <w:rFonts w:ascii="GHEA Grapalat" w:hAnsi="GHEA Grapalat"/>
                <w:bCs/>
                <w:sz w:val="22"/>
                <w:szCs w:val="22"/>
                <w:lang w:val="en-US" w:eastAsia="en-US"/>
              </w:rPr>
            </w:pPr>
            <w:r>
              <w:rPr>
                <w:rFonts w:ascii="GHEA Grapalat" w:hAnsi="GHEA Grapalat"/>
                <w:bCs/>
                <w:sz w:val="22"/>
                <w:szCs w:val="22"/>
              </w:rPr>
              <w:t>24,</w:t>
            </w:r>
            <w:r w:rsidR="0021332F" w:rsidRPr="00F2260F">
              <w:rPr>
                <w:rFonts w:ascii="GHEA Grapalat" w:hAnsi="GHEA Grapalat"/>
                <w:bCs/>
                <w:sz w:val="22"/>
                <w:szCs w:val="22"/>
              </w:rPr>
              <w:t>773</w:t>
            </w:r>
            <w:r>
              <w:rPr>
                <w:rFonts w:ascii="MS Mincho" w:eastAsia="MS Mincho" w:hAnsi="MS Mincho" w:cs="MS Mincho"/>
                <w:bCs/>
                <w:sz w:val="22"/>
                <w:szCs w:val="22"/>
                <w:lang w:val="hy-AM"/>
              </w:rPr>
              <w:t>․</w:t>
            </w:r>
            <w:r w:rsidR="0021332F" w:rsidRPr="00F2260F">
              <w:rPr>
                <w:rFonts w:ascii="GHEA Grapalat" w:hAnsi="GHEA Grapalat"/>
                <w:bCs/>
                <w:sz w:val="22"/>
                <w:szCs w:val="22"/>
              </w:rPr>
              <w:t>0</w:t>
            </w:r>
          </w:p>
        </w:tc>
      </w:tr>
      <w:tr w:rsidR="0021332F" w:rsidRPr="00F2260F" w:rsidTr="008F499B">
        <w:trPr>
          <w:trHeight w:val="150"/>
        </w:trPr>
        <w:tc>
          <w:tcPr>
            <w:tcW w:w="720" w:type="dxa"/>
            <w:tcBorders>
              <w:left w:val="single" w:sz="18" w:space="0" w:color="auto"/>
              <w:right w:val="single" w:sz="18" w:space="0" w:color="auto"/>
            </w:tcBorders>
          </w:tcPr>
          <w:p w:rsidR="0021332F" w:rsidRPr="00F2260F" w:rsidRDefault="0021332F" w:rsidP="008F499B">
            <w:pPr>
              <w:pStyle w:val="BodyText"/>
              <w:spacing w:line="360" w:lineRule="auto"/>
              <w:rPr>
                <w:rFonts w:ascii="GHEA Grapalat" w:hAnsi="GHEA Grapalat"/>
                <w:sz w:val="22"/>
                <w:szCs w:val="22"/>
              </w:rPr>
            </w:pPr>
            <w:r w:rsidRPr="00F2260F">
              <w:rPr>
                <w:rFonts w:ascii="GHEA Grapalat" w:hAnsi="GHEA Grapalat"/>
                <w:sz w:val="22"/>
                <w:szCs w:val="22"/>
              </w:rPr>
              <w:t>6.</w:t>
            </w:r>
          </w:p>
        </w:tc>
        <w:tc>
          <w:tcPr>
            <w:tcW w:w="6840" w:type="dxa"/>
            <w:tcBorders>
              <w:left w:val="nil"/>
            </w:tcBorders>
            <w:vAlign w:val="center"/>
          </w:tcPr>
          <w:p w:rsidR="0021332F" w:rsidRPr="00F2260F" w:rsidRDefault="0021332F" w:rsidP="008F499B">
            <w:pPr>
              <w:pStyle w:val="BodyText"/>
              <w:spacing w:line="360" w:lineRule="auto"/>
              <w:jc w:val="left"/>
              <w:rPr>
                <w:rFonts w:ascii="GHEA Grapalat" w:hAnsi="GHEA Grapalat"/>
                <w:sz w:val="22"/>
                <w:szCs w:val="22"/>
              </w:rPr>
            </w:pPr>
            <w:r w:rsidRPr="00F2260F">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F2260F">
              <w:rPr>
                <w:rFonts w:ascii="GHEA Grapalat" w:hAnsi="GHEA Grapalat"/>
                <w:sz w:val="22"/>
                <w:szCs w:val="22"/>
                <w:lang w:val="hy-AM"/>
              </w:rPr>
              <w:t>0</w:t>
            </w:r>
          </w:p>
        </w:tc>
      </w:tr>
      <w:tr w:rsidR="0021332F" w:rsidRPr="00F2260F" w:rsidTr="008F499B">
        <w:trPr>
          <w:trHeight w:val="1026"/>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7.</w:t>
            </w:r>
          </w:p>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7.1</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sz w:val="22"/>
                <w:szCs w:val="22"/>
              </w:rPr>
            </w:pPr>
            <w:r w:rsidRPr="00F2260F">
              <w:rPr>
                <w:rFonts w:ascii="GHEA Grapalat" w:hAnsi="GHEA Grapalat" w:cs="Sylfaen"/>
                <w:sz w:val="22"/>
                <w:szCs w:val="22"/>
              </w:rPr>
              <w:t>Եկամուտների ընդամենը ծավալը` այդ թվում՝</w:t>
            </w:r>
          </w:p>
          <w:p w:rsidR="0021332F" w:rsidRPr="00F2260F" w:rsidRDefault="0021332F" w:rsidP="008F499B">
            <w:pPr>
              <w:pStyle w:val="BodyTextIndent"/>
              <w:tabs>
                <w:tab w:val="clear" w:pos="540"/>
                <w:tab w:val="left" w:pos="720"/>
              </w:tabs>
              <w:jc w:val="left"/>
              <w:rPr>
                <w:rFonts w:ascii="GHEA Grapalat" w:hAnsi="GHEA Grapalat"/>
                <w:sz w:val="22"/>
                <w:szCs w:val="22"/>
              </w:rPr>
            </w:pPr>
            <w:r w:rsidRPr="00F2260F">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1,129,</w:t>
            </w:r>
            <w:r w:rsidR="0021332F" w:rsidRPr="00F2260F">
              <w:rPr>
                <w:rFonts w:ascii="GHEA Grapalat" w:hAnsi="GHEA Grapalat"/>
                <w:bCs/>
                <w:sz w:val="22"/>
                <w:szCs w:val="22"/>
              </w:rPr>
              <w:t>668</w:t>
            </w:r>
            <w:r>
              <w:rPr>
                <w:rFonts w:ascii="MS Mincho" w:eastAsia="MS Mincho" w:hAnsi="MS Mincho" w:cs="MS Mincho"/>
                <w:bCs/>
                <w:sz w:val="22"/>
                <w:szCs w:val="22"/>
                <w:lang w:val="hy-AM"/>
              </w:rPr>
              <w:t>․</w:t>
            </w:r>
            <w:r w:rsidR="0021332F" w:rsidRPr="00F2260F">
              <w:rPr>
                <w:rFonts w:ascii="GHEA Grapalat" w:hAnsi="GHEA Grapalat"/>
                <w:bCs/>
                <w:sz w:val="22"/>
                <w:szCs w:val="22"/>
              </w:rPr>
              <w:t>3</w:t>
            </w: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F2260F">
              <w:rPr>
                <w:rFonts w:ascii="GHEA Grapalat" w:hAnsi="GHEA Grapalat"/>
                <w:bCs/>
                <w:sz w:val="22"/>
                <w:szCs w:val="22"/>
              </w:rPr>
              <w:t>003</w:t>
            </w:r>
            <w:r>
              <w:rPr>
                <w:rFonts w:ascii="GHEA Grapalat" w:hAnsi="GHEA Grapalat"/>
                <w:bCs/>
                <w:sz w:val="22"/>
                <w:szCs w:val="22"/>
                <w:lang w:val="hy-AM"/>
              </w:rPr>
              <w:t>,</w:t>
            </w:r>
            <w:r>
              <w:rPr>
                <w:rFonts w:ascii="GHEA Grapalat" w:hAnsi="GHEA Grapalat"/>
                <w:bCs/>
                <w:sz w:val="22"/>
                <w:szCs w:val="22"/>
              </w:rPr>
              <w:t>543․</w:t>
            </w:r>
            <w:r w:rsidR="0021332F" w:rsidRPr="00F2260F">
              <w:rPr>
                <w:rFonts w:ascii="GHEA Grapalat" w:hAnsi="GHEA Grapalat"/>
                <w:bCs/>
                <w:sz w:val="22"/>
                <w:szCs w:val="22"/>
              </w:rPr>
              <w:t>3</w:t>
            </w:r>
          </w:p>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lang w:val="hy-AM"/>
              </w:rPr>
            </w:pPr>
          </w:p>
        </w:tc>
      </w:tr>
      <w:tr w:rsidR="0021332F" w:rsidRPr="00F2260F" w:rsidTr="008F499B">
        <w:trPr>
          <w:trHeight w:val="882"/>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lastRenderedPageBreak/>
              <w:t>8.</w:t>
            </w:r>
          </w:p>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8.1</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sz w:val="22"/>
                <w:szCs w:val="22"/>
              </w:rPr>
            </w:pPr>
            <w:r w:rsidRPr="00F2260F">
              <w:rPr>
                <w:rFonts w:ascii="GHEA Grapalat" w:hAnsi="GHEA Grapalat" w:cs="Sylfaen"/>
                <w:sz w:val="22"/>
                <w:szCs w:val="22"/>
              </w:rPr>
              <w:t>Ծախսերի ընդհանուր ծավալը, այդ թվում`</w:t>
            </w:r>
          </w:p>
          <w:p w:rsidR="0021332F" w:rsidRPr="00F2260F" w:rsidRDefault="0021332F" w:rsidP="008F499B">
            <w:pPr>
              <w:pStyle w:val="BodyTextIndent"/>
              <w:tabs>
                <w:tab w:val="clear" w:pos="540"/>
                <w:tab w:val="left" w:pos="720"/>
              </w:tabs>
              <w:jc w:val="left"/>
              <w:rPr>
                <w:rFonts w:ascii="GHEA Grapalat" w:hAnsi="GHEA Grapalat"/>
                <w:sz w:val="22"/>
                <w:szCs w:val="22"/>
              </w:rPr>
            </w:pPr>
            <w:r w:rsidRPr="00F2260F">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1,098,836․</w:t>
            </w:r>
            <w:r w:rsidR="0021332F" w:rsidRPr="00F2260F">
              <w:rPr>
                <w:rFonts w:ascii="GHEA Grapalat" w:hAnsi="GHEA Grapalat"/>
                <w:bCs/>
                <w:sz w:val="22"/>
                <w:szCs w:val="22"/>
              </w:rPr>
              <w:t>0</w:t>
            </w:r>
          </w:p>
          <w:p w:rsidR="0021332F" w:rsidRPr="00F2260F" w:rsidRDefault="0021332F" w:rsidP="008F499B">
            <w:pPr>
              <w:jc w:val="center"/>
              <w:rPr>
                <w:rFonts w:ascii="GHEA Grapalat" w:hAnsi="GHEA Grapalat"/>
                <w:bCs/>
                <w:sz w:val="22"/>
                <w:szCs w:val="22"/>
                <w:lang w:val="en-US" w:eastAsia="en-US"/>
              </w:rPr>
            </w:pPr>
            <w:r w:rsidRPr="00F2260F">
              <w:rPr>
                <w:rFonts w:ascii="GHEA Grapalat" w:hAnsi="GHEA Grapalat"/>
                <w:bCs/>
                <w:sz w:val="22"/>
                <w:szCs w:val="22"/>
                <w:lang w:val="en-US" w:eastAsia="en-US"/>
              </w:rPr>
              <w:t>1</w:t>
            </w:r>
            <w:r w:rsidR="00E74119">
              <w:rPr>
                <w:rFonts w:ascii="GHEA Grapalat" w:hAnsi="GHEA Grapalat"/>
                <w:bCs/>
                <w:sz w:val="22"/>
                <w:szCs w:val="22"/>
                <w:lang w:val="hy-AM" w:eastAsia="en-US"/>
              </w:rPr>
              <w:t>,</w:t>
            </w:r>
            <w:r w:rsidRPr="00F2260F">
              <w:rPr>
                <w:rFonts w:ascii="GHEA Grapalat" w:hAnsi="GHEA Grapalat"/>
                <w:bCs/>
                <w:sz w:val="22"/>
                <w:szCs w:val="22"/>
                <w:lang w:val="en-US" w:eastAsia="en-US"/>
              </w:rPr>
              <w:t>054</w:t>
            </w:r>
            <w:r w:rsidR="00E74119">
              <w:rPr>
                <w:rFonts w:ascii="GHEA Grapalat" w:hAnsi="GHEA Grapalat"/>
                <w:bCs/>
                <w:sz w:val="22"/>
                <w:szCs w:val="22"/>
                <w:lang w:val="hy-AM" w:eastAsia="en-US"/>
              </w:rPr>
              <w:t>,</w:t>
            </w:r>
            <w:r w:rsidR="00E74119">
              <w:rPr>
                <w:rFonts w:ascii="GHEA Grapalat" w:hAnsi="GHEA Grapalat"/>
                <w:bCs/>
                <w:sz w:val="22"/>
                <w:szCs w:val="22"/>
                <w:lang w:val="en-US" w:eastAsia="en-US"/>
              </w:rPr>
              <w:t>592․</w:t>
            </w:r>
            <w:r w:rsidRPr="00F2260F">
              <w:rPr>
                <w:rFonts w:ascii="GHEA Grapalat" w:hAnsi="GHEA Grapalat"/>
                <w:bCs/>
                <w:sz w:val="22"/>
                <w:szCs w:val="22"/>
                <w:lang w:val="en-US" w:eastAsia="en-US"/>
              </w:rPr>
              <w:t>9</w:t>
            </w:r>
          </w:p>
          <w:p w:rsidR="0021332F" w:rsidRPr="00F2260F"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rPr>
            </w:pPr>
            <w:r w:rsidRPr="00F2260F">
              <w:rPr>
                <w:rFonts w:ascii="Times New Roman" w:hAnsi="Times New Roman"/>
                <w:sz w:val="22"/>
                <w:szCs w:val="22"/>
              </w:rPr>
              <w:t xml:space="preserve"> </w:t>
            </w:r>
          </w:p>
        </w:tc>
      </w:tr>
      <w:tr w:rsidR="0021332F" w:rsidRPr="00F2260F" w:rsidTr="008F499B">
        <w:trPr>
          <w:trHeight w:val="557"/>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9</w:t>
            </w:r>
            <w:r w:rsidRPr="00F2260F">
              <w:rPr>
                <w:rFonts w:ascii="GHEA Grapalat" w:hAnsi="GHEA Grapalat"/>
                <w:sz w:val="22"/>
                <w:szCs w:val="22"/>
                <w:lang w:val="ru-RU"/>
              </w:rPr>
              <w:t>.</w:t>
            </w:r>
          </w:p>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9.1</w:t>
            </w:r>
          </w:p>
          <w:p w:rsidR="0021332F" w:rsidRPr="00F2260F" w:rsidRDefault="0021332F" w:rsidP="008F499B">
            <w:pPr>
              <w:pStyle w:val="BodyTextIndent"/>
              <w:tabs>
                <w:tab w:val="clear" w:pos="540"/>
                <w:tab w:val="left" w:pos="720"/>
              </w:tabs>
              <w:jc w:val="center"/>
              <w:rPr>
                <w:rFonts w:ascii="GHEA Grapalat" w:hAnsi="GHEA Grapalat"/>
                <w:sz w:val="22"/>
                <w:szCs w:val="22"/>
                <w:lang w:val="ru-RU"/>
              </w:rPr>
            </w:pPr>
            <w:r w:rsidRPr="00F2260F">
              <w:rPr>
                <w:rFonts w:ascii="GHEA Grapalat" w:hAnsi="GHEA Grapalat"/>
                <w:sz w:val="22"/>
                <w:szCs w:val="22"/>
              </w:rPr>
              <w:t>9.2</w:t>
            </w:r>
          </w:p>
          <w:p w:rsidR="0021332F" w:rsidRPr="00F2260F" w:rsidRDefault="0021332F" w:rsidP="008F499B">
            <w:pPr>
              <w:pStyle w:val="BodyTextIndent"/>
              <w:tabs>
                <w:tab w:val="clear" w:pos="540"/>
                <w:tab w:val="left" w:pos="720"/>
              </w:tabs>
              <w:jc w:val="center"/>
              <w:rPr>
                <w:rFonts w:ascii="GHEA Grapalat" w:hAnsi="GHEA Grapalat"/>
                <w:sz w:val="22"/>
                <w:szCs w:val="22"/>
                <w:lang w:val="ru-RU"/>
              </w:rPr>
            </w:pPr>
            <w:r w:rsidRPr="00F2260F">
              <w:rPr>
                <w:rFonts w:ascii="GHEA Grapalat" w:hAnsi="GHEA Grapalat"/>
                <w:sz w:val="22"/>
                <w:szCs w:val="22"/>
                <w:lang w:val="ru-RU"/>
              </w:rPr>
              <w:t>9.3</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sz w:val="22"/>
                <w:szCs w:val="22"/>
                <w:lang w:val="ru-RU"/>
              </w:rPr>
            </w:pPr>
            <w:r w:rsidRPr="00F2260F">
              <w:rPr>
                <w:rFonts w:ascii="GHEA Grapalat" w:hAnsi="GHEA Grapalat" w:cs="Sylfaen"/>
                <w:sz w:val="22"/>
                <w:szCs w:val="22"/>
              </w:rPr>
              <w:t>Ընթացիկ</w:t>
            </w:r>
            <w:r w:rsidRPr="00F2260F">
              <w:rPr>
                <w:rFonts w:ascii="GHEA Grapalat" w:hAnsi="GHEA Grapalat" w:cs="Sylfaen"/>
                <w:sz w:val="22"/>
                <w:szCs w:val="22"/>
                <w:lang w:val="ru-RU"/>
              </w:rPr>
              <w:t xml:space="preserve"> </w:t>
            </w:r>
            <w:r w:rsidRPr="00F2260F">
              <w:rPr>
                <w:rFonts w:ascii="GHEA Grapalat" w:hAnsi="GHEA Grapalat" w:cs="Sylfaen"/>
                <w:sz w:val="22"/>
                <w:szCs w:val="22"/>
              </w:rPr>
              <w:t>պարտավորություններ</w:t>
            </w:r>
            <w:r w:rsidRPr="00F2260F">
              <w:rPr>
                <w:rFonts w:ascii="GHEA Grapalat" w:hAnsi="GHEA Grapalat" w:cs="Sylfaen"/>
                <w:sz w:val="22"/>
                <w:szCs w:val="22"/>
                <w:lang w:val="ru-RU"/>
              </w:rPr>
              <w:t xml:space="preserve"> </w:t>
            </w:r>
            <w:r w:rsidRPr="00F2260F">
              <w:rPr>
                <w:rFonts w:ascii="GHEA Grapalat" w:hAnsi="GHEA Grapalat" w:cs="Sylfaen"/>
                <w:sz w:val="22"/>
                <w:szCs w:val="22"/>
              </w:rPr>
              <w:t>ընդամենը</w:t>
            </w:r>
            <w:r w:rsidRPr="00F2260F">
              <w:rPr>
                <w:rFonts w:ascii="GHEA Grapalat" w:hAnsi="GHEA Grapalat" w:cs="Sylfaen"/>
                <w:sz w:val="22"/>
                <w:szCs w:val="22"/>
                <w:lang w:val="ru-RU"/>
              </w:rPr>
              <w:t xml:space="preserve">, </w:t>
            </w:r>
            <w:r w:rsidRPr="00F2260F">
              <w:rPr>
                <w:rFonts w:ascii="GHEA Grapalat" w:hAnsi="GHEA Grapalat" w:cs="Sylfaen"/>
                <w:sz w:val="22"/>
                <w:szCs w:val="22"/>
              </w:rPr>
              <w:t>այդ</w:t>
            </w:r>
            <w:r w:rsidRPr="00F2260F">
              <w:rPr>
                <w:rFonts w:ascii="GHEA Grapalat" w:hAnsi="GHEA Grapalat" w:cs="Sylfaen"/>
                <w:sz w:val="22"/>
                <w:szCs w:val="22"/>
                <w:lang w:val="ru-RU"/>
              </w:rPr>
              <w:t xml:space="preserve"> </w:t>
            </w:r>
            <w:r w:rsidRPr="00F2260F">
              <w:rPr>
                <w:rFonts w:ascii="GHEA Grapalat" w:hAnsi="GHEA Grapalat" w:cs="Sylfaen"/>
                <w:sz w:val="22"/>
                <w:szCs w:val="22"/>
              </w:rPr>
              <w:t>թվում</w:t>
            </w:r>
            <w:r w:rsidRPr="00F2260F">
              <w:rPr>
                <w:rFonts w:ascii="GHEA Grapalat" w:hAnsi="GHEA Grapalat" w:cs="Sylfaen"/>
                <w:sz w:val="22"/>
                <w:szCs w:val="22"/>
                <w:lang w:val="ru-RU"/>
              </w:rPr>
              <w:t>`</w:t>
            </w:r>
          </w:p>
          <w:p w:rsidR="0021332F" w:rsidRPr="00F2260F" w:rsidRDefault="0021332F" w:rsidP="008F499B">
            <w:pPr>
              <w:pStyle w:val="BodyTextIndent"/>
              <w:tabs>
                <w:tab w:val="clear" w:pos="540"/>
                <w:tab w:val="left" w:pos="720"/>
              </w:tabs>
              <w:jc w:val="left"/>
              <w:rPr>
                <w:rFonts w:ascii="GHEA Grapalat" w:hAnsi="GHEA Grapalat"/>
                <w:sz w:val="22"/>
                <w:szCs w:val="22"/>
                <w:lang w:val="ru-RU"/>
              </w:rPr>
            </w:pPr>
            <w:r w:rsidRPr="00F2260F">
              <w:rPr>
                <w:rFonts w:ascii="GHEA Grapalat" w:hAnsi="GHEA Grapalat" w:cs="Sylfaen"/>
                <w:sz w:val="22"/>
                <w:szCs w:val="22"/>
              </w:rPr>
              <w:t>կրեդիտորական</w:t>
            </w:r>
            <w:r w:rsidRPr="00F2260F">
              <w:rPr>
                <w:rFonts w:ascii="GHEA Grapalat" w:hAnsi="GHEA Grapalat" w:cs="Sylfaen"/>
                <w:sz w:val="22"/>
                <w:szCs w:val="22"/>
                <w:lang w:val="ru-RU"/>
              </w:rPr>
              <w:t xml:space="preserve"> </w:t>
            </w:r>
            <w:r w:rsidRPr="00F2260F">
              <w:rPr>
                <w:rFonts w:ascii="GHEA Grapalat" w:hAnsi="GHEA Grapalat" w:cs="Sylfaen"/>
                <w:sz w:val="22"/>
                <w:szCs w:val="22"/>
              </w:rPr>
              <w:t>պարտքեր</w:t>
            </w:r>
            <w:r w:rsidRPr="00F2260F">
              <w:rPr>
                <w:rFonts w:ascii="GHEA Grapalat" w:hAnsi="GHEA Grapalat" w:cs="Sylfaen"/>
                <w:sz w:val="22"/>
                <w:szCs w:val="22"/>
                <w:lang w:val="ru-RU"/>
              </w:rPr>
              <w:t xml:space="preserve"> </w:t>
            </w:r>
            <w:r w:rsidRPr="00F2260F">
              <w:rPr>
                <w:rFonts w:ascii="GHEA Grapalat" w:hAnsi="GHEA Grapalat" w:cs="Sylfaen"/>
                <w:sz w:val="22"/>
                <w:szCs w:val="22"/>
              </w:rPr>
              <w:t>գնումների</w:t>
            </w:r>
            <w:r w:rsidRPr="00F2260F">
              <w:rPr>
                <w:rFonts w:ascii="GHEA Grapalat" w:hAnsi="GHEA Grapalat" w:cs="Sylfaen"/>
                <w:sz w:val="22"/>
                <w:szCs w:val="22"/>
                <w:lang w:val="ru-RU"/>
              </w:rPr>
              <w:t xml:space="preserve"> </w:t>
            </w:r>
            <w:r w:rsidRPr="00F2260F">
              <w:rPr>
                <w:rFonts w:ascii="GHEA Grapalat" w:hAnsi="GHEA Grapalat" w:cs="Sylfaen"/>
                <w:sz w:val="22"/>
                <w:szCs w:val="22"/>
              </w:rPr>
              <w:t>գծով</w:t>
            </w:r>
          </w:p>
          <w:p w:rsidR="0021332F" w:rsidRPr="00F2260F" w:rsidRDefault="0021332F" w:rsidP="008F499B">
            <w:pPr>
              <w:pStyle w:val="BodyTextIndent"/>
              <w:tabs>
                <w:tab w:val="clear" w:pos="540"/>
                <w:tab w:val="left" w:pos="720"/>
              </w:tabs>
              <w:jc w:val="left"/>
              <w:rPr>
                <w:rFonts w:ascii="GHEA Grapalat" w:hAnsi="GHEA Grapalat" w:cs="Sylfaen"/>
                <w:sz w:val="22"/>
                <w:szCs w:val="22"/>
                <w:lang w:val="ru-RU"/>
              </w:rPr>
            </w:pPr>
            <w:r w:rsidRPr="00F2260F">
              <w:rPr>
                <w:rFonts w:ascii="GHEA Grapalat" w:hAnsi="GHEA Grapalat" w:cs="Sylfaen"/>
                <w:sz w:val="22"/>
                <w:szCs w:val="22"/>
                <w:lang w:val="ru-RU"/>
              </w:rPr>
              <w:t>կարճաժամկետ կրեդիտորական պարտքեր բյուջեին</w:t>
            </w:r>
          </w:p>
          <w:p w:rsidR="0021332F" w:rsidRPr="00F2260F" w:rsidRDefault="0021332F" w:rsidP="008F499B">
            <w:pPr>
              <w:pStyle w:val="BodyTextIndent"/>
              <w:tabs>
                <w:tab w:val="clear" w:pos="540"/>
                <w:tab w:val="left" w:pos="720"/>
              </w:tabs>
              <w:jc w:val="left"/>
              <w:rPr>
                <w:rFonts w:ascii="GHEA Grapalat" w:hAnsi="GHEA Grapalat" w:cs="Sylfaen"/>
                <w:sz w:val="22"/>
                <w:szCs w:val="22"/>
                <w:lang w:val="ru-RU"/>
              </w:rPr>
            </w:pPr>
            <w:r w:rsidRPr="00F2260F">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441,</w:t>
            </w:r>
            <w:r w:rsidR="0021332F" w:rsidRPr="00F2260F">
              <w:rPr>
                <w:rFonts w:ascii="GHEA Grapalat" w:hAnsi="GHEA Grapalat"/>
                <w:bCs/>
                <w:sz w:val="22"/>
                <w:szCs w:val="22"/>
              </w:rPr>
              <w:t>887</w:t>
            </w:r>
            <w:r>
              <w:rPr>
                <w:rFonts w:ascii="MS Mincho" w:eastAsia="MS Mincho" w:hAnsi="MS Mincho" w:cs="MS Mincho"/>
                <w:bCs/>
                <w:sz w:val="22"/>
                <w:szCs w:val="22"/>
                <w:lang w:val="hy-AM"/>
              </w:rPr>
              <w:t>․</w:t>
            </w:r>
            <w:r w:rsidR="0021332F" w:rsidRPr="00F2260F">
              <w:rPr>
                <w:rFonts w:ascii="GHEA Grapalat" w:hAnsi="GHEA Grapalat"/>
                <w:bCs/>
                <w:sz w:val="22"/>
                <w:szCs w:val="22"/>
              </w:rPr>
              <w:t>3</w:t>
            </w: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37,990․</w:t>
            </w:r>
            <w:r w:rsidR="0021332F" w:rsidRPr="00F2260F">
              <w:rPr>
                <w:rFonts w:ascii="GHEA Grapalat" w:hAnsi="GHEA Grapalat"/>
                <w:bCs/>
                <w:sz w:val="22"/>
                <w:szCs w:val="22"/>
              </w:rPr>
              <w:t>5</w:t>
            </w: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35,925․</w:t>
            </w:r>
            <w:r w:rsidR="0021332F" w:rsidRPr="00F2260F">
              <w:rPr>
                <w:rFonts w:ascii="GHEA Grapalat" w:hAnsi="GHEA Grapalat"/>
                <w:bCs/>
                <w:sz w:val="22"/>
                <w:szCs w:val="22"/>
              </w:rPr>
              <w:t>5</w:t>
            </w:r>
          </w:p>
          <w:p w:rsidR="0021332F" w:rsidRPr="00F2260F" w:rsidRDefault="0021332F" w:rsidP="008F499B">
            <w:pPr>
              <w:rPr>
                <w:rFonts w:ascii="GHEA Grapalat" w:hAnsi="GHEA Grapalat"/>
                <w:bCs/>
                <w:sz w:val="22"/>
                <w:szCs w:val="22"/>
                <w:lang w:val="en-US" w:eastAsia="en-US"/>
              </w:rPr>
            </w:pPr>
            <w:r w:rsidRPr="00F2260F">
              <w:rPr>
                <w:rFonts w:ascii="GHEA Grapalat" w:hAnsi="GHEA Grapalat"/>
                <w:bCs/>
                <w:sz w:val="22"/>
                <w:szCs w:val="22"/>
                <w:lang w:val="hy-AM" w:eastAsia="en-US"/>
              </w:rPr>
              <w:t xml:space="preserve">        </w:t>
            </w:r>
            <w:r w:rsidR="00E74119">
              <w:rPr>
                <w:rFonts w:ascii="GHEA Grapalat" w:hAnsi="GHEA Grapalat"/>
                <w:bCs/>
                <w:sz w:val="22"/>
                <w:szCs w:val="22"/>
                <w:lang w:val="en-US" w:eastAsia="en-US"/>
              </w:rPr>
              <w:t>78,670․</w:t>
            </w:r>
            <w:r w:rsidRPr="00F2260F">
              <w:rPr>
                <w:rFonts w:ascii="GHEA Grapalat" w:hAnsi="GHEA Grapalat"/>
                <w:bCs/>
                <w:sz w:val="22"/>
                <w:szCs w:val="22"/>
                <w:lang w:val="en-US" w:eastAsia="en-US"/>
              </w:rPr>
              <w:t>7</w:t>
            </w:r>
          </w:p>
          <w:p w:rsidR="0021332F" w:rsidRPr="00F2260F"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r w:rsidRPr="00F2260F">
              <w:rPr>
                <w:rFonts w:ascii="Times New Roman" w:hAnsi="Times New Roman"/>
                <w:sz w:val="22"/>
                <w:szCs w:val="22"/>
              </w:rPr>
              <w:t xml:space="preserve"> </w:t>
            </w:r>
          </w:p>
        </w:tc>
      </w:tr>
      <w:tr w:rsidR="0021332F" w:rsidRPr="00F2260F" w:rsidTr="008F499B">
        <w:trPr>
          <w:trHeight w:val="1289"/>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10</w:t>
            </w:r>
            <w:r w:rsidRPr="00F2260F">
              <w:rPr>
                <w:rFonts w:ascii="GHEA Grapalat" w:hAnsi="GHEA Grapalat"/>
                <w:sz w:val="22"/>
                <w:szCs w:val="22"/>
                <w:lang w:val="ru-RU"/>
              </w:rPr>
              <w:t>.</w:t>
            </w:r>
          </w:p>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10.1</w:t>
            </w:r>
          </w:p>
          <w:p w:rsidR="0021332F" w:rsidRPr="00F2260F" w:rsidRDefault="0021332F" w:rsidP="008F499B">
            <w:pPr>
              <w:pStyle w:val="BodyTextIndent"/>
              <w:tabs>
                <w:tab w:val="clear" w:pos="540"/>
                <w:tab w:val="left" w:pos="720"/>
              </w:tabs>
              <w:jc w:val="center"/>
              <w:rPr>
                <w:rFonts w:ascii="GHEA Grapalat" w:hAnsi="GHEA Grapalat"/>
                <w:sz w:val="22"/>
                <w:szCs w:val="22"/>
                <w:lang w:val="hy-AM"/>
              </w:rPr>
            </w:pPr>
            <w:r w:rsidRPr="00F2260F">
              <w:rPr>
                <w:rFonts w:ascii="GHEA Grapalat" w:hAnsi="GHEA Grapalat"/>
                <w:sz w:val="22"/>
                <w:szCs w:val="22"/>
              </w:rPr>
              <w:t>10.2</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sz w:val="22"/>
                <w:szCs w:val="22"/>
                <w:lang w:val="hy-AM"/>
              </w:rPr>
            </w:pPr>
            <w:r w:rsidRPr="00F2260F">
              <w:rPr>
                <w:rFonts w:ascii="GHEA Grapalat" w:hAnsi="GHEA Grapalat" w:cs="Sylfaen"/>
                <w:sz w:val="22"/>
                <w:szCs w:val="22"/>
                <w:lang w:val="hy-AM"/>
              </w:rPr>
              <w:t>Ընթացիկ ակտիվներ ընդամենը, այդ թվում`</w:t>
            </w:r>
          </w:p>
          <w:p w:rsidR="0021332F" w:rsidRPr="00F2260F" w:rsidRDefault="0021332F" w:rsidP="008F499B">
            <w:pPr>
              <w:pStyle w:val="BodyTextIndent"/>
              <w:tabs>
                <w:tab w:val="clear" w:pos="540"/>
                <w:tab w:val="left" w:pos="720"/>
              </w:tabs>
              <w:jc w:val="left"/>
              <w:rPr>
                <w:rFonts w:ascii="GHEA Grapalat" w:hAnsi="GHEA Grapalat"/>
                <w:sz w:val="22"/>
                <w:szCs w:val="22"/>
                <w:lang w:val="hy-AM"/>
              </w:rPr>
            </w:pPr>
            <w:r w:rsidRPr="00F2260F">
              <w:rPr>
                <w:rFonts w:ascii="GHEA Grapalat" w:hAnsi="GHEA Grapalat" w:cs="Sylfaen"/>
                <w:sz w:val="22"/>
                <w:szCs w:val="22"/>
                <w:lang w:val="hy-AM"/>
              </w:rPr>
              <w:t>դեբիտորակն պարտքեր վաճառքի գծով</w:t>
            </w:r>
          </w:p>
          <w:p w:rsidR="0021332F" w:rsidRPr="00F2260F" w:rsidRDefault="0021332F" w:rsidP="008F499B">
            <w:pPr>
              <w:pStyle w:val="BodyTextIndent"/>
              <w:tabs>
                <w:tab w:val="clear" w:pos="540"/>
                <w:tab w:val="left" w:pos="720"/>
              </w:tabs>
              <w:jc w:val="left"/>
              <w:rPr>
                <w:rFonts w:ascii="GHEA Grapalat" w:hAnsi="GHEA Grapalat"/>
                <w:sz w:val="22"/>
                <w:szCs w:val="22"/>
                <w:lang w:val="hy-AM"/>
              </w:rPr>
            </w:pPr>
            <w:r w:rsidRPr="00F2260F">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294,782․</w:t>
            </w:r>
            <w:r w:rsidR="0021332F" w:rsidRPr="00F2260F">
              <w:rPr>
                <w:rFonts w:ascii="GHEA Grapalat" w:hAnsi="GHEA Grapalat"/>
                <w:bCs/>
                <w:sz w:val="22"/>
                <w:szCs w:val="22"/>
              </w:rPr>
              <w:t>3</w:t>
            </w: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130,</w:t>
            </w:r>
            <w:r w:rsidR="0021332F" w:rsidRPr="00F2260F">
              <w:rPr>
                <w:rFonts w:ascii="GHEA Grapalat" w:hAnsi="GHEA Grapalat"/>
                <w:bCs/>
                <w:sz w:val="22"/>
                <w:szCs w:val="22"/>
              </w:rPr>
              <w:t>469</w:t>
            </w:r>
            <w:r>
              <w:rPr>
                <w:rFonts w:ascii="MS Mincho" w:eastAsia="MS Mincho" w:hAnsi="MS Mincho" w:cs="MS Mincho"/>
                <w:bCs/>
                <w:sz w:val="22"/>
                <w:szCs w:val="22"/>
                <w:lang w:val="hy-AM"/>
              </w:rPr>
              <w:t>․</w:t>
            </w:r>
            <w:r w:rsidR="0021332F" w:rsidRPr="00F2260F">
              <w:rPr>
                <w:rFonts w:ascii="GHEA Grapalat" w:hAnsi="GHEA Grapalat"/>
                <w:bCs/>
                <w:sz w:val="22"/>
                <w:szCs w:val="22"/>
              </w:rPr>
              <w:t>5</w:t>
            </w: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38,388․</w:t>
            </w:r>
            <w:r w:rsidR="0021332F" w:rsidRPr="00F2260F">
              <w:rPr>
                <w:rFonts w:ascii="GHEA Grapalat" w:hAnsi="GHEA Grapalat"/>
                <w:bCs/>
                <w:sz w:val="22"/>
                <w:szCs w:val="22"/>
              </w:rPr>
              <w:t>5</w:t>
            </w:r>
          </w:p>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F2260F" w:rsidTr="008F499B">
        <w:trPr>
          <w:trHeight w:val="1289"/>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lang w:val="ru-RU"/>
              </w:rPr>
            </w:pPr>
            <w:r w:rsidRPr="00F2260F">
              <w:rPr>
                <w:rFonts w:ascii="GHEA Grapalat" w:hAnsi="GHEA Grapalat"/>
                <w:sz w:val="22"/>
                <w:szCs w:val="22"/>
                <w:lang w:val="ru-RU"/>
              </w:rPr>
              <w:t>11</w:t>
            </w:r>
          </w:p>
          <w:p w:rsidR="0021332F" w:rsidRPr="00F2260F" w:rsidRDefault="0021332F" w:rsidP="008F499B">
            <w:pPr>
              <w:pStyle w:val="BodyTextIndent"/>
              <w:tabs>
                <w:tab w:val="clear" w:pos="540"/>
                <w:tab w:val="left" w:pos="720"/>
              </w:tabs>
              <w:jc w:val="center"/>
              <w:rPr>
                <w:rFonts w:ascii="GHEA Grapalat" w:hAnsi="GHEA Grapalat"/>
                <w:sz w:val="22"/>
                <w:szCs w:val="22"/>
                <w:lang w:val="ru-RU"/>
              </w:rPr>
            </w:pPr>
            <w:r w:rsidRPr="00F2260F">
              <w:rPr>
                <w:rFonts w:ascii="GHEA Grapalat" w:hAnsi="GHEA Grapalat"/>
                <w:sz w:val="22"/>
                <w:szCs w:val="22"/>
                <w:lang w:val="ru-RU"/>
              </w:rPr>
              <w:t>11.1</w:t>
            </w:r>
          </w:p>
          <w:p w:rsidR="0021332F" w:rsidRPr="00F2260F" w:rsidRDefault="0021332F" w:rsidP="008F499B">
            <w:pPr>
              <w:pStyle w:val="BodyTextIndent"/>
              <w:tabs>
                <w:tab w:val="clear" w:pos="540"/>
                <w:tab w:val="left" w:pos="720"/>
              </w:tabs>
              <w:jc w:val="center"/>
              <w:rPr>
                <w:rFonts w:ascii="GHEA Grapalat" w:hAnsi="GHEA Grapalat"/>
                <w:sz w:val="22"/>
                <w:szCs w:val="22"/>
                <w:lang w:val="ru-RU"/>
              </w:rPr>
            </w:pPr>
            <w:r w:rsidRPr="00F2260F">
              <w:rPr>
                <w:rFonts w:ascii="GHEA Grapalat" w:hAnsi="GHEA Grapalat"/>
                <w:sz w:val="22"/>
                <w:szCs w:val="22"/>
                <w:lang w:val="ru-RU"/>
              </w:rPr>
              <w:t>11.2</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cs="Sylfaen"/>
                <w:sz w:val="22"/>
                <w:szCs w:val="22"/>
                <w:lang w:val="ru-RU"/>
              </w:rPr>
            </w:pPr>
            <w:r w:rsidRPr="00F2260F">
              <w:rPr>
                <w:rFonts w:ascii="GHEA Grapalat" w:hAnsi="GHEA Grapalat" w:cs="Sylfaen"/>
                <w:sz w:val="22"/>
                <w:szCs w:val="22"/>
                <w:lang w:val="ru-RU"/>
              </w:rPr>
              <w:t>Ընդամենը ոչ ընթացիկ պարտավորություններ, այդ թվում՝</w:t>
            </w:r>
          </w:p>
          <w:p w:rsidR="0021332F" w:rsidRPr="00F2260F" w:rsidRDefault="0021332F" w:rsidP="008F499B">
            <w:pPr>
              <w:pStyle w:val="BodyTextIndent"/>
              <w:tabs>
                <w:tab w:val="clear" w:pos="540"/>
                <w:tab w:val="left" w:pos="720"/>
              </w:tabs>
              <w:jc w:val="left"/>
              <w:rPr>
                <w:rFonts w:ascii="GHEA Grapalat" w:hAnsi="GHEA Grapalat" w:cs="Sylfaen"/>
                <w:sz w:val="22"/>
                <w:szCs w:val="22"/>
                <w:lang w:val="ru-RU"/>
              </w:rPr>
            </w:pPr>
            <w:r w:rsidRPr="00F2260F">
              <w:rPr>
                <w:rFonts w:ascii="GHEA Grapalat" w:hAnsi="GHEA Grapalat" w:cs="Sylfaen"/>
                <w:sz w:val="22"/>
                <w:szCs w:val="22"/>
                <w:lang w:val="ru-RU"/>
              </w:rPr>
              <w:t>երկարաժմկետ բանկային վարկեր և փոխառություններ</w:t>
            </w:r>
          </w:p>
          <w:p w:rsidR="0021332F" w:rsidRPr="00F2260F" w:rsidRDefault="0021332F" w:rsidP="008F499B">
            <w:pPr>
              <w:pStyle w:val="BodyTextIndent"/>
              <w:tabs>
                <w:tab w:val="clear" w:pos="540"/>
                <w:tab w:val="left" w:pos="720"/>
              </w:tabs>
              <w:jc w:val="left"/>
              <w:rPr>
                <w:rFonts w:ascii="GHEA Grapalat" w:hAnsi="GHEA Grapalat" w:cs="Sylfaen"/>
                <w:sz w:val="22"/>
                <w:szCs w:val="22"/>
                <w:lang w:val="hy-AM"/>
              </w:rPr>
            </w:pPr>
            <w:r w:rsidRPr="00F2260F">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F2260F" w:rsidRDefault="0021332F" w:rsidP="008F499B">
            <w:pPr>
              <w:jc w:val="center"/>
              <w:rPr>
                <w:rFonts w:ascii="GHEA Grapalat" w:hAnsi="GHEA Grapalat"/>
                <w:bCs/>
                <w:sz w:val="22"/>
                <w:szCs w:val="22"/>
                <w:lang w:val="en-US" w:eastAsia="en-US"/>
              </w:rPr>
            </w:pPr>
            <w:r w:rsidRPr="00F2260F">
              <w:rPr>
                <w:rFonts w:ascii="GHEA Grapalat" w:hAnsi="GHEA Grapalat"/>
                <w:bCs/>
                <w:sz w:val="22"/>
                <w:szCs w:val="22"/>
              </w:rPr>
              <w:t>539</w:t>
            </w:r>
            <w:r w:rsidR="00E74119">
              <w:rPr>
                <w:rFonts w:ascii="GHEA Grapalat" w:hAnsi="GHEA Grapalat"/>
                <w:bCs/>
                <w:sz w:val="22"/>
                <w:szCs w:val="22"/>
                <w:lang w:val="hy-AM"/>
              </w:rPr>
              <w:t>,</w:t>
            </w:r>
            <w:r w:rsidR="00E74119">
              <w:rPr>
                <w:rFonts w:ascii="GHEA Grapalat" w:hAnsi="GHEA Grapalat"/>
                <w:bCs/>
                <w:sz w:val="22"/>
                <w:szCs w:val="22"/>
              </w:rPr>
              <w:t>759․</w:t>
            </w:r>
            <w:r w:rsidRPr="00F2260F">
              <w:rPr>
                <w:rFonts w:ascii="GHEA Grapalat" w:hAnsi="GHEA Grapalat"/>
                <w:bCs/>
                <w:sz w:val="22"/>
                <w:szCs w:val="22"/>
              </w:rPr>
              <w:t>7</w:t>
            </w:r>
          </w:p>
          <w:p w:rsidR="0021332F" w:rsidRPr="00F2260F" w:rsidRDefault="0021332F" w:rsidP="008F499B">
            <w:pPr>
              <w:jc w:val="center"/>
              <w:rPr>
                <w:rFonts w:ascii="GHEA Grapalat" w:hAnsi="GHEA Grapalat"/>
                <w:bCs/>
                <w:sz w:val="22"/>
                <w:szCs w:val="22"/>
                <w:lang w:val="hy-AM" w:eastAsia="en-US"/>
              </w:rPr>
            </w:pPr>
            <w:r w:rsidRPr="00F2260F">
              <w:rPr>
                <w:rFonts w:ascii="GHEA Grapalat" w:hAnsi="GHEA Grapalat"/>
                <w:bCs/>
                <w:sz w:val="22"/>
                <w:szCs w:val="22"/>
                <w:lang w:val="hy-AM"/>
              </w:rPr>
              <w:t>0</w:t>
            </w: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495,727․</w:t>
            </w:r>
            <w:r w:rsidR="0021332F" w:rsidRPr="00F2260F">
              <w:rPr>
                <w:rFonts w:ascii="GHEA Grapalat" w:hAnsi="GHEA Grapalat"/>
                <w:bCs/>
                <w:sz w:val="22"/>
                <w:szCs w:val="22"/>
              </w:rPr>
              <w:t>2</w:t>
            </w:r>
          </w:p>
          <w:p w:rsidR="0021332F" w:rsidRPr="00F2260F" w:rsidRDefault="0021332F" w:rsidP="008F499B">
            <w:pPr>
              <w:spacing w:line="276" w:lineRule="auto"/>
              <w:jc w:val="center"/>
              <w:rPr>
                <w:rFonts w:ascii="GHEA Grapalat" w:hAnsi="GHEA Grapalat"/>
                <w:bCs/>
                <w:sz w:val="22"/>
                <w:szCs w:val="22"/>
                <w:lang w:val="hy-AM"/>
              </w:rPr>
            </w:pPr>
          </w:p>
        </w:tc>
      </w:tr>
      <w:tr w:rsidR="0021332F" w:rsidRPr="00F2260F" w:rsidTr="008F499B">
        <w:trPr>
          <w:trHeight w:val="895"/>
        </w:trPr>
        <w:tc>
          <w:tcPr>
            <w:tcW w:w="720" w:type="dxa"/>
            <w:tcBorders>
              <w:left w:val="single" w:sz="18" w:space="0" w:color="auto"/>
              <w:right w:val="single" w:sz="18" w:space="0" w:color="auto"/>
            </w:tcBorders>
          </w:tcPr>
          <w:p w:rsidR="0021332F" w:rsidRPr="00F2260F" w:rsidRDefault="0021332F" w:rsidP="008F499B">
            <w:pPr>
              <w:pStyle w:val="BodyTextIndent"/>
              <w:tabs>
                <w:tab w:val="clear" w:pos="540"/>
                <w:tab w:val="left" w:pos="720"/>
              </w:tabs>
              <w:jc w:val="center"/>
              <w:rPr>
                <w:rFonts w:ascii="GHEA Grapalat" w:hAnsi="GHEA Grapalat"/>
                <w:sz w:val="22"/>
                <w:szCs w:val="22"/>
              </w:rPr>
            </w:pPr>
            <w:r w:rsidRPr="00F2260F">
              <w:rPr>
                <w:rFonts w:ascii="GHEA Grapalat" w:hAnsi="GHEA Grapalat"/>
                <w:sz w:val="22"/>
                <w:szCs w:val="22"/>
              </w:rPr>
              <w:t>1</w:t>
            </w:r>
            <w:r w:rsidRPr="00F2260F">
              <w:rPr>
                <w:rFonts w:ascii="GHEA Grapalat" w:hAnsi="GHEA Grapalat"/>
                <w:sz w:val="22"/>
                <w:szCs w:val="22"/>
                <w:lang w:val="ru-RU"/>
              </w:rPr>
              <w:t>2</w:t>
            </w:r>
            <w:r w:rsidRPr="00F2260F">
              <w:rPr>
                <w:rFonts w:ascii="GHEA Grapalat" w:hAnsi="GHEA Grapalat"/>
                <w:sz w:val="22"/>
                <w:szCs w:val="22"/>
              </w:rPr>
              <w:t>.</w:t>
            </w:r>
          </w:p>
        </w:tc>
        <w:tc>
          <w:tcPr>
            <w:tcW w:w="6840" w:type="dxa"/>
            <w:tcBorders>
              <w:left w:val="nil"/>
            </w:tcBorders>
            <w:vAlign w:val="center"/>
          </w:tcPr>
          <w:p w:rsidR="0021332F" w:rsidRPr="00F2260F" w:rsidRDefault="0021332F" w:rsidP="008F499B">
            <w:pPr>
              <w:pStyle w:val="BodyTextIndent"/>
              <w:tabs>
                <w:tab w:val="clear" w:pos="540"/>
                <w:tab w:val="left" w:pos="720"/>
              </w:tabs>
              <w:jc w:val="left"/>
              <w:rPr>
                <w:rFonts w:ascii="GHEA Grapalat" w:hAnsi="GHEA Grapalat" w:cs="Sylfaen"/>
                <w:sz w:val="22"/>
                <w:szCs w:val="22"/>
              </w:rPr>
            </w:pPr>
            <w:r w:rsidRPr="00F2260F">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F2260F" w:rsidRDefault="0021332F" w:rsidP="008F499B">
            <w:pPr>
              <w:rPr>
                <w:rFonts w:ascii="GHEA Grapalat" w:hAnsi="GHEA Grapalat"/>
                <w:bCs/>
                <w:sz w:val="22"/>
                <w:szCs w:val="22"/>
                <w:lang w:val="en-US" w:eastAsia="en-US"/>
              </w:rPr>
            </w:pPr>
          </w:p>
          <w:p w:rsidR="0021332F" w:rsidRPr="00F2260F" w:rsidRDefault="00E7411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F2260F">
              <w:rPr>
                <w:rFonts w:ascii="GHEA Grapalat" w:hAnsi="GHEA Grapalat"/>
                <w:bCs/>
                <w:sz w:val="22"/>
                <w:szCs w:val="22"/>
              </w:rPr>
              <w:t>005</w:t>
            </w:r>
            <w:r>
              <w:rPr>
                <w:rFonts w:ascii="GHEA Grapalat" w:hAnsi="GHEA Grapalat"/>
                <w:bCs/>
                <w:sz w:val="22"/>
                <w:szCs w:val="22"/>
                <w:lang w:val="hy-AM"/>
              </w:rPr>
              <w:t>,</w:t>
            </w:r>
            <w:r w:rsidR="0021332F" w:rsidRPr="00F2260F">
              <w:rPr>
                <w:rFonts w:ascii="GHEA Grapalat" w:hAnsi="GHEA Grapalat"/>
                <w:bCs/>
                <w:sz w:val="22"/>
                <w:szCs w:val="22"/>
              </w:rPr>
              <w:t>128</w:t>
            </w:r>
            <w:r>
              <w:rPr>
                <w:rFonts w:ascii="MS Mincho" w:eastAsia="MS Mincho" w:hAnsi="MS Mincho" w:cs="MS Mincho"/>
                <w:bCs/>
                <w:sz w:val="22"/>
                <w:szCs w:val="22"/>
                <w:lang w:val="hy-AM"/>
              </w:rPr>
              <w:t>․</w:t>
            </w:r>
            <w:r w:rsidR="0021332F" w:rsidRPr="00F2260F">
              <w:rPr>
                <w:rFonts w:ascii="GHEA Grapalat" w:hAnsi="GHEA Grapalat"/>
                <w:bCs/>
                <w:sz w:val="22"/>
                <w:szCs w:val="22"/>
              </w:rPr>
              <w:t>2</w:t>
            </w:r>
          </w:p>
          <w:p w:rsidR="0021332F" w:rsidRPr="00F2260F" w:rsidRDefault="0021332F" w:rsidP="008F499B">
            <w:pPr>
              <w:jc w:val="center"/>
              <w:rPr>
                <w:rFonts w:ascii="GHEA Grapalat" w:hAnsi="GHEA Grapalat"/>
                <w:bCs/>
                <w:sz w:val="22"/>
                <w:szCs w:val="22"/>
                <w:lang w:val="en-US" w:eastAsia="en-US"/>
              </w:rPr>
            </w:pPr>
          </w:p>
          <w:p w:rsidR="0021332F" w:rsidRPr="00F2260F" w:rsidRDefault="0021332F" w:rsidP="008F499B">
            <w:pPr>
              <w:pStyle w:val="BodyTextIndent"/>
              <w:tabs>
                <w:tab w:val="clear" w:pos="540"/>
                <w:tab w:val="left" w:pos="720"/>
              </w:tabs>
              <w:spacing w:line="276" w:lineRule="auto"/>
              <w:jc w:val="center"/>
              <w:rPr>
                <w:rFonts w:ascii="GHEA Grapalat" w:hAnsi="GHEA Grapalat"/>
                <w:sz w:val="22"/>
                <w:szCs w:val="22"/>
              </w:rPr>
            </w:pPr>
          </w:p>
        </w:tc>
      </w:tr>
    </w:tbl>
    <w:p w:rsidR="0021332F" w:rsidRPr="00F2260F" w:rsidRDefault="0021332F" w:rsidP="0021332F">
      <w:pPr>
        <w:pStyle w:val="BodyTextIndent"/>
        <w:tabs>
          <w:tab w:val="num" w:pos="-5220"/>
        </w:tabs>
        <w:rPr>
          <w:rFonts w:ascii="GHEA Grapalat" w:hAnsi="GHEA Grapalat"/>
          <w:i/>
          <w:iCs/>
          <w:sz w:val="22"/>
          <w:szCs w:val="22"/>
          <w:lang w:val="hy-AM"/>
        </w:rPr>
      </w:pPr>
      <w:r w:rsidRPr="00F2260F">
        <w:rPr>
          <w:rFonts w:ascii="GHEA Grapalat" w:hAnsi="GHEA Grapalat"/>
          <w:i/>
          <w:iCs/>
          <w:sz w:val="22"/>
          <w:szCs w:val="22"/>
          <w:lang w:val="hy-AM"/>
        </w:rPr>
        <w:t xml:space="preserve">                                                                                                                                    </w:t>
      </w:r>
    </w:p>
    <w:p w:rsidR="0021332F" w:rsidRPr="00F2260F" w:rsidRDefault="0021332F" w:rsidP="0021332F">
      <w:pPr>
        <w:pStyle w:val="BodyTextIndent"/>
        <w:ind w:firstLine="426"/>
        <w:rPr>
          <w:rFonts w:ascii="GHEA Grapalat" w:hAnsi="GHEA Grapalat"/>
          <w:sz w:val="22"/>
          <w:szCs w:val="22"/>
          <w:lang w:val="hy-AM"/>
        </w:rPr>
      </w:pPr>
      <w:r w:rsidRPr="00F2260F">
        <w:rPr>
          <w:rFonts w:ascii="GHEA Grapalat" w:hAnsi="GHEA Grapalat"/>
          <w:sz w:val="22"/>
          <w:szCs w:val="22"/>
          <w:lang w:val="hy-AM"/>
        </w:rPr>
        <w:t xml:space="preserve">16.4 </w:t>
      </w:r>
      <w:r w:rsidRPr="00F2260F">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F2260F">
        <w:rPr>
          <w:rFonts w:ascii="GHEA Grapalat" w:hAnsi="GHEA Grapalat"/>
          <w:sz w:val="22"/>
          <w:szCs w:val="22"/>
          <w:lang w:val="hy-AM"/>
        </w:rPr>
        <w:tab/>
        <w:t xml:space="preserve"> </w:t>
      </w:r>
    </w:p>
    <w:p w:rsidR="0021332F" w:rsidRPr="00F2260F" w:rsidRDefault="0021332F" w:rsidP="0021332F">
      <w:pPr>
        <w:spacing w:line="360" w:lineRule="auto"/>
        <w:jc w:val="right"/>
        <w:rPr>
          <w:rFonts w:ascii="GHEA Grapalat" w:hAnsi="GHEA Grapalat"/>
          <w:sz w:val="22"/>
          <w:szCs w:val="22"/>
        </w:rPr>
      </w:pPr>
      <w:r w:rsidRPr="00F2260F">
        <w:rPr>
          <w:rFonts w:ascii="GHEA Grapalat" w:hAnsi="GHEA Grapalat"/>
          <w:sz w:val="22"/>
          <w:szCs w:val="22"/>
        </w:rPr>
        <w:t>2021</w:t>
      </w:r>
      <w:r w:rsidRPr="00F2260F">
        <w:rPr>
          <w:rFonts w:ascii="GHEA Grapalat" w:hAnsi="GHEA Grapalat" w:cs="Sylfaen"/>
          <w:sz w:val="22"/>
          <w:szCs w:val="22"/>
        </w:rPr>
        <w:t>թ. առաջին կիսամյակ</w:t>
      </w:r>
    </w:p>
    <w:p w:rsidR="0021332F" w:rsidRPr="00F2260F"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F2260F"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Համակարգի ընկերությունների թիվը</w:t>
            </w:r>
            <w:r w:rsidRPr="00F2260F">
              <w:rPr>
                <w:rFonts w:ascii="GHEA Grapalat" w:hAnsi="GHEA Grapalat"/>
                <w:sz w:val="22"/>
                <w:szCs w:val="22"/>
              </w:rPr>
              <w:t xml:space="preserve"> </w:t>
            </w:r>
          </w:p>
        </w:tc>
      </w:tr>
      <w:tr w:rsidR="0021332F" w:rsidRPr="00F2260F"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F2260F"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F2260F"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թույլատրելի սահմանային նորմաներին բավարարող</w:t>
            </w:r>
            <w:r w:rsidRPr="00F2260F">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սահմանային նորմաներից շեղվող</w:t>
            </w:r>
          </w:p>
        </w:tc>
      </w:tr>
      <w:tr w:rsidR="0021332F" w:rsidRPr="00F2260F"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F2260F"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F2260F"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F2260F"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w:t>
            </w:r>
            <w:r w:rsidRPr="00F2260F">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Նորմաներից  բարձր</w:t>
            </w:r>
          </w:p>
        </w:tc>
      </w:tr>
      <w:tr w:rsidR="0021332F" w:rsidRPr="00F2260F" w:rsidTr="008F499B">
        <w:trPr>
          <w:cantSplit/>
          <w:jc w:val="center"/>
        </w:trPr>
        <w:tc>
          <w:tcPr>
            <w:tcW w:w="4140" w:type="dxa"/>
            <w:tcBorders>
              <w:top w:val="single" w:sz="18" w:space="0" w:color="auto"/>
              <w:left w:val="single" w:sz="18" w:space="0" w:color="auto"/>
              <w:right w:val="nil"/>
            </w:tcBorders>
            <w:vAlign w:val="center"/>
          </w:tcPr>
          <w:p w:rsidR="0021332F" w:rsidRPr="00F2260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F2260F">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3</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0</w:t>
            </w:r>
          </w:p>
        </w:tc>
      </w:tr>
      <w:tr w:rsidR="0021332F" w:rsidRPr="00F2260F" w:rsidTr="008F499B">
        <w:trPr>
          <w:cantSplit/>
          <w:trHeight w:val="90"/>
          <w:jc w:val="center"/>
        </w:trPr>
        <w:tc>
          <w:tcPr>
            <w:tcW w:w="4140" w:type="dxa"/>
            <w:tcBorders>
              <w:left w:val="single" w:sz="18" w:space="0" w:color="auto"/>
              <w:right w:val="nil"/>
            </w:tcBorders>
            <w:vAlign w:val="center"/>
          </w:tcPr>
          <w:p w:rsidR="0021332F" w:rsidRPr="00F2260F"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F2260F">
              <w:rPr>
                <w:rFonts w:ascii="GHEA Grapalat" w:hAnsi="GHEA Grapalat" w:cs="Sylfaen"/>
                <w:sz w:val="22"/>
                <w:szCs w:val="22"/>
              </w:rPr>
              <w:lastRenderedPageBreak/>
              <w:t>Իրացվելիության ընդհանուր գործ.</w:t>
            </w:r>
          </w:p>
        </w:tc>
        <w:tc>
          <w:tcPr>
            <w:tcW w:w="1890" w:type="dxa"/>
            <w:tcBorders>
              <w:left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0</w:t>
            </w:r>
          </w:p>
        </w:tc>
        <w:tc>
          <w:tcPr>
            <w:tcW w:w="1260" w:type="dxa"/>
            <w:tcBorders>
              <w:left w:val="nil"/>
              <w:right w:val="single" w:sz="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4</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0</w:t>
            </w:r>
          </w:p>
        </w:tc>
      </w:tr>
      <w:tr w:rsidR="0021332F" w:rsidRPr="00F2260F" w:rsidTr="008F499B">
        <w:trPr>
          <w:cantSplit/>
          <w:trHeight w:val="735"/>
          <w:jc w:val="center"/>
        </w:trPr>
        <w:tc>
          <w:tcPr>
            <w:tcW w:w="4140" w:type="dxa"/>
            <w:tcBorders>
              <w:left w:val="single" w:sz="18" w:space="0" w:color="auto"/>
              <w:right w:val="nil"/>
            </w:tcBorders>
            <w:vAlign w:val="center"/>
          </w:tcPr>
          <w:p w:rsidR="0021332F" w:rsidRPr="00F2260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F2260F">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3</w:t>
            </w:r>
          </w:p>
        </w:tc>
        <w:tc>
          <w:tcPr>
            <w:tcW w:w="1260" w:type="dxa"/>
            <w:tcBorders>
              <w:left w:val="nil"/>
              <w:right w:val="single" w:sz="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1</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0</w:t>
            </w:r>
          </w:p>
        </w:tc>
      </w:tr>
      <w:tr w:rsidR="0021332F" w:rsidRPr="00F2260F" w:rsidTr="008F499B">
        <w:trPr>
          <w:cantSplit/>
          <w:jc w:val="center"/>
        </w:trPr>
        <w:tc>
          <w:tcPr>
            <w:tcW w:w="4140" w:type="dxa"/>
            <w:tcBorders>
              <w:left w:val="single" w:sz="18" w:space="0" w:color="auto"/>
              <w:right w:val="nil"/>
            </w:tcBorders>
            <w:vAlign w:val="center"/>
          </w:tcPr>
          <w:p w:rsidR="0021332F" w:rsidRPr="00F2260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F2260F">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0</w:t>
            </w:r>
          </w:p>
        </w:tc>
        <w:tc>
          <w:tcPr>
            <w:tcW w:w="1260" w:type="dxa"/>
            <w:tcBorders>
              <w:left w:val="nil"/>
              <w:right w:val="single" w:sz="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4</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0</w:t>
            </w:r>
          </w:p>
        </w:tc>
      </w:tr>
      <w:tr w:rsidR="0021332F" w:rsidRPr="00F2260F" w:rsidTr="008F499B">
        <w:trPr>
          <w:cantSplit/>
          <w:jc w:val="center"/>
        </w:trPr>
        <w:tc>
          <w:tcPr>
            <w:tcW w:w="4140" w:type="dxa"/>
            <w:tcBorders>
              <w:left w:val="single" w:sz="18" w:space="0" w:color="auto"/>
              <w:bottom w:val="single" w:sz="18" w:space="0" w:color="auto"/>
              <w:right w:val="nil"/>
            </w:tcBorders>
            <w:vAlign w:val="center"/>
          </w:tcPr>
          <w:p w:rsidR="0021332F" w:rsidRPr="00F2260F"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F2260F">
              <w:rPr>
                <w:rFonts w:ascii="GHEA Grapalat" w:hAnsi="GHEA Grapalat" w:cs="Sylfaen"/>
                <w:sz w:val="22"/>
                <w:szCs w:val="22"/>
              </w:rPr>
              <w:t>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rPr>
            </w:pPr>
            <w:r w:rsidRPr="00F2260F">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0</w:t>
            </w:r>
          </w:p>
        </w:tc>
        <w:tc>
          <w:tcPr>
            <w:tcW w:w="1260" w:type="dxa"/>
            <w:tcBorders>
              <w:left w:val="nil"/>
              <w:bottom w:val="single" w:sz="18" w:space="0" w:color="auto"/>
              <w:right w:val="single" w:sz="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F2260F"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F2260F">
              <w:rPr>
                <w:rFonts w:ascii="GHEA Grapalat" w:hAnsi="GHEA Grapalat"/>
                <w:sz w:val="22"/>
                <w:szCs w:val="22"/>
                <w:lang w:val="hy-AM"/>
              </w:rPr>
              <w:t>4</w:t>
            </w:r>
          </w:p>
        </w:tc>
      </w:tr>
    </w:tbl>
    <w:p w:rsidR="0021332F" w:rsidRPr="00F2260F" w:rsidRDefault="0021332F" w:rsidP="0021332F">
      <w:pPr>
        <w:spacing w:line="360" w:lineRule="auto"/>
        <w:jc w:val="center"/>
        <w:rPr>
          <w:rFonts w:ascii="GHEA Grapalat" w:hAnsi="GHEA Grapalat"/>
          <w:b/>
          <w:sz w:val="22"/>
          <w:szCs w:val="22"/>
          <w:u w:val="single"/>
        </w:rPr>
      </w:pPr>
    </w:p>
    <w:p w:rsidR="0021332F" w:rsidRPr="00F2260F" w:rsidRDefault="0021332F" w:rsidP="0021332F">
      <w:pPr>
        <w:spacing w:line="360" w:lineRule="auto"/>
        <w:ind w:firstLine="426"/>
        <w:jc w:val="both"/>
        <w:rPr>
          <w:rFonts w:ascii="GHEA Grapalat" w:hAnsi="GHEA Grapalat"/>
          <w:sz w:val="22"/>
          <w:szCs w:val="22"/>
        </w:rPr>
      </w:pPr>
      <w:r w:rsidRPr="00F2260F">
        <w:rPr>
          <w:rFonts w:ascii="GHEA Grapalat" w:hAnsi="GHEA Grapalat"/>
          <w:sz w:val="22"/>
          <w:szCs w:val="22"/>
        </w:rPr>
        <w:t>1</w:t>
      </w:r>
      <w:r w:rsidRPr="00F2260F">
        <w:rPr>
          <w:rFonts w:ascii="GHEA Grapalat" w:hAnsi="GHEA Grapalat"/>
          <w:sz w:val="22"/>
          <w:szCs w:val="22"/>
          <w:lang w:val="en-US"/>
        </w:rPr>
        <w:t>6</w:t>
      </w:r>
      <w:r w:rsidRPr="00F2260F">
        <w:rPr>
          <w:rFonts w:ascii="GHEA Grapalat" w:hAnsi="GHEA Grapalat"/>
          <w:sz w:val="22"/>
          <w:szCs w:val="22"/>
        </w:rPr>
        <w:t xml:space="preserve">.5 </w:t>
      </w:r>
      <w:r w:rsidRPr="00F2260F">
        <w:rPr>
          <w:rFonts w:ascii="GHEA Grapalat" w:hAnsi="GHEA Grapalat" w:cs="Sylfaen"/>
          <w:sz w:val="22"/>
          <w:szCs w:val="22"/>
        </w:rPr>
        <w:t>Առևտրային կազմակերպությունների ֆինանսատնտեսական ցուցանիշների վերլուծություններ</w:t>
      </w:r>
      <w:r w:rsidRPr="00F2260F">
        <w:rPr>
          <w:rFonts w:ascii="GHEA Grapalat" w:hAnsi="GHEA Grapalat"/>
          <w:sz w:val="22"/>
          <w:szCs w:val="22"/>
        </w:rPr>
        <w:t xml:space="preserve"> </w:t>
      </w:r>
    </w:p>
    <w:p w:rsidR="0021332F" w:rsidRPr="00F2260F" w:rsidRDefault="0021332F" w:rsidP="0021332F">
      <w:pPr>
        <w:tabs>
          <w:tab w:val="left" w:pos="540"/>
        </w:tabs>
        <w:spacing w:line="360" w:lineRule="auto"/>
        <w:ind w:firstLine="426"/>
        <w:jc w:val="both"/>
        <w:rPr>
          <w:rFonts w:ascii="GHEA Grapalat" w:hAnsi="GHEA Grapalat"/>
          <w:sz w:val="22"/>
          <w:szCs w:val="22"/>
          <w:lang w:val="hy-AM"/>
        </w:rPr>
      </w:pPr>
      <w:r w:rsidRPr="00F2260F">
        <w:rPr>
          <w:rFonts w:ascii="GHEA Grapalat" w:hAnsi="GHEA Grapalat"/>
          <w:sz w:val="22"/>
          <w:szCs w:val="22"/>
        </w:rPr>
        <w:t>1. 2021թ.-ի առաջին կիսամյակի տվյալներով մարզպետարանի բոլոր 4 ընկերություններն աշխատել են շահույթ</w:t>
      </w:r>
      <w:r w:rsidR="00E74119">
        <w:rPr>
          <w:rFonts w:ascii="GHEA Grapalat" w:hAnsi="GHEA Grapalat"/>
          <w:sz w:val="22"/>
          <w:szCs w:val="22"/>
        </w:rPr>
        <w:t>ով և միասին ձևավորել են  24,773․</w:t>
      </w:r>
      <w:r w:rsidRPr="00F2260F">
        <w:rPr>
          <w:rFonts w:ascii="GHEA Grapalat" w:hAnsi="GHEA Grapalat"/>
          <w:sz w:val="22"/>
          <w:szCs w:val="22"/>
        </w:rPr>
        <w:t>0</w:t>
      </w:r>
      <w:r w:rsidRPr="00F2260F">
        <w:rPr>
          <w:rFonts w:ascii="GHEA Grapalat" w:hAnsi="GHEA Grapalat"/>
          <w:sz w:val="22"/>
          <w:szCs w:val="22"/>
          <w:lang w:val="hy-AM"/>
        </w:rPr>
        <w:t xml:space="preserve"> հազ․ դրամ զուտ շահույթ։</w:t>
      </w:r>
    </w:p>
    <w:p w:rsidR="0021332F" w:rsidRPr="00F2260F" w:rsidRDefault="0021332F" w:rsidP="0021332F">
      <w:pPr>
        <w:tabs>
          <w:tab w:val="left" w:pos="540"/>
        </w:tabs>
        <w:spacing w:line="360" w:lineRule="auto"/>
        <w:ind w:firstLine="426"/>
        <w:jc w:val="both"/>
        <w:rPr>
          <w:rFonts w:ascii="GHEA Grapalat" w:hAnsi="GHEA Grapalat" w:cs="Sylfaen"/>
          <w:sz w:val="22"/>
          <w:szCs w:val="22"/>
          <w:lang w:val="hy-AM"/>
        </w:rPr>
      </w:pPr>
      <w:r w:rsidRPr="00F2260F">
        <w:rPr>
          <w:rFonts w:ascii="GHEA Grapalat" w:hAnsi="GHEA Grapalat"/>
          <w:sz w:val="22"/>
          <w:szCs w:val="22"/>
          <w:lang w:val="hy-AM"/>
        </w:rPr>
        <w:t>2.</w:t>
      </w:r>
      <w:r w:rsidRPr="00F2260F">
        <w:rPr>
          <w:rFonts w:ascii="GHEA Grapalat" w:hAnsi="GHEA Grapalat" w:cs="Sylfaen"/>
          <w:sz w:val="22"/>
          <w:szCs w:val="22"/>
          <w:lang w:val="hy-AM" w:eastAsia="en-US"/>
        </w:rPr>
        <w:t xml:space="preserve">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F2260F">
        <w:rPr>
          <w:rFonts w:ascii="GHEA Grapalat" w:hAnsi="GHEA Grapalat" w:cs="Sylfaen"/>
          <w:sz w:val="22"/>
          <w:szCs w:val="22"/>
          <w:lang w:val="hy-AM"/>
        </w:rPr>
        <w:t>«Ապարանի բժշկական կենտրոն» ՓԲԸ-ի մոտ համապատասխանում է ֆինանսական վերլուծության պրակտիկայում ընդունված թույլատրելի սահմանային նորմային, մնացած ընկերությունների` «Ծաղկահովիտի ԱԿ», «Թալինի ԲԿ» և «Աշտարակի ԲԿ» ՓԲԸ-ների մոտ բացարձակ իրացվելիության ցուցանիշները ցածր են ֆինանսական վերլուծության պրակտիկայում ընդունված թույլատրելի սահմանային</w:t>
      </w:r>
      <w:r w:rsidRPr="00F2260F">
        <w:rPr>
          <w:rFonts w:ascii="GHEA Grapalat" w:hAnsi="GHEA Grapalat"/>
          <w:sz w:val="22"/>
          <w:szCs w:val="22"/>
          <w:lang w:val="hy-AM"/>
        </w:rPr>
        <w:t xml:space="preserve"> </w:t>
      </w:r>
      <w:r w:rsidRPr="00F2260F">
        <w:rPr>
          <w:rFonts w:ascii="GHEA Grapalat" w:hAnsi="GHEA Grapalat" w:cs="Sylfaen"/>
          <w:sz w:val="22"/>
          <w:szCs w:val="22"/>
          <w:lang w:val="hy-AM"/>
        </w:rPr>
        <w:t>նորմայից, ինչը ցույց է տալիս, որ այդ ընկերություներնն իրացվելիության առումով ունեն որոշակի դժվարություններ, ընկերություների կարճաժամկետ պարտավորությունների ընթացիկ ակտիվներով ապահովվածության աստիճանը ցածր է:</w:t>
      </w:r>
    </w:p>
    <w:p w:rsidR="0021332F" w:rsidRPr="00F2260F" w:rsidRDefault="0021332F" w:rsidP="0021332F">
      <w:pPr>
        <w:spacing w:line="360" w:lineRule="auto"/>
        <w:ind w:firstLine="426"/>
        <w:jc w:val="both"/>
        <w:rPr>
          <w:rFonts w:ascii="GHEA Grapalat" w:hAnsi="GHEA Grapalat" w:cs="Sylfaen"/>
          <w:sz w:val="22"/>
          <w:szCs w:val="22"/>
          <w:lang w:val="hy-AM" w:eastAsia="en-US"/>
        </w:rPr>
      </w:pPr>
      <w:r w:rsidRPr="00F2260F">
        <w:rPr>
          <w:rFonts w:ascii="GHEA Grapalat" w:hAnsi="GHEA Grapalat" w:cs="Sylfaen"/>
          <w:sz w:val="22"/>
          <w:szCs w:val="22"/>
          <w:lang w:val="hy-AM" w:eastAsia="en-US"/>
        </w:rPr>
        <w:t xml:space="preserve">3. Սեփական շրջանառու միջոցներով ապահովվածության  գործակիցը </w:t>
      </w:r>
      <w:r w:rsidRPr="00F2260F">
        <w:rPr>
          <w:rFonts w:ascii="GHEA Grapalat" w:hAnsi="GHEA Grapalat" w:cs="Sylfaen"/>
          <w:sz w:val="22"/>
          <w:szCs w:val="22"/>
          <w:lang w:val="hy-AM"/>
        </w:rPr>
        <w:t>«Ծաղկահովիտի ԲԿ» ՓԲԸ-ի</w:t>
      </w:r>
      <w:r w:rsidRPr="00F2260F">
        <w:rPr>
          <w:rFonts w:ascii="GHEA Grapalat" w:hAnsi="GHEA Grapalat" w:cs="Sylfaen"/>
          <w:sz w:val="22"/>
          <w:szCs w:val="22"/>
          <w:lang w:val="hy-AM" w:eastAsia="en-US"/>
        </w:rPr>
        <w:t xml:space="preserve"> մ</w:t>
      </w:r>
      <w:r w:rsidRPr="00F2260F">
        <w:rPr>
          <w:rFonts w:ascii="GHEA Grapalat" w:hAnsi="GHEA Grapalat" w:cs="Sylfaen"/>
          <w:sz w:val="22"/>
          <w:szCs w:val="22"/>
          <w:lang w:val="hy-AM"/>
        </w:rPr>
        <w:t>ոտ</w:t>
      </w:r>
      <w:r w:rsidRPr="00F2260F">
        <w:rPr>
          <w:rFonts w:ascii="GHEA Grapalat" w:hAnsi="GHEA Grapalat" w:cs="Sylfaen"/>
          <w:sz w:val="22"/>
          <w:szCs w:val="22"/>
          <w:lang w:val="hy-AM" w:eastAsia="en-US"/>
        </w:rPr>
        <w:t xml:space="preserve"> չի համապատասխանում սահմանված նորմային, որը խոսում է շրջանառու միջոցների ձևավորմանը սեփական կապիտալի մասնակցության ցածր աստիճանի մասին:</w:t>
      </w:r>
    </w:p>
    <w:p w:rsidR="0021332F" w:rsidRPr="00F2260F" w:rsidRDefault="0021332F" w:rsidP="0021332F">
      <w:pPr>
        <w:pStyle w:val="BodyTextIndent"/>
        <w:ind w:firstLine="426"/>
        <w:rPr>
          <w:rFonts w:ascii="GHEA Grapalat" w:hAnsi="GHEA Grapalat" w:cs="Sylfaen"/>
          <w:sz w:val="22"/>
          <w:szCs w:val="22"/>
          <w:lang w:val="hy-AM"/>
        </w:rPr>
      </w:pPr>
      <w:r w:rsidRPr="00F2260F">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F2260F">
        <w:rPr>
          <w:rFonts w:ascii="GHEA Grapalat" w:hAnsi="GHEA Grapalat" w:cs="Sylfaen"/>
          <w:sz w:val="22"/>
          <w:szCs w:val="22"/>
          <w:lang w:val="hy-AM"/>
        </w:rPr>
        <w:t xml:space="preserve"> Ընկերությունների մոտ այս ցուցանիշն ընկած է 0.372- 1.377 միջակայքում` առավելագույն արժեքը «Թալինի ԲԿ» ՓԲԸ-ի գործակիցն է:</w:t>
      </w:r>
    </w:p>
    <w:p w:rsidR="0021332F" w:rsidRPr="00F2260F" w:rsidRDefault="0021332F" w:rsidP="0021332F">
      <w:pPr>
        <w:pStyle w:val="BodyTextIndent"/>
        <w:ind w:firstLine="426"/>
        <w:rPr>
          <w:rFonts w:ascii="GHEA Grapalat" w:hAnsi="GHEA Grapalat" w:cs="Sylfaen"/>
          <w:sz w:val="22"/>
          <w:szCs w:val="22"/>
          <w:lang w:val="hy-AM"/>
        </w:rPr>
      </w:pPr>
      <w:r w:rsidRPr="00F2260F">
        <w:rPr>
          <w:rFonts w:ascii="GHEA Grapalat" w:hAnsi="GHEA Grapalat" w:cs="Sylfaen"/>
          <w:sz w:val="22"/>
          <w:szCs w:val="22"/>
          <w:lang w:val="hy-AM"/>
        </w:rPr>
        <w:t xml:space="preserve">5. Ակտիվների շահութաբերության գործակիցը բնութագրում է կառավարման արդյունավետությունը և ցույց է տալիս միավոր ակտիվների հաշվով շահույթի մեծությունը: Ընկերությունների մոտ ցուցանիշն ընկած է 0.16–2.31 միջակայքում` գործակցի առավելագույն արժեքը համապատասխանում է «Աշտարակի ԲԿ» ՓԲԸ-ին, իսկ նվազագույնը` «Ապարանի ԲԿ» ՓԲԸ-ին: </w:t>
      </w:r>
    </w:p>
    <w:p w:rsidR="0021332F" w:rsidRPr="00F2260F" w:rsidRDefault="0021332F" w:rsidP="0021332F">
      <w:pPr>
        <w:spacing w:line="360" w:lineRule="auto"/>
        <w:jc w:val="both"/>
        <w:rPr>
          <w:rFonts w:ascii="GHEA Grapalat" w:hAnsi="GHEA Grapalat" w:cs="Sylfaen"/>
          <w:sz w:val="22"/>
          <w:szCs w:val="22"/>
          <w:lang w:val="hy-AM"/>
        </w:rPr>
      </w:pPr>
      <w:r w:rsidRPr="00F2260F">
        <w:rPr>
          <w:rFonts w:ascii="GHEA Grapalat" w:hAnsi="GHEA Grapalat" w:cs="Sylfaen"/>
          <w:sz w:val="22"/>
          <w:szCs w:val="22"/>
          <w:lang w:val="hy-AM"/>
        </w:rPr>
        <w:t xml:space="preserve">     6. Ներդրման գործակիցը ցույց է տալիս, սեփական կապիտալի արտադրական ներդրումների ծածկման աստիճանը։ Ընկերությունների մոտ գործակիցն  ընկած է 0.168 -0.770 միջակայքում։ </w:t>
      </w:r>
    </w:p>
    <w:p w:rsidR="0021332F" w:rsidRPr="00F2260F" w:rsidRDefault="0021332F" w:rsidP="0021332F">
      <w:pPr>
        <w:pStyle w:val="BodyTextIndent"/>
        <w:ind w:firstLine="426"/>
        <w:rPr>
          <w:rFonts w:ascii="GHEA Grapalat" w:hAnsi="GHEA Grapalat" w:cs="Sylfaen"/>
          <w:sz w:val="22"/>
          <w:szCs w:val="22"/>
          <w:lang w:val="hy-AM"/>
        </w:rPr>
      </w:pPr>
      <w:r w:rsidRPr="00F2260F">
        <w:rPr>
          <w:rFonts w:ascii="GHEA Grapalat" w:hAnsi="GHEA Grapalat" w:cs="Sylfaen"/>
          <w:sz w:val="22"/>
          <w:szCs w:val="22"/>
          <w:lang w:val="hy-AM"/>
        </w:rPr>
        <w:lastRenderedPageBreak/>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բոլոր ընկերություններում՝ բացի «Աշտարակի ԲԿ» ՓԲԸ-ի, որի եկամուտների 20,4</w:t>
      </w:r>
      <w:r w:rsidRPr="00F2260F">
        <w:rPr>
          <w:rFonts w:ascii="GHEA Grapalat" w:hAnsi="GHEA Grapalat"/>
          <w:sz w:val="22"/>
          <w:szCs w:val="22"/>
          <w:lang w:val="hy-AM"/>
        </w:rPr>
        <w:t>% իրենից ներկայացնում է հումանիտար դեղորյաքի ծախս, հումանիտար սարքերի մաշվածք,</w:t>
      </w:r>
      <w:r w:rsidRPr="00F2260F">
        <w:rPr>
          <w:rFonts w:ascii="GHEA Grapalat" w:hAnsi="GHEA Grapalat" w:cs="Sylfaen"/>
          <w:sz w:val="22"/>
          <w:szCs w:val="22"/>
          <w:lang w:val="hy-AM"/>
        </w:rPr>
        <w:t xml:space="preserve"> եկամուտները հիմնականում ձևավորվել են հիմնական գործունեությունից: </w:t>
      </w:r>
    </w:p>
    <w:p w:rsidR="0021332F" w:rsidRPr="00F2260F" w:rsidRDefault="0021332F" w:rsidP="0021332F">
      <w:pPr>
        <w:spacing w:line="360" w:lineRule="auto"/>
        <w:ind w:firstLine="426"/>
        <w:jc w:val="both"/>
        <w:rPr>
          <w:rFonts w:ascii="GHEA Grapalat" w:hAnsi="GHEA Grapalat"/>
          <w:sz w:val="22"/>
          <w:szCs w:val="22"/>
          <w:lang w:val="hy-AM"/>
        </w:rPr>
      </w:pPr>
      <w:r w:rsidRPr="00F2260F">
        <w:rPr>
          <w:rFonts w:ascii="GHEA Grapalat" w:hAnsi="GHEA Grapalat"/>
          <w:sz w:val="22"/>
          <w:szCs w:val="22"/>
          <w:lang w:val="hy-AM"/>
        </w:rPr>
        <w:tab/>
        <w:t>16.6</w:t>
      </w:r>
      <w:r w:rsidRPr="00F2260F">
        <w:rPr>
          <w:rFonts w:ascii="GHEA Grapalat" w:hAnsi="GHEA Grapalat"/>
          <w:sz w:val="22"/>
          <w:szCs w:val="22"/>
          <w:lang w:val="hy-AM"/>
        </w:rPr>
        <w:tab/>
        <w:t>Եզրակացություններ</w:t>
      </w:r>
    </w:p>
    <w:p w:rsidR="0021332F" w:rsidRPr="00F2260F" w:rsidRDefault="0021332F" w:rsidP="0021332F">
      <w:pPr>
        <w:tabs>
          <w:tab w:val="left" w:pos="540"/>
        </w:tabs>
        <w:spacing w:line="360" w:lineRule="auto"/>
        <w:ind w:firstLine="426"/>
        <w:jc w:val="both"/>
        <w:rPr>
          <w:rFonts w:ascii="GHEA Grapalat" w:hAnsi="GHEA Grapalat"/>
          <w:sz w:val="22"/>
          <w:szCs w:val="22"/>
          <w:lang w:val="hy-AM"/>
        </w:rPr>
      </w:pPr>
      <w:r w:rsidRPr="00F2260F">
        <w:rPr>
          <w:rFonts w:ascii="GHEA Grapalat" w:hAnsi="GHEA Grapalat"/>
          <w:sz w:val="22"/>
          <w:szCs w:val="22"/>
          <w:lang w:val="hy-AM"/>
        </w:rPr>
        <w:t xml:space="preserve">2021թ.-ի առաջին կիսամյակի տվյալներով ՀՀ Արագածոտնի մարզպետարանի ենթակայության բոլոր 4 ընկերությունները՝ </w:t>
      </w:r>
      <w:r w:rsidRPr="00F2260F">
        <w:rPr>
          <w:rFonts w:ascii="GHEA Grapalat" w:hAnsi="GHEA Grapalat" w:cs="Sylfaen"/>
          <w:sz w:val="22"/>
          <w:szCs w:val="22"/>
          <w:lang w:val="hy-AM"/>
        </w:rPr>
        <w:t xml:space="preserve">«Ծաղկահովիտի ԱԿ», «Ապարանի ԲԿ», «Աշտարակի ԲԿ» և «Թալինի ԲԿ» ՓԲԸ-ներն </w:t>
      </w:r>
      <w:r w:rsidRPr="00F2260F">
        <w:rPr>
          <w:rFonts w:ascii="GHEA Grapalat" w:hAnsi="GHEA Grapalat"/>
          <w:sz w:val="22"/>
          <w:szCs w:val="22"/>
          <w:lang w:val="hy-AM"/>
        </w:rPr>
        <w:t>աշխատել են շահույթով և ձևավ</w:t>
      </w:r>
      <w:r w:rsidR="00E74119">
        <w:rPr>
          <w:rFonts w:ascii="GHEA Grapalat" w:hAnsi="GHEA Grapalat"/>
          <w:sz w:val="22"/>
          <w:szCs w:val="22"/>
          <w:lang w:val="hy-AM"/>
        </w:rPr>
        <w:t>որել են համապատասխանաբար՝ 1,522․</w:t>
      </w:r>
      <w:r w:rsidRPr="00F2260F">
        <w:rPr>
          <w:rFonts w:ascii="GHEA Grapalat" w:hAnsi="GHEA Grapalat"/>
          <w:sz w:val="22"/>
          <w:szCs w:val="22"/>
          <w:lang w:val="hy-AM"/>
        </w:rPr>
        <w:t>7 հազ</w:t>
      </w:r>
      <w:r w:rsidRPr="00F2260F">
        <w:rPr>
          <w:rFonts w:ascii="MS Mincho" w:eastAsia="MS Mincho" w:hAnsi="MS Mincho" w:cs="MS Mincho" w:hint="eastAsia"/>
          <w:sz w:val="22"/>
          <w:szCs w:val="22"/>
          <w:lang w:val="hy-AM"/>
        </w:rPr>
        <w:t>․</w:t>
      </w:r>
      <w:r w:rsidRPr="00F2260F">
        <w:rPr>
          <w:rFonts w:ascii="GHEA Grapalat" w:hAnsi="GHEA Grapalat"/>
          <w:sz w:val="22"/>
          <w:szCs w:val="22"/>
          <w:lang w:val="hy-AM"/>
        </w:rPr>
        <w:t xml:space="preserve"> </w:t>
      </w:r>
      <w:r w:rsidR="00E74119">
        <w:rPr>
          <w:rFonts w:ascii="GHEA Grapalat" w:hAnsi="GHEA Grapalat" w:cs="GHEA Grapalat"/>
          <w:sz w:val="22"/>
          <w:szCs w:val="22"/>
          <w:lang w:val="hy-AM"/>
        </w:rPr>
        <w:t>դրամ, 621․</w:t>
      </w:r>
      <w:r w:rsidRPr="00F2260F">
        <w:rPr>
          <w:rFonts w:ascii="GHEA Grapalat" w:hAnsi="GHEA Grapalat" w:cs="GHEA Grapalat"/>
          <w:sz w:val="22"/>
          <w:szCs w:val="22"/>
          <w:lang w:val="hy-AM"/>
        </w:rPr>
        <w:t>7 հազ</w:t>
      </w:r>
      <w:r w:rsidRPr="00F2260F">
        <w:rPr>
          <w:rFonts w:ascii="MS Mincho" w:eastAsia="MS Mincho" w:hAnsi="MS Mincho" w:cs="MS Mincho" w:hint="eastAsia"/>
          <w:sz w:val="22"/>
          <w:szCs w:val="22"/>
          <w:lang w:val="hy-AM"/>
        </w:rPr>
        <w:t>․</w:t>
      </w:r>
      <w:r w:rsidR="00E74119">
        <w:rPr>
          <w:rFonts w:ascii="GHEA Grapalat" w:hAnsi="GHEA Grapalat" w:cs="GHEA Grapalat"/>
          <w:sz w:val="22"/>
          <w:szCs w:val="22"/>
          <w:lang w:val="hy-AM"/>
        </w:rPr>
        <w:t xml:space="preserve"> դրամ, 20,375․</w:t>
      </w:r>
      <w:r w:rsidRPr="00F2260F">
        <w:rPr>
          <w:rFonts w:ascii="GHEA Grapalat" w:hAnsi="GHEA Grapalat" w:cs="GHEA Grapalat"/>
          <w:sz w:val="22"/>
          <w:szCs w:val="22"/>
          <w:lang w:val="hy-AM"/>
        </w:rPr>
        <w:t>3 հազ</w:t>
      </w:r>
      <w:r w:rsidRPr="00F2260F">
        <w:rPr>
          <w:rFonts w:ascii="MS Mincho" w:eastAsia="MS Mincho" w:hAnsi="MS Mincho" w:cs="MS Mincho" w:hint="eastAsia"/>
          <w:sz w:val="22"/>
          <w:szCs w:val="22"/>
          <w:lang w:val="hy-AM"/>
        </w:rPr>
        <w:t>․</w:t>
      </w:r>
      <w:r w:rsidR="00E74119">
        <w:rPr>
          <w:rFonts w:ascii="GHEA Grapalat" w:hAnsi="GHEA Grapalat" w:cs="GHEA Grapalat"/>
          <w:sz w:val="22"/>
          <w:szCs w:val="22"/>
          <w:lang w:val="hy-AM"/>
        </w:rPr>
        <w:t xml:space="preserve"> դրամ և 2,253․</w:t>
      </w:r>
      <w:r w:rsidRPr="00F2260F">
        <w:rPr>
          <w:rFonts w:ascii="GHEA Grapalat" w:hAnsi="GHEA Grapalat" w:cs="GHEA Grapalat"/>
          <w:sz w:val="22"/>
          <w:szCs w:val="22"/>
          <w:lang w:val="hy-AM"/>
        </w:rPr>
        <w:t>3 հազ</w:t>
      </w:r>
      <w:r w:rsidRPr="00F2260F">
        <w:rPr>
          <w:rFonts w:ascii="MS Mincho" w:eastAsia="MS Mincho" w:hAnsi="MS Mincho" w:cs="MS Mincho" w:hint="eastAsia"/>
          <w:sz w:val="22"/>
          <w:szCs w:val="22"/>
          <w:lang w:val="hy-AM"/>
        </w:rPr>
        <w:t>․</w:t>
      </w:r>
      <w:r w:rsidRPr="00F2260F">
        <w:rPr>
          <w:rFonts w:ascii="GHEA Grapalat" w:hAnsi="GHEA Grapalat" w:cs="GHEA Grapalat"/>
          <w:sz w:val="22"/>
          <w:szCs w:val="22"/>
          <w:lang w:val="hy-AM"/>
        </w:rPr>
        <w:t xml:space="preserve"> դրամ զուտ շահույթ</w:t>
      </w:r>
      <w:r w:rsidRPr="00F2260F">
        <w:rPr>
          <w:rFonts w:ascii="GHEA Grapalat" w:hAnsi="GHEA Grapalat"/>
          <w:sz w:val="22"/>
          <w:szCs w:val="22"/>
          <w:lang w:val="hy-AM"/>
        </w:rPr>
        <w:t>։</w:t>
      </w:r>
    </w:p>
    <w:p w:rsidR="0021332F" w:rsidRPr="00F2260F" w:rsidRDefault="0021332F" w:rsidP="0021332F">
      <w:pPr>
        <w:spacing w:line="360" w:lineRule="auto"/>
        <w:ind w:firstLine="426"/>
        <w:jc w:val="both"/>
        <w:rPr>
          <w:rFonts w:ascii="GHEA Grapalat" w:hAnsi="GHEA Grapalat"/>
          <w:sz w:val="22"/>
          <w:szCs w:val="22"/>
          <w:lang w:val="hy-AM"/>
        </w:rPr>
      </w:pPr>
      <w:r w:rsidRPr="00F2260F">
        <w:rPr>
          <w:rFonts w:ascii="GHEA Grapalat" w:hAnsi="GHEA Grapalat" w:cs="Sylfaen"/>
          <w:sz w:val="22"/>
          <w:szCs w:val="22"/>
          <w:lang w:val="hy-AM"/>
        </w:rPr>
        <w:t xml:space="preserve"> «Թալինի ԲԿ» ՓԲԸ-ի կուտակված վնասը հաշվետու ժամ</w:t>
      </w:r>
      <w:r w:rsidR="00445796">
        <w:rPr>
          <w:rFonts w:ascii="GHEA Grapalat" w:hAnsi="GHEA Grapalat" w:cs="Sylfaen"/>
          <w:sz w:val="22"/>
          <w:szCs w:val="22"/>
          <w:lang w:val="hy-AM"/>
        </w:rPr>
        <w:t xml:space="preserve">անակահատվածում կազմել է </w:t>
      </w:r>
      <w:r w:rsidR="00E74119">
        <w:rPr>
          <w:rFonts w:ascii="GHEA Grapalat" w:hAnsi="GHEA Grapalat" w:cs="Sylfaen"/>
          <w:sz w:val="22"/>
          <w:szCs w:val="22"/>
          <w:lang w:val="hy-AM"/>
        </w:rPr>
        <w:t>17,605․</w:t>
      </w:r>
      <w:r w:rsidRPr="00F2260F">
        <w:rPr>
          <w:rFonts w:ascii="GHEA Grapalat" w:hAnsi="GHEA Grapalat" w:cs="Sylfaen"/>
          <w:sz w:val="22"/>
          <w:szCs w:val="22"/>
          <w:lang w:val="hy-AM"/>
        </w:rPr>
        <w:t>3 հազ. դրամ, իսկ մնացած թվով 3 ընկերության ընդամենը կու</w:t>
      </w:r>
      <w:r w:rsidR="00E74119">
        <w:rPr>
          <w:rFonts w:ascii="GHEA Grapalat" w:hAnsi="GHEA Grapalat" w:cs="Sylfaen"/>
          <w:sz w:val="22"/>
          <w:szCs w:val="22"/>
          <w:lang w:val="hy-AM"/>
        </w:rPr>
        <w:t>տակված շահույթը կազմել է 57,086․</w:t>
      </w:r>
      <w:r w:rsidRPr="00F2260F">
        <w:rPr>
          <w:rFonts w:ascii="GHEA Grapalat" w:hAnsi="GHEA Grapalat" w:cs="Sylfaen"/>
          <w:sz w:val="22"/>
          <w:szCs w:val="22"/>
          <w:lang w:val="hy-AM"/>
        </w:rPr>
        <w:t>8 հազ. դրամ:</w:t>
      </w:r>
    </w:p>
    <w:p w:rsidR="0021332F" w:rsidRPr="00F2260F" w:rsidRDefault="0021332F" w:rsidP="0021332F">
      <w:pPr>
        <w:tabs>
          <w:tab w:val="left" w:pos="426"/>
        </w:tabs>
        <w:spacing w:line="360" w:lineRule="auto"/>
        <w:ind w:firstLine="720"/>
        <w:jc w:val="both"/>
        <w:rPr>
          <w:rFonts w:ascii="GHEA Grapalat" w:hAnsi="GHEA Grapalat"/>
          <w:sz w:val="22"/>
          <w:szCs w:val="22"/>
          <w:lang w:val="hy-AM"/>
        </w:rPr>
      </w:pPr>
      <w:r w:rsidRPr="00F2260F">
        <w:rPr>
          <w:rFonts w:ascii="GHEA Grapalat" w:hAnsi="GHEA Grapalat" w:cs="Sylfaen"/>
          <w:sz w:val="22"/>
          <w:szCs w:val="22"/>
          <w:lang w:val="hy-AM"/>
        </w:rPr>
        <w:t>Հաշվի առնելով, որ մարզպետարանի ենթակայության պետական մասնակցությամբ առողջապահական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Արագածոտնի մարզպետարանի բոլոր առողջապահական ընկերություններին</w:t>
      </w:r>
      <w:r w:rsidRPr="00F2260F">
        <w:rPr>
          <w:rFonts w:ascii="GHEA Grapalat" w:hAnsi="GHEA Grapalat"/>
          <w:sz w:val="22"/>
          <w:szCs w:val="22"/>
          <w:lang w:val="hy-AM"/>
        </w:rPr>
        <w:t xml:space="preserve"> պետպատվերի շրջանակներում հատկացված ընդամենը գումարը կազմում է </w:t>
      </w:r>
      <w:r w:rsidR="00E74119">
        <w:rPr>
          <w:rFonts w:ascii="GHEA Grapalat" w:hAnsi="GHEA Grapalat"/>
          <w:b/>
          <w:sz w:val="22"/>
          <w:szCs w:val="22"/>
          <w:lang w:val="hy-AM"/>
        </w:rPr>
        <w:t>867,293․</w:t>
      </w:r>
      <w:r w:rsidRPr="00F2260F">
        <w:rPr>
          <w:rFonts w:ascii="GHEA Grapalat" w:hAnsi="GHEA Grapalat"/>
          <w:b/>
          <w:sz w:val="22"/>
          <w:szCs w:val="22"/>
          <w:lang w:val="hy-AM"/>
        </w:rPr>
        <w:t>0 հազ․ դրամ</w:t>
      </w:r>
      <w:r w:rsidRPr="00F2260F">
        <w:rPr>
          <w:rFonts w:ascii="GHEA Grapalat" w:hAnsi="GHEA Grapalat"/>
          <w:sz w:val="22"/>
          <w:szCs w:val="22"/>
          <w:lang w:val="hy-AM"/>
        </w:rPr>
        <w:t xml:space="preserve"> (նախորդ նույն հաշվետու  ժամանակաշրջանում այն կազմել էր</w:t>
      </w:r>
      <w:r w:rsidR="00E74119">
        <w:rPr>
          <w:rFonts w:ascii="GHEA Grapalat" w:hAnsi="GHEA Grapalat"/>
          <w:b/>
          <w:sz w:val="22"/>
          <w:szCs w:val="22"/>
          <w:lang w:val="hy-AM"/>
        </w:rPr>
        <w:t xml:space="preserve"> 686,816․</w:t>
      </w:r>
      <w:r w:rsidRPr="00F2260F">
        <w:rPr>
          <w:rFonts w:ascii="GHEA Grapalat" w:hAnsi="GHEA Grapalat"/>
          <w:b/>
          <w:sz w:val="22"/>
          <w:szCs w:val="22"/>
          <w:lang w:val="hy-AM"/>
        </w:rPr>
        <w:t>0 հազ. դրամ)</w:t>
      </w:r>
      <w:r w:rsidRPr="00F2260F">
        <w:rPr>
          <w:rFonts w:ascii="GHEA Grapalat" w:hAnsi="GHEA Grapalat"/>
          <w:sz w:val="22"/>
          <w:szCs w:val="22"/>
          <w:lang w:val="hy-AM"/>
        </w:rPr>
        <w:t xml:space="preserve">, որը կազմում է ընդամենը եկամուտների 76,8%: Բոլոր ընկերությունների կողմից վճարովի բուժօգնության ծառայությունների գումարը հաշվետու ժամանակաշրջանում կազմել է </w:t>
      </w:r>
      <w:r w:rsidR="00E74119">
        <w:rPr>
          <w:rFonts w:ascii="GHEA Grapalat" w:hAnsi="GHEA Grapalat"/>
          <w:b/>
          <w:sz w:val="22"/>
          <w:szCs w:val="22"/>
          <w:lang w:val="hy-AM"/>
        </w:rPr>
        <w:t>101,441․</w:t>
      </w:r>
      <w:r w:rsidRPr="00F2260F">
        <w:rPr>
          <w:rFonts w:ascii="GHEA Grapalat" w:hAnsi="GHEA Grapalat"/>
          <w:b/>
          <w:sz w:val="22"/>
          <w:szCs w:val="22"/>
          <w:lang w:val="hy-AM"/>
        </w:rPr>
        <w:t>1 հազ դրամ</w:t>
      </w:r>
      <w:r w:rsidRPr="00F2260F">
        <w:rPr>
          <w:rFonts w:ascii="GHEA Grapalat" w:hAnsi="GHEA Grapalat"/>
          <w:sz w:val="22"/>
          <w:szCs w:val="22"/>
          <w:lang w:val="hy-AM"/>
        </w:rPr>
        <w:t xml:space="preserve">՝ կամ ընդամենը եկամուտների 9,0%: Երկու ընկերության` «Ծաղկահովիտի ԲԿ» և «Թալինի ԲԿ» ՓԲԸ-ների կողմից համավճարով կատարված ծառայությունների գումարը կազմել է </w:t>
      </w:r>
      <w:r w:rsidR="00E74119">
        <w:rPr>
          <w:rFonts w:ascii="GHEA Grapalat" w:hAnsi="GHEA Grapalat"/>
          <w:b/>
          <w:sz w:val="22"/>
          <w:szCs w:val="22"/>
          <w:lang w:val="hy-AM"/>
        </w:rPr>
        <w:t>1,427․</w:t>
      </w:r>
      <w:r w:rsidRPr="00F2260F">
        <w:rPr>
          <w:rFonts w:ascii="GHEA Grapalat" w:hAnsi="GHEA Grapalat"/>
          <w:b/>
          <w:sz w:val="22"/>
          <w:szCs w:val="22"/>
          <w:lang w:val="hy-AM"/>
        </w:rPr>
        <w:t>0 հազ. դրամ:</w:t>
      </w:r>
      <w:r w:rsidRPr="00F2260F">
        <w:rPr>
          <w:rFonts w:ascii="GHEA Grapalat" w:hAnsi="GHEA Grapalat"/>
          <w:sz w:val="22"/>
          <w:szCs w:val="22"/>
          <w:lang w:val="hy-AM"/>
        </w:rPr>
        <w:t xml:space="preserve"> Կազմակերպությունների աշխատակիցներին վճարվել է </w:t>
      </w:r>
      <w:r w:rsidRPr="00F2260F">
        <w:rPr>
          <w:rFonts w:ascii="GHEA Grapalat" w:hAnsi="GHEA Grapalat"/>
          <w:b/>
          <w:sz w:val="22"/>
          <w:szCs w:val="22"/>
          <w:lang w:val="hy-AM"/>
        </w:rPr>
        <w:t>762</w:t>
      </w:r>
      <w:r w:rsidR="00E74119">
        <w:rPr>
          <w:rFonts w:ascii="GHEA Grapalat" w:hAnsi="GHEA Grapalat"/>
          <w:b/>
          <w:sz w:val="22"/>
          <w:szCs w:val="22"/>
          <w:lang w:val="hy-AM"/>
        </w:rPr>
        <w:t>,</w:t>
      </w:r>
      <w:r w:rsidRPr="00F2260F">
        <w:rPr>
          <w:rFonts w:ascii="GHEA Grapalat" w:hAnsi="GHEA Grapalat"/>
          <w:b/>
          <w:sz w:val="22"/>
          <w:szCs w:val="22"/>
          <w:lang w:val="hy-AM"/>
        </w:rPr>
        <w:t>889</w:t>
      </w:r>
      <w:r w:rsidR="00E74119">
        <w:rPr>
          <w:rFonts w:ascii="MS Mincho" w:eastAsia="MS Mincho" w:hAnsi="MS Mincho" w:cs="MS Mincho"/>
          <w:b/>
          <w:sz w:val="22"/>
          <w:szCs w:val="22"/>
          <w:lang w:val="hy-AM"/>
        </w:rPr>
        <w:t>․</w:t>
      </w:r>
      <w:r w:rsidRPr="00F2260F">
        <w:rPr>
          <w:rFonts w:ascii="GHEA Grapalat" w:hAnsi="GHEA Grapalat"/>
          <w:b/>
          <w:sz w:val="22"/>
          <w:szCs w:val="22"/>
          <w:lang w:val="hy-AM"/>
        </w:rPr>
        <w:t>9 հազ. դրամ</w:t>
      </w:r>
      <w:r w:rsidRPr="00F2260F">
        <w:rPr>
          <w:rFonts w:ascii="GHEA Grapalat" w:hAnsi="GHEA Grapalat"/>
          <w:sz w:val="22"/>
          <w:szCs w:val="22"/>
          <w:lang w:val="hy-AM"/>
        </w:rPr>
        <w:t xml:space="preserve"> աշխատավարձ, որը եթե համադրենք ընդամենը եկանուտների գումարի հետ, ապա այն կկազմի  67,5%:</w:t>
      </w:r>
    </w:p>
    <w:p w:rsidR="0021332F" w:rsidRPr="00445796" w:rsidRDefault="0021332F" w:rsidP="0021332F">
      <w:pPr>
        <w:tabs>
          <w:tab w:val="left" w:pos="426"/>
        </w:tabs>
        <w:spacing w:line="360" w:lineRule="auto"/>
        <w:ind w:firstLine="720"/>
        <w:jc w:val="both"/>
        <w:rPr>
          <w:rFonts w:ascii="GHEA Grapalat" w:hAnsi="GHEA Grapalat"/>
          <w:sz w:val="22"/>
          <w:szCs w:val="22"/>
          <w:lang w:val="hy-AM"/>
        </w:rPr>
      </w:pPr>
      <w:r w:rsidRPr="00F2260F">
        <w:rPr>
          <w:rFonts w:ascii="GHEA Grapalat" w:hAnsi="GHEA Grapalat"/>
          <w:sz w:val="22"/>
          <w:szCs w:val="22"/>
          <w:lang w:val="hy-AM"/>
        </w:rPr>
        <w:t xml:space="preserve">Նշված տեղեկատվությունն ըստ առանձին կազմակերպությունների ներկայացված է </w:t>
      </w:r>
      <w:r w:rsidRPr="00F2260F">
        <w:rPr>
          <w:rFonts w:ascii="GHEA Grapalat" w:hAnsi="GHEA Grapalat"/>
          <w:b/>
          <w:sz w:val="22"/>
          <w:szCs w:val="22"/>
          <w:lang w:val="hy-AM"/>
        </w:rPr>
        <w:t>հավելված 16.1</w:t>
      </w:r>
      <w:r w:rsidRPr="00F2260F">
        <w:rPr>
          <w:rFonts w:ascii="GHEA Grapalat" w:hAnsi="GHEA Grapalat"/>
          <w:sz w:val="22"/>
          <w:szCs w:val="22"/>
          <w:lang w:val="hy-AM"/>
        </w:rPr>
        <w:t xml:space="preserve">: </w:t>
      </w:r>
    </w:p>
    <w:p w:rsidR="00445796" w:rsidRPr="00445796" w:rsidRDefault="00445796" w:rsidP="0021332F">
      <w:pPr>
        <w:pStyle w:val="BodyTextIndent"/>
        <w:tabs>
          <w:tab w:val="clear" w:pos="540"/>
          <w:tab w:val="left" w:pos="720"/>
        </w:tabs>
        <w:ind w:left="360"/>
        <w:jc w:val="center"/>
        <w:rPr>
          <w:rFonts w:ascii="GHEA Grapalat" w:hAnsi="GHEA Grapalat"/>
          <w:b/>
          <w:sz w:val="22"/>
          <w:szCs w:val="22"/>
          <w:u w:val="single"/>
          <w:lang w:val="hy-AM"/>
        </w:rPr>
      </w:pPr>
    </w:p>
    <w:p w:rsidR="0021332F" w:rsidRPr="000E2933" w:rsidRDefault="0021332F" w:rsidP="0021332F">
      <w:pPr>
        <w:pStyle w:val="BodyTextIndent"/>
        <w:tabs>
          <w:tab w:val="clear" w:pos="540"/>
          <w:tab w:val="left" w:pos="720"/>
        </w:tabs>
        <w:rPr>
          <w:rFonts w:ascii="GHEA Grapalat" w:hAnsi="GHEA Grapalat"/>
          <w:b/>
          <w:sz w:val="22"/>
          <w:szCs w:val="22"/>
          <w:u w:val="single"/>
          <w:lang w:val="hy-AM"/>
        </w:rPr>
      </w:pPr>
    </w:p>
    <w:p w:rsidR="0021332F" w:rsidRPr="004A3EFA" w:rsidRDefault="0021332F" w:rsidP="0021332F">
      <w:pPr>
        <w:pStyle w:val="BodyTextIndent"/>
        <w:tabs>
          <w:tab w:val="clear" w:pos="540"/>
          <w:tab w:val="left" w:pos="720"/>
        </w:tabs>
        <w:ind w:left="360"/>
        <w:jc w:val="center"/>
        <w:rPr>
          <w:rFonts w:ascii="GHEA Grapalat" w:hAnsi="GHEA Grapalat"/>
          <w:b/>
          <w:sz w:val="22"/>
          <w:szCs w:val="22"/>
          <w:u w:val="single"/>
          <w:lang w:val="hy-AM"/>
        </w:rPr>
      </w:pPr>
    </w:p>
    <w:p w:rsidR="0021332F" w:rsidRPr="004A3EFA" w:rsidRDefault="0021332F" w:rsidP="0021332F">
      <w:pPr>
        <w:pStyle w:val="BodyTextIndent"/>
        <w:tabs>
          <w:tab w:val="clear" w:pos="540"/>
          <w:tab w:val="left" w:pos="720"/>
        </w:tabs>
        <w:ind w:left="360"/>
        <w:jc w:val="center"/>
        <w:rPr>
          <w:rFonts w:ascii="GHEA Grapalat" w:hAnsi="GHEA Grapalat"/>
          <w:b/>
          <w:sz w:val="22"/>
          <w:szCs w:val="22"/>
          <w:u w:val="single"/>
          <w:lang w:val="hy-AM"/>
        </w:rPr>
      </w:pPr>
      <w:r w:rsidRPr="004A3EFA">
        <w:rPr>
          <w:rFonts w:ascii="GHEA Grapalat" w:hAnsi="GHEA Grapalat"/>
          <w:b/>
          <w:sz w:val="22"/>
          <w:szCs w:val="22"/>
          <w:u w:val="single"/>
          <w:lang w:val="hy-AM"/>
        </w:rPr>
        <w:t xml:space="preserve">17.   </w:t>
      </w:r>
      <w:r w:rsidRPr="004A3EFA">
        <w:rPr>
          <w:rFonts w:ascii="GHEA Grapalat" w:hAnsi="GHEA Grapalat" w:cs="Sylfaen"/>
          <w:b/>
          <w:sz w:val="22"/>
          <w:szCs w:val="22"/>
          <w:u w:val="single"/>
          <w:lang w:val="hy-AM"/>
        </w:rPr>
        <w:t>ՀՀ  ԱՐԱՐԱՏԻ ՄԱՐԶՊԵՏԱՐԱՆ</w:t>
      </w:r>
    </w:p>
    <w:p w:rsidR="0021332F" w:rsidRPr="004A3EFA" w:rsidRDefault="0021332F" w:rsidP="0021332F">
      <w:pPr>
        <w:pStyle w:val="BodyTextIndent"/>
        <w:tabs>
          <w:tab w:val="clear" w:pos="540"/>
          <w:tab w:val="left" w:pos="720"/>
        </w:tabs>
        <w:ind w:left="1800"/>
        <w:jc w:val="center"/>
        <w:rPr>
          <w:rFonts w:ascii="GHEA Grapalat" w:hAnsi="GHEA Grapalat"/>
          <w:sz w:val="22"/>
          <w:szCs w:val="22"/>
          <w:lang w:val="hy-AM"/>
        </w:rPr>
      </w:pPr>
    </w:p>
    <w:p w:rsidR="0021332F" w:rsidRPr="004A3EFA" w:rsidRDefault="0021332F" w:rsidP="0021332F">
      <w:pPr>
        <w:pStyle w:val="BodyTextIndent"/>
        <w:tabs>
          <w:tab w:val="clear" w:pos="540"/>
          <w:tab w:val="left" w:pos="720"/>
        </w:tabs>
        <w:ind w:firstLine="567"/>
        <w:rPr>
          <w:rFonts w:ascii="GHEA Grapalat" w:hAnsi="GHEA Grapalat"/>
          <w:sz w:val="22"/>
          <w:szCs w:val="22"/>
          <w:lang w:val="hy-AM"/>
        </w:rPr>
      </w:pPr>
      <w:r w:rsidRPr="004A3EFA">
        <w:rPr>
          <w:rFonts w:ascii="GHEA Grapalat" w:hAnsi="GHEA Grapalat"/>
          <w:sz w:val="22"/>
          <w:szCs w:val="22"/>
          <w:lang w:val="hy-AM"/>
        </w:rPr>
        <w:t>17.1 Մարզպետարանի ենթակայությամբ 2021թ.-ի առաջին կիսամյակի տվյալներով առկա են թվով 6 պետական մասնակցությամբ առևտրային կազմակերպություններ: Հաշվետու ժամանակաշրջանում «Վեդու ծննդատուն» ՓԲԸ-ն միացման ձևով վերակազմակերպվել է «Վեդու բժշկական կենտրոն» ՓԲԸ։</w:t>
      </w:r>
    </w:p>
    <w:p w:rsidR="0021332F" w:rsidRPr="004A3EFA" w:rsidRDefault="0021332F" w:rsidP="0021332F">
      <w:pPr>
        <w:pStyle w:val="BodyTextIndent"/>
        <w:tabs>
          <w:tab w:val="clear" w:pos="540"/>
          <w:tab w:val="left" w:pos="720"/>
        </w:tabs>
        <w:ind w:firstLine="567"/>
        <w:rPr>
          <w:rFonts w:ascii="GHEA Grapalat" w:hAnsi="GHEA Grapalat"/>
          <w:sz w:val="22"/>
          <w:szCs w:val="22"/>
          <w:lang w:val="hy-AM"/>
        </w:rPr>
      </w:pPr>
      <w:r w:rsidRPr="004A3EFA">
        <w:rPr>
          <w:rFonts w:ascii="GHEA Grapalat" w:hAnsi="GHEA Grapalat"/>
          <w:sz w:val="22"/>
          <w:szCs w:val="22"/>
          <w:lang w:val="hy-AM"/>
        </w:rPr>
        <w:t>17.2 Ընկերություններում աշխատողների ընդհանուր թիվը կազմել է 1 479 աշխատող` նախորդ տարվա նույն հաշվետու ժամանակաշրջանի նկատմամբ թիվն ավելացել է 30-ով:</w:t>
      </w:r>
    </w:p>
    <w:p w:rsidR="0021332F" w:rsidRPr="004A3EFA" w:rsidRDefault="0021332F" w:rsidP="0021332F">
      <w:pPr>
        <w:pStyle w:val="BodyTextIndent"/>
        <w:tabs>
          <w:tab w:val="num" w:pos="-5220"/>
        </w:tabs>
        <w:ind w:firstLine="567"/>
        <w:rPr>
          <w:rFonts w:ascii="GHEA Grapalat" w:hAnsi="GHEA Grapalat" w:cs="Sylfaen"/>
          <w:sz w:val="22"/>
          <w:szCs w:val="22"/>
          <w:lang w:val="hy-AM"/>
        </w:rPr>
      </w:pPr>
      <w:r w:rsidRPr="004A3EFA">
        <w:rPr>
          <w:rFonts w:ascii="GHEA Grapalat" w:hAnsi="GHEA Grapalat"/>
          <w:sz w:val="22"/>
          <w:szCs w:val="22"/>
          <w:lang w:val="hy-AM"/>
        </w:rPr>
        <w:t xml:space="preserve">17.3 </w:t>
      </w:r>
      <w:r w:rsidRPr="004A3EFA">
        <w:rPr>
          <w:rFonts w:ascii="GHEA Grapalat" w:hAnsi="GHEA Grapalat" w:cs="Sylfaen"/>
          <w:sz w:val="22"/>
          <w:szCs w:val="22"/>
          <w:lang w:val="hy-AM"/>
        </w:rPr>
        <w:t>Առևտրային կազմակերպությունների ֆինանսատնտեսական գործունեության ամփոփ</w:t>
      </w:r>
      <w:r w:rsidRPr="004A3EFA">
        <w:rPr>
          <w:rFonts w:ascii="GHEA Grapalat" w:hAnsi="GHEA Grapalat"/>
          <w:sz w:val="22"/>
          <w:szCs w:val="22"/>
          <w:lang w:val="hy-AM"/>
        </w:rPr>
        <w:t xml:space="preserve"> </w:t>
      </w:r>
      <w:r w:rsidRPr="004A3EFA">
        <w:rPr>
          <w:rFonts w:ascii="GHEA Grapalat" w:hAnsi="GHEA Grapalat" w:cs="Sylfaen"/>
          <w:sz w:val="22"/>
          <w:szCs w:val="22"/>
          <w:lang w:val="hy-AM"/>
        </w:rPr>
        <w:t>արդյունքներն այսպիսին են.</w:t>
      </w:r>
    </w:p>
    <w:p w:rsidR="0021332F" w:rsidRPr="004A3EFA" w:rsidRDefault="0021332F" w:rsidP="0021332F">
      <w:pPr>
        <w:pStyle w:val="BodyTextIndent"/>
        <w:tabs>
          <w:tab w:val="num" w:pos="-5220"/>
        </w:tabs>
        <w:jc w:val="right"/>
        <w:rPr>
          <w:rFonts w:ascii="GHEA Grapalat" w:hAnsi="GHEA Grapalat"/>
          <w:sz w:val="22"/>
          <w:szCs w:val="22"/>
        </w:rPr>
      </w:pPr>
      <w:r w:rsidRPr="004A3EFA">
        <w:rPr>
          <w:rFonts w:ascii="GHEA Grapalat" w:hAnsi="GHEA Grapalat"/>
          <w:i/>
          <w:iCs/>
          <w:sz w:val="22"/>
          <w:szCs w:val="22"/>
          <w:lang w:val="hy-AM"/>
        </w:rPr>
        <w:t xml:space="preserve">  </w:t>
      </w:r>
      <w:r w:rsidRPr="004A3EFA">
        <w:rPr>
          <w:rFonts w:ascii="GHEA Grapalat" w:hAnsi="GHEA Grapalat"/>
          <w:i/>
          <w:iCs/>
          <w:sz w:val="22"/>
          <w:szCs w:val="22"/>
        </w:rPr>
        <w:t>(</w:t>
      </w:r>
      <w:r w:rsidRPr="004A3EFA">
        <w:rPr>
          <w:rFonts w:ascii="GHEA Grapalat" w:hAnsi="GHEA Grapalat" w:cs="Sylfaen"/>
          <w:i/>
          <w:iCs/>
          <w:sz w:val="22"/>
          <w:szCs w:val="22"/>
        </w:rPr>
        <w:t>հազ. դրամ)</w:t>
      </w:r>
      <w:r w:rsidRPr="004A3EFA">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4A3EFA"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4A3EFA" w:rsidRDefault="0021332F" w:rsidP="008F499B">
            <w:pPr>
              <w:pStyle w:val="BodyTextIndent"/>
              <w:tabs>
                <w:tab w:val="clear" w:pos="540"/>
                <w:tab w:val="left" w:pos="720"/>
              </w:tabs>
              <w:jc w:val="center"/>
              <w:rPr>
                <w:rFonts w:ascii="GHEA Grapalat" w:hAnsi="GHEA Grapalat"/>
                <w:bCs/>
                <w:sz w:val="22"/>
                <w:szCs w:val="22"/>
              </w:rPr>
            </w:pPr>
            <w:r w:rsidRPr="004A3EFA">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4A3EFA" w:rsidRDefault="0021332F" w:rsidP="008F499B">
            <w:pPr>
              <w:pStyle w:val="BodyTextIndent"/>
              <w:tabs>
                <w:tab w:val="clear" w:pos="540"/>
                <w:tab w:val="left" w:pos="720"/>
              </w:tabs>
              <w:jc w:val="center"/>
              <w:rPr>
                <w:rFonts w:ascii="GHEA Grapalat" w:hAnsi="GHEA Grapalat" w:cs="Sylfaen"/>
                <w:bCs/>
                <w:sz w:val="22"/>
                <w:szCs w:val="22"/>
                <w:lang w:val="ru-RU"/>
              </w:rPr>
            </w:pPr>
            <w:r w:rsidRPr="004A3EFA">
              <w:rPr>
                <w:rFonts w:ascii="GHEA Grapalat" w:hAnsi="GHEA Grapalat"/>
                <w:bCs/>
                <w:sz w:val="22"/>
                <w:szCs w:val="22"/>
              </w:rPr>
              <w:t>2021</w:t>
            </w:r>
            <w:r w:rsidRPr="004A3EFA">
              <w:rPr>
                <w:rFonts w:ascii="GHEA Grapalat" w:hAnsi="GHEA Grapalat" w:cs="Sylfaen"/>
                <w:bCs/>
                <w:sz w:val="22"/>
                <w:szCs w:val="22"/>
              </w:rPr>
              <w:t>թ</w:t>
            </w:r>
            <w:r w:rsidRPr="004A3EFA">
              <w:rPr>
                <w:rFonts w:ascii="GHEA Grapalat" w:hAnsi="GHEA Grapalat" w:cs="Sylfaen"/>
                <w:bCs/>
                <w:sz w:val="22"/>
                <w:szCs w:val="22"/>
                <w:lang w:val="ru-RU"/>
              </w:rPr>
              <w:t>.</w:t>
            </w:r>
          </w:p>
          <w:p w:rsidR="0021332F" w:rsidRPr="004A3EFA" w:rsidRDefault="0021332F" w:rsidP="008F499B">
            <w:pPr>
              <w:pStyle w:val="BodyTextIndent"/>
              <w:tabs>
                <w:tab w:val="clear" w:pos="540"/>
                <w:tab w:val="left" w:pos="720"/>
              </w:tabs>
              <w:jc w:val="center"/>
              <w:rPr>
                <w:rFonts w:ascii="GHEA Grapalat" w:hAnsi="GHEA Grapalat" w:cs="Sylfaen"/>
                <w:sz w:val="22"/>
                <w:szCs w:val="22"/>
              </w:rPr>
            </w:pPr>
            <w:r w:rsidRPr="004A3EFA">
              <w:rPr>
                <w:rFonts w:ascii="GHEA Grapalat" w:hAnsi="GHEA Grapalat"/>
                <w:bCs/>
                <w:sz w:val="22"/>
                <w:szCs w:val="22"/>
              </w:rPr>
              <w:t>առաջին կիսամյակ</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Սեփական կապիտալ</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2,437,557․</w:t>
            </w:r>
            <w:r w:rsidR="0021332F" w:rsidRPr="004A3EFA">
              <w:rPr>
                <w:rFonts w:ascii="GHEA Grapalat" w:hAnsi="GHEA Grapalat"/>
                <w:bCs/>
                <w:sz w:val="22"/>
                <w:szCs w:val="22"/>
              </w:rPr>
              <w:t>2</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2.</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rPr>
            </w:pPr>
            <w:r w:rsidRPr="004A3EFA">
              <w:rPr>
                <w:rFonts w:ascii="GHEA Grapalat" w:hAnsi="GHEA Grapalat" w:cs="Sylfaen"/>
                <w:sz w:val="22"/>
                <w:szCs w:val="22"/>
              </w:rPr>
              <w:t>Աշխատել են շահույթով</w:t>
            </w:r>
            <w:r w:rsidRPr="004A3EFA">
              <w:rPr>
                <w:rFonts w:ascii="GHEA Grapalat" w:hAnsi="GHEA Grapalat" w:cs="Sylfaen"/>
                <w:sz w:val="22"/>
                <w:szCs w:val="22"/>
                <w:lang w:val="ru-RU"/>
              </w:rPr>
              <w:t xml:space="preserve"> </w:t>
            </w:r>
            <w:r w:rsidRPr="004A3EFA">
              <w:rPr>
                <w:rFonts w:ascii="GHEA Grapalat" w:hAnsi="GHEA Grapalat" w:cs="Sylfaen"/>
                <w:sz w:val="22"/>
                <w:szCs w:val="22"/>
              </w:rPr>
              <w:t>(</w:t>
            </w:r>
            <w:r w:rsidRPr="004A3EFA">
              <w:rPr>
                <w:rFonts w:ascii="GHEA Grapalat" w:hAnsi="GHEA Grapalat" w:cs="Sylfaen"/>
                <w:sz w:val="22"/>
                <w:szCs w:val="22"/>
                <w:lang w:val="ru-RU"/>
              </w:rPr>
              <w:t>հատ</w:t>
            </w:r>
            <w:r w:rsidRPr="004A3EFA">
              <w:rPr>
                <w:rFonts w:ascii="GHEA Grapalat" w:hAnsi="GHEA Grapalat" w:cs="Sylfaen"/>
                <w:sz w:val="22"/>
                <w:szCs w:val="22"/>
              </w:rPr>
              <w:t>)</w:t>
            </w:r>
          </w:p>
        </w:tc>
        <w:tc>
          <w:tcPr>
            <w:tcW w:w="2160" w:type="dxa"/>
            <w:tcBorders>
              <w:right w:val="single" w:sz="18" w:space="0" w:color="auto"/>
            </w:tcBorders>
          </w:tcPr>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4A3EFA">
              <w:rPr>
                <w:rFonts w:ascii="GHEA Grapalat" w:hAnsi="GHEA Grapalat"/>
                <w:sz w:val="22"/>
                <w:szCs w:val="22"/>
                <w:lang w:val="hy-AM"/>
              </w:rPr>
              <w:t>6</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3.</w:t>
            </w:r>
          </w:p>
        </w:tc>
        <w:tc>
          <w:tcPr>
            <w:tcW w:w="6840" w:type="dxa"/>
            <w:tcBorders>
              <w:left w:val="nil"/>
            </w:tcBorders>
            <w:vAlign w:val="center"/>
          </w:tcPr>
          <w:p w:rsidR="0021332F" w:rsidRPr="004A3EFA" w:rsidRDefault="0021332F" w:rsidP="008F499B">
            <w:pPr>
              <w:pStyle w:val="BodyTextIndent"/>
              <w:tabs>
                <w:tab w:val="clear" w:pos="540"/>
                <w:tab w:val="left" w:pos="720"/>
              </w:tabs>
              <w:ind w:right="-338"/>
              <w:rPr>
                <w:rFonts w:ascii="GHEA Grapalat" w:hAnsi="GHEA Grapalat" w:cs="Sylfaen"/>
                <w:sz w:val="22"/>
                <w:szCs w:val="22"/>
              </w:rPr>
            </w:pPr>
            <w:r w:rsidRPr="004A3EFA">
              <w:rPr>
                <w:rFonts w:ascii="GHEA Grapalat" w:hAnsi="GHEA Grapalat" w:cs="Sylfaen"/>
                <w:sz w:val="22"/>
                <w:szCs w:val="22"/>
              </w:rPr>
              <w:t>Աշ</w:t>
            </w:r>
            <w:r w:rsidRPr="004A3EFA">
              <w:rPr>
                <w:rFonts w:ascii="GHEA Grapalat" w:hAnsi="GHEA Grapalat" w:cs="Sylfaen"/>
                <w:sz w:val="22"/>
                <w:szCs w:val="22"/>
                <w:lang w:val="ru-RU"/>
              </w:rPr>
              <w:t>խ</w:t>
            </w:r>
            <w:r w:rsidRPr="004A3EFA">
              <w:rPr>
                <w:rFonts w:ascii="GHEA Grapalat" w:hAnsi="GHEA Grapalat" w:cs="Sylfaen"/>
                <w:sz w:val="22"/>
                <w:szCs w:val="22"/>
              </w:rPr>
              <w:t>ատել են վնասով</w:t>
            </w:r>
            <w:r w:rsidRPr="004A3EFA">
              <w:rPr>
                <w:rFonts w:ascii="GHEA Grapalat" w:hAnsi="GHEA Grapalat" w:cs="Sylfaen"/>
                <w:sz w:val="22"/>
                <w:szCs w:val="22"/>
                <w:lang w:val="ru-RU"/>
              </w:rPr>
              <w:t xml:space="preserve"> </w:t>
            </w:r>
            <w:r w:rsidRPr="004A3EFA">
              <w:rPr>
                <w:rFonts w:ascii="GHEA Grapalat" w:hAnsi="GHEA Grapalat" w:cs="Sylfaen"/>
                <w:sz w:val="22"/>
                <w:szCs w:val="22"/>
              </w:rPr>
              <w:t>(</w:t>
            </w:r>
            <w:r w:rsidRPr="004A3EFA">
              <w:rPr>
                <w:rFonts w:ascii="GHEA Grapalat" w:hAnsi="GHEA Grapalat" w:cs="Sylfaen"/>
                <w:sz w:val="22"/>
                <w:szCs w:val="22"/>
                <w:lang w:val="ru-RU"/>
              </w:rPr>
              <w:t>հատ</w:t>
            </w:r>
            <w:r w:rsidRPr="004A3EFA">
              <w:rPr>
                <w:rFonts w:ascii="GHEA Grapalat" w:hAnsi="GHEA Grapalat" w:cs="Sylfaen"/>
                <w:sz w:val="22"/>
                <w:szCs w:val="22"/>
              </w:rPr>
              <w:t>)</w:t>
            </w:r>
          </w:p>
        </w:tc>
        <w:tc>
          <w:tcPr>
            <w:tcW w:w="2160" w:type="dxa"/>
            <w:tcBorders>
              <w:right w:val="single" w:sz="18" w:space="0" w:color="auto"/>
            </w:tcBorders>
          </w:tcPr>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4A3EFA">
              <w:rPr>
                <w:rFonts w:ascii="GHEA Grapalat" w:hAnsi="GHEA Grapalat"/>
                <w:sz w:val="22"/>
                <w:szCs w:val="22"/>
                <w:lang w:val="hy-AM"/>
              </w:rPr>
              <w:t>0</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4.</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lang w:val="hy-AM"/>
              </w:rPr>
            </w:pPr>
            <w:r w:rsidRPr="004A3EFA">
              <w:rPr>
                <w:rFonts w:ascii="GHEA Grapalat" w:hAnsi="GHEA Grapalat" w:cs="Sylfaen"/>
                <w:sz w:val="22"/>
                <w:szCs w:val="22"/>
              </w:rPr>
              <w:t>Շահույթ (վնաս) չեն ձևավորել (</w:t>
            </w:r>
            <w:r w:rsidRPr="004A3EFA">
              <w:rPr>
                <w:rFonts w:ascii="GHEA Grapalat" w:hAnsi="GHEA Grapalat" w:cs="Sylfaen"/>
                <w:sz w:val="22"/>
                <w:szCs w:val="22"/>
                <w:lang w:val="ru-RU"/>
              </w:rPr>
              <w:t>հատ</w:t>
            </w:r>
            <w:r w:rsidRPr="004A3EFA">
              <w:rPr>
                <w:rFonts w:ascii="GHEA Grapalat" w:hAnsi="GHEA Grapalat" w:cs="Sylfaen"/>
                <w:sz w:val="22"/>
                <w:szCs w:val="22"/>
              </w:rPr>
              <w:t>)</w:t>
            </w:r>
          </w:p>
        </w:tc>
        <w:tc>
          <w:tcPr>
            <w:tcW w:w="2160" w:type="dxa"/>
            <w:tcBorders>
              <w:right w:val="single" w:sz="18" w:space="0" w:color="auto"/>
            </w:tcBorders>
          </w:tcPr>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4A3EFA">
              <w:rPr>
                <w:rFonts w:ascii="GHEA Grapalat" w:hAnsi="GHEA Grapalat"/>
                <w:sz w:val="22"/>
                <w:szCs w:val="22"/>
                <w:lang w:val="hy-AM"/>
              </w:rPr>
              <w:t>0</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
              <w:spacing w:line="360" w:lineRule="auto"/>
              <w:rPr>
                <w:rFonts w:ascii="GHEA Grapalat" w:hAnsi="GHEA Grapalat"/>
                <w:sz w:val="22"/>
                <w:szCs w:val="22"/>
              </w:rPr>
            </w:pPr>
            <w:r w:rsidRPr="004A3EFA">
              <w:rPr>
                <w:rFonts w:ascii="GHEA Grapalat" w:hAnsi="GHEA Grapalat"/>
                <w:sz w:val="22"/>
                <w:szCs w:val="22"/>
              </w:rPr>
              <w:t>5.</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4A3EFA" w:rsidRDefault="0021332F" w:rsidP="00760062">
            <w:pPr>
              <w:jc w:val="center"/>
              <w:rPr>
                <w:rFonts w:ascii="GHEA Grapalat" w:hAnsi="GHEA Grapalat"/>
                <w:bCs/>
                <w:sz w:val="22"/>
                <w:szCs w:val="22"/>
                <w:lang w:val="en-US" w:eastAsia="en-US"/>
              </w:rPr>
            </w:pPr>
            <w:r w:rsidRPr="004A3EFA">
              <w:rPr>
                <w:rFonts w:ascii="GHEA Grapalat" w:hAnsi="GHEA Grapalat"/>
                <w:bCs/>
                <w:sz w:val="22"/>
                <w:szCs w:val="22"/>
              </w:rPr>
              <w:t>186</w:t>
            </w:r>
            <w:r w:rsidR="00760062">
              <w:rPr>
                <w:rFonts w:ascii="GHEA Grapalat" w:hAnsi="GHEA Grapalat"/>
                <w:bCs/>
                <w:sz w:val="22"/>
                <w:szCs w:val="22"/>
                <w:lang w:val="hy-AM"/>
              </w:rPr>
              <w:t>,</w:t>
            </w:r>
            <w:r w:rsidR="00760062">
              <w:rPr>
                <w:rFonts w:ascii="GHEA Grapalat" w:hAnsi="GHEA Grapalat"/>
                <w:bCs/>
                <w:sz w:val="22"/>
                <w:szCs w:val="22"/>
              </w:rPr>
              <w:t>754․</w:t>
            </w:r>
            <w:r w:rsidRPr="004A3EFA">
              <w:rPr>
                <w:rFonts w:ascii="GHEA Grapalat" w:hAnsi="GHEA Grapalat"/>
                <w:bCs/>
                <w:sz w:val="22"/>
                <w:szCs w:val="22"/>
              </w:rPr>
              <w:t>8</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
              <w:spacing w:line="360" w:lineRule="auto"/>
              <w:rPr>
                <w:rFonts w:ascii="GHEA Grapalat" w:hAnsi="GHEA Grapalat"/>
                <w:sz w:val="22"/>
                <w:szCs w:val="22"/>
              </w:rPr>
            </w:pPr>
            <w:r w:rsidRPr="004A3EFA">
              <w:rPr>
                <w:rFonts w:ascii="GHEA Grapalat" w:hAnsi="GHEA Grapalat"/>
                <w:sz w:val="22"/>
                <w:szCs w:val="22"/>
              </w:rPr>
              <w:t>6.</w:t>
            </w:r>
          </w:p>
        </w:tc>
        <w:tc>
          <w:tcPr>
            <w:tcW w:w="6840" w:type="dxa"/>
            <w:tcBorders>
              <w:left w:val="nil"/>
            </w:tcBorders>
            <w:vAlign w:val="center"/>
          </w:tcPr>
          <w:p w:rsidR="0021332F" w:rsidRPr="004A3EFA" w:rsidRDefault="0021332F" w:rsidP="008F499B">
            <w:pPr>
              <w:pStyle w:val="BodyText"/>
              <w:spacing w:line="360" w:lineRule="auto"/>
              <w:jc w:val="left"/>
              <w:rPr>
                <w:rFonts w:ascii="GHEA Grapalat" w:hAnsi="GHEA Grapalat"/>
                <w:sz w:val="22"/>
                <w:szCs w:val="22"/>
              </w:rPr>
            </w:pPr>
            <w:r w:rsidRPr="004A3EFA">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4A3EFA" w:rsidRDefault="0021332F" w:rsidP="008F499B">
            <w:pPr>
              <w:spacing w:line="276" w:lineRule="auto"/>
              <w:jc w:val="center"/>
              <w:rPr>
                <w:rFonts w:ascii="GHEA Grapalat" w:hAnsi="GHEA Grapalat"/>
                <w:sz w:val="22"/>
                <w:szCs w:val="22"/>
                <w:lang w:val="hy-AM"/>
              </w:rPr>
            </w:pPr>
            <w:r w:rsidRPr="004A3EFA">
              <w:rPr>
                <w:rFonts w:ascii="GHEA Grapalat" w:hAnsi="GHEA Grapalat"/>
                <w:sz w:val="22"/>
                <w:szCs w:val="22"/>
                <w:lang w:val="hy-AM"/>
              </w:rPr>
              <w:t>0</w:t>
            </w:r>
          </w:p>
        </w:tc>
      </w:tr>
      <w:tr w:rsidR="0021332F" w:rsidRPr="004A3EFA" w:rsidTr="008F499B">
        <w:trPr>
          <w:trHeight w:val="1026"/>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7.</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7.1</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Եկամուտների ընդամենը ծավալը` այդ թվում՝</w:t>
            </w:r>
          </w:p>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2,079,</w:t>
            </w:r>
            <w:r w:rsidR="0021332F" w:rsidRPr="004A3EFA">
              <w:rPr>
                <w:rFonts w:ascii="GHEA Grapalat" w:hAnsi="GHEA Grapalat"/>
                <w:bCs/>
                <w:sz w:val="22"/>
                <w:szCs w:val="22"/>
              </w:rPr>
              <w:t>205</w:t>
            </w:r>
            <w:r>
              <w:rPr>
                <w:rFonts w:ascii="MS Mincho" w:eastAsia="MS Mincho" w:hAnsi="MS Mincho" w:cs="MS Mincho"/>
                <w:bCs/>
                <w:sz w:val="22"/>
                <w:szCs w:val="22"/>
                <w:lang w:val="hy-AM"/>
              </w:rPr>
              <w:t>․</w:t>
            </w:r>
            <w:r w:rsidR="0021332F" w:rsidRPr="004A3EFA">
              <w:rPr>
                <w:rFonts w:ascii="GHEA Grapalat" w:hAnsi="GHEA Grapalat"/>
                <w:bCs/>
                <w:sz w:val="22"/>
                <w:szCs w:val="22"/>
              </w:rPr>
              <w:t>3</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1,985,815․</w:t>
            </w:r>
            <w:r w:rsidR="0021332F" w:rsidRPr="004A3EFA">
              <w:rPr>
                <w:rFonts w:ascii="GHEA Grapalat" w:hAnsi="GHEA Grapalat"/>
                <w:bCs/>
                <w:sz w:val="22"/>
                <w:szCs w:val="22"/>
              </w:rPr>
              <w:t>9</w:t>
            </w:r>
          </w:p>
          <w:p w:rsidR="0021332F" w:rsidRPr="004A3EFA" w:rsidRDefault="0021332F" w:rsidP="008F499B">
            <w:pPr>
              <w:spacing w:line="276" w:lineRule="auto"/>
              <w:jc w:val="center"/>
              <w:rPr>
                <w:rFonts w:ascii="GHEA Grapalat" w:hAnsi="GHEA Grapalat"/>
                <w:bCs/>
                <w:sz w:val="22"/>
                <w:szCs w:val="22"/>
                <w:lang w:val="hy-AM"/>
              </w:rPr>
            </w:pPr>
          </w:p>
        </w:tc>
      </w:tr>
      <w:tr w:rsidR="0021332F" w:rsidRPr="004A3EFA" w:rsidTr="008F499B">
        <w:trPr>
          <w:trHeight w:val="882"/>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8.</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8.1</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Ծախսերի ընդհանուր ծավալը, այդ թվում`</w:t>
            </w:r>
          </w:p>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4A3EFA">
              <w:rPr>
                <w:rFonts w:ascii="GHEA Grapalat" w:hAnsi="GHEA Grapalat"/>
                <w:bCs/>
                <w:sz w:val="22"/>
                <w:szCs w:val="22"/>
              </w:rPr>
              <w:t>891</w:t>
            </w:r>
            <w:r>
              <w:rPr>
                <w:rFonts w:ascii="GHEA Grapalat" w:hAnsi="GHEA Grapalat"/>
                <w:bCs/>
                <w:sz w:val="22"/>
                <w:szCs w:val="22"/>
                <w:lang w:val="hy-AM"/>
              </w:rPr>
              <w:t>,</w:t>
            </w:r>
            <w:r w:rsidR="0021332F" w:rsidRPr="004A3EFA">
              <w:rPr>
                <w:rFonts w:ascii="GHEA Grapalat" w:hAnsi="GHEA Grapalat"/>
                <w:bCs/>
                <w:sz w:val="22"/>
                <w:szCs w:val="22"/>
              </w:rPr>
              <w:t>359</w:t>
            </w:r>
            <w:r>
              <w:rPr>
                <w:rFonts w:ascii="MS Mincho" w:eastAsia="MS Mincho" w:hAnsi="MS Mincho" w:cs="MS Mincho"/>
                <w:bCs/>
                <w:sz w:val="22"/>
                <w:szCs w:val="22"/>
                <w:lang w:val="hy-AM"/>
              </w:rPr>
              <w:t>․</w:t>
            </w:r>
            <w:r w:rsidR="0021332F" w:rsidRPr="004A3EFA">
              <w:rPr>
                <w:rFonts w:ascii="GHEA Grapalat" w:hAnsi="GHEA Grapalat"/>
                <w:bCs/>
                <w:sz w:val="22"/>
                <w:szCs w:val="22"/>
              </w:rPr>
              <w:t>0</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1,801,151․</w:t>
            </w:r>
            <w:r w:rsidR="0021332F" w:rsidRPr="004A3EFA">
              <w:rPr>
                <w:rFonts w:ascii="GHEA Grapalat" w:hAnsi="GHEA Grapalat"/>
                <w:bCs/>
                <w:sz w:val="22"/>
                <w:szCs w:val="22"/>
              </w:rPr>
              <w:t>9</w:t>
            </w:r>
          </w:p>
          <w:p w:rsidR="0021332F" w:rsidRPr="004A3EFA" w:rsidRDefault="0021332F" w:rsidP="008F499B">
            <w:pPr>
              <w:spacing w:line="276" w:lineRule="auto"/>
              <w:jc w:val="center"/>
              <w:rPr>
                <w:rFonts w:ascii="GHEA Grapalat" w:hAnsi="GHEA Grapalat"/>
                <w:bCs/>
                <w:sz w:val="22"/>
                <w:szCs w:val="22"/>
                <w:lang w:val="hy-AM"/>
              </w:rPr>
            </w:pPr>
          </w:p>
        </w:tc>
      </w:tr>
      <w:tr w:rsidR="0021332F" w:rsidRPr="004A3EFA" w:rsidTr="008F499B">
        <w:trPr>
          <w:trHeight w:val="557"/>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9</w:t>
            </w:r>
            <w:r w:rsidRPr="004A3EFA">
              <w:rPr>
                <w:rFonts w:ascii="GHEA Grapalat" w:hAnsi="GHEA Grapalat"/>
                <w:sz w:val="22"/>
                <w:szCs w:val="22"/>
                <w:lang w:val="ru-RU"/>
              </w:rPr>
              <w:t>.</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9.1</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rPr>
              <w:t>9.2</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9.3</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Ընթացիկ</w:t>
            </w:r>
            <w:r w:rsidRPr="004A3EFA">
              <w:rPr>
                <w:rFonts w:ascii="GHEA Grapalat" w:hAnsi="GHEA Grapalat" w:cs="Sylfaen"/>
                <w:sz w:val="22"/>
                <w:szCs w:val="22"/>
                <w:lang w:val="ru-RU"/>
              </w:rPr>
              <w:t xml:space="preserve"> </w:t>
            </w:r>
            <w:r w:rsidRPr="004A3EFA">
              <w:rPr>
                <w:rFonts w:ascii="GHEA Grapalat" w:hAnsi="GHEA Grapalat" w:cs="Sylfaen"/>
                <w:sz w:val="22"/>
                <w:szCs w:val="22"/>
              </w:rPr>
              <w:t>պարտավորություններ</w:t>
            </w:r>
            <w:r w:rsidRPr="004A3EFA">
              <w:rPr>
                <w:rFonts w:ascii="GHEA Grapalat" w:hAnsi="GHEA Grapalat" w:cs="Sylfaen"/>
                <w:sz w:val="22"/>
                <w:szCs w:val="22"/>
                <w:lang w:val="ru-RU"/>
              </w:rPr>
              <w:t xml:space="preserve"> </w:t>
            </w:r>
            <w:r w:rsidRPr="004A3EFA">
              <w:rPr>
                <w:rFonts w:ascii="GHEA Grapalat" w:hAnsi="GHEA Grapalat" w:cs="Sylfaen"/>
                <w:sz w:val="22"/>
                <w:szCs w:val="22"/>
              </w:rPr>
              <w:t>ընդամենը</w:t>
            </w:r>
            <w:r w:rsidRPr="004A3EFA">
              <w:rPr>
                <w:rFonts w:ascii="GHEA Grapalat" w:hAnsi="GHEA Grapalat" w:cs="Sylfaen"/>
                <w:sz w:val="22"/>
                <w:szCs w:val="22"/>
                <w:lang w:val="ru-RU"/>
              </w:rPr>
              <w:t xml:space="preserve">, </w:t>
            </w:r>
            <w:r w:rsidRPr="004A3EFA">
              <w:rPr>
                <w:rFonts w:ascii="GHEA Grapalat" w:hAnsi="GHEA Grapalat" w:cs="Sylfaen"/>
                <w:sz w:val="22"/>
                <w:szCs w:val="22"/>
              </w:rPr>
              <w:t>այդ</w:t>
            </w:r>
            <w:r w:rsidRPr="004A3EFA">
              <w:rPr>
                <w:rFonts w:ascii="GHEA Grapalat" w:hAnsi="GHEA Grapalat" w:cs="Sylfaen"/>
                <w:sz w:val="22"/>
                <w:szCs w:val="22"/>
                <w:lang w:val="ru-RU"/>
              </w:rPr>
              <w:t xml:space="preserve"> </w:t>
            </w:r>
            <w:r w:rsidRPr="004A3EFA">
              <w:rPr>
                <w:rFonts w:ascii="GHEA Grapalat" w:hAnsi="GHEA Grapalat" w:cs="Sylfaen"/>
                <w:sz w:val="22"/>
                <w:szCs w:val="22"/>
              </w:rPr>
              <w:t>թվում</w:t>
            </w:r>
            <w:r w:rsidRPr="004A3EFA">
              <w:rPr>
                <w:rFonts w:ascii="GHEA Grapalat" w:hAnsi="GHEA Grapalat" w:cs="Sylfaen"/>
                <w:sz w:val="22"/>
                <w:szCs w:val="22"/>
                <w:lang w:val="ru-RU"/>
              </w:rPr>
              <w:t>`</w:t>
            </w:r>
          </w:p>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կրեդիտորական</w:t>
            </w:r>
            <w:r w:rsidRPr="004A3EFA">
              <w:rPr>
                <w:rFonts w:ascii="GHEA Grapalat" w:hAnsi="GHEA Grapalat" w:cs="Sylfaen"/>
                <w:sz w:val="22"/>
                <w:szCs w:val="22"/>
                <w:lang w:val="ru-RU"/>
              </w:rPr>
              <w:t xml:space="preserve"> </w:t>
            </w:r>
            <w:r w:rsidRPr="004A3EFA">
              <w:rPr>
                <w:rFonts w:ascii="GHEA Grapalat" w:hAnsi="GHEA Grapalat" w:cs="Sylfaen"/>
                <w:sz w:val="22"/>
                <w:szCs w:val="22"/>
              </w:rPr>
              <w:t>պարտքեր</w:t>
            </w:r>
            <w:r w:rsidRPr="004A3EFA">
              <w:rPr>
                <w:rFonts w:ascii="GHEA Grapalat" w:hAnsi="GHEA Grapalat" w:cs="Sylfaen"/>
                <w:sz w:val="22"/>
                <w:szCs w:val="22"/>
                <w:lang w:val="ru-RU"/>
              </w:rPr>
              <w:t xml:space="preserve"> </w:t>
            </w:r>
            <w:r w:rsidRPr="004A3EFA">
              <w:rPr>
                <w:rFonts w:ascii="GHEA Grapalat" w:hAnsi="GHEA Grapalat" w:cs="Sylfaen"/>
                <w:sz w:val="22"/>
                <w:szCs w:val="22"/>
              </w:rPr>
              <w:t>գնումների</w:t>
            </w:r>
            <w:r w:rsidRPr="004A3EFA">
              <w:rPr>
                <w:rFonts w:ascii="GHEA Grapalat" w:hAnsi="GHEA Grapalat" w:cs="Sylfaen"/>
                <w:sz w:val="22"/>
                <w:szCs w:val="22"/>
                <w:lang w:val="ru-RU"/>
              </w:rPr>
              <w:t xml:space="preserve"> </w:t>
            </w:r>
            <w:r w:rsidRPr="004A3EFA">
              <w:rPr>
                <w:rFonts w:ascii="GHEA Grapalat" w:hAnsi="GHEA Grapalat" w:cs="Sylfaen"/>
                <w:sz w:val="22"/>
                <w:szCs w:val="22"/>
              </w:rPr>
              <w:t>գծով</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կարճաժամկետ կրեդիտորական պարտքեր բյուջեին</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538,316․</w:t>
            </w:r>
            <w:r w:rsidR="0021332F" w:rsidRPr="004A3EFA">
              <w:rPr>
                <w:rFonts w:ascii="GHEA Grapalat" w:hAnsi="GHEA Grapalat"/>
                <w:bCs/>
                <w:sz w:val="22"/>
                <w:szCs w:val="22"/>
              </w:rPr>
              <w:t>0</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95,</w:t>
            </w:r>
            <w:r w:rsidR="0021332F" w:rsidRPr="004A3EFA">
              <w:rPr>
                <w:rFonts w:ascii="GHEA Grapalat" w:hAnsi="GHEA Grapalat"/>
                <w:bCs/>
                <w:sz w:val="22"/>
                <w:szCs w:val="22"/>
              </w:rPr>
              <w:t>301</w:t>
            </w:r>
            <w:r>
              <w:rPr>
                <w:rFonts w:ascii="MS Mincho" w:eastAsia="MS Mincho" w:hAnsi="MS Mincho" w:cs="MS Mincho"/>
                <w:bCs/>
                <w:sz w:val="22"/>
                <w:szCs w:val="22"/>
                <w:lang w:val="hy-AM"/>
              </w:rPr>
              <w:t>․</w:t>
            </w:r>
            <w:r w:rsidR="0021332F" w:rsidRPr="004A3EFA">
              <w:rPr>
                <w:rFonts w:ascii="GHEA Grapalat" w:hAnsi="GHEA Grapalat"/>
                <w:bCs/>
                <w:sz w:val="22"/>
                <w:szCs w:val="22"/>
              </w:rPr>
              <w:t>7</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51,078․</w:t>
            </w:r>
            <w:r w:rsidR="0021332F" w:rsidRPr="004A3EFA">
              <w:rPr>
                <w:rFonts w:ascii="GHEA Grapalat" w:hAnsi="GHEA Grapalat"/>
                <w:bCs/>
                <w:sz w:val="22"/>
                <w:szCs w:val="22"/>
              </w:rPr>
              <w:t>7</w:t>
            </w:r>
          </w:p>
          <w:p w:rsidR="0021332F" w:rsidRPr="004A3EFA" w:rsidRDefault="0021332F" w:rsidP="008F499B">
            <w:pPr>
              <w:jc w:val="center"/>
              <w:rPr>
                <w:rFonts w:ascii="GHEA Grapalat" w:hAnsi="GHEA Grapalat"/>
                <w:bCs/>
                <w:sz w:val="22"/>
                <w:szCs w:val="22"/>
                <w:lang w:val="en-US" w:eastAsia="en-US"/>
              </w:rPr>
            </w:pPr>
            <w:r w:rsidRPr="004A3EFA">
              <w:rPr>
                <w:rFonts w:ascii="GHEA Grapalat" w:hAnsi="GHEA Grapalat"/>
                <w:bCs/>
                <w:sz w:val="22"/>
                <w:szCs w:val="22"/>
              </w:rPr>
              <w:t>142</w:t>
            </w:r>
            <w:r w:rsidR="00760062">
              <w:rPr>
                <w:rFonts w:ascii="GHEA Grapalat" w:hAnsi="GHEA Grapalat"/>
                <w:bCs/>
                <w:sz w:val="22"/>
                <w:szCs w:val="22"/>
                <w:lang w:val="hy-AM"/>
              </w:rPr>
              <w:t>,</w:t>
            </w:r>
            <w:r w:rsidR="00760062">
              <w:rPr>
                <w:rFonts w:ascii="GHEA Grapalat" w:hAnsi="GHEA Grapalat"/>
                <w:bCs/>
                <w:sz w:val="22"/>
                <w:szCs w:val="22"/>
              </w:rPr>
              <w:t>214․0</w:t>
            </w:r>
          </w:p>
          <w:p w:rsidR="0021332F" w:rsidRPr="004A3EFA"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1332F" w:rsidRPr="004A3EFA" w:rsidTr="008F499B">
        <w:trPr>
          <w:trHeight w:val="1289"/>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lastRenderedPageBreak/>
              <w:t>10</w:t>
            </w:r>
            <w:r w:rsidRPr="004A3EFA">
              <w:rPr>
                <w:rFonts w:ascii="GHEA Grapalat" w:hAnsi="GHEA Grapalat"/>
                <w:sz w:val="22"/>
                <w:szCs w:val="22"/>
                <w:lang w:val="ru-RU"/>
              </w:rPr>
              <w:t>.</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10.1</w:t>
            </w:r>
          </w:p>
          <w:p w:rsidR="0021332F" w:rsidRPr="004A3EFA" w:rsidRDefault="0021332F" w:rsidP="008F499B">
            <w:pPr>
              <w:pStyle w:val="BodyTextIndent"/>
              <w:tabs>
                <w:tab w:val="clear" w:pos="540"/>
                <w:tab w:val="left" w:pos="720"/>
              </w:tabs>
              <w:jc w:val="center"/>
              <w:rPr>
                <w:rFonts w:ascii="GHEA Grapalat" w:hAnsi="GHEA Grapalat"/>
                <w:sz w:val="22"/>
                <w:szCs w:val="22"/>
                <w:lang w:val="hy-AM"/>
              </w:rPr>
            </w:pPr>
            <w:r w:rsidRPr="004A3EFA">
              <w:rPr>
                <w:rFonts w:ascii="GHEA Grapalat" w:hAnsi="GHEA Grapalat"/>
                <w:sz w:val="22"/>
                <w:szCs w:val="22"/>
              </w:rPr>
              <w:t>10.2</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lang w:val="hy-AM"/>
              </w:rPr>
            </w:pPr>
            <w:r w:rsidRPr="004A3EFA">
              <w:rPr>
                <w:rFonts w:ascii="GHEA Grapalat" w:hAnsi="GHEA Grapalat" w:cs="Sylfaen"/>
                <w:sz w:val="22"/>
                <w:szCs w:val="22"/>
                <w:lang w:val="hy-AM"/>
              </w:rPr>
              <w:t>Ընթացիկ ակտիվներ ընդամենը, այդ թվում`</w:t>
            </w:r>
          </w:p>
          <w:p w:rsidR="0021332F" w:rsidRPr="004A3EFA" w:rsidRDefault="0021332F" w:rsidP="008F499B">
            <w:pPr>
              <w:pStyle w:val="BodyTextIndent"/>
              <w:tabs>
                <w:tab w:val="clear" w:pos="540"/>
                <w:tab w:val="left" w:pos="720"/>
              </w:tabs>
              <w:jc w:val="left"/>
              <w:rPr>
                <w:rFonts w:ascii="GHEA Grapalat" w:hAnsi="GHEA Grapalat"/>
                <w:sz w:val="22"/>
                <w:szCs w:val="22"/>
                <w:lang w:val="hy-AM"/>
              </w:rPr>
            </w:pPr>
            <w:r w:rsidRPr="004A3EFA">
              <w:rPr>
                <w:rFonts w:ascii="GHEA Grapalat" w:hAnsi="GHEA Grapalat" w:cs="Sylfaen"/>
                <w:sz w:val="22"/>
                <w:szCs w:val="22"/>
                <w:lang w:val="hy-AM"/>
              </w:rPr>
              <w:t>դեբիտորակն  պարտքեր վաճառքի գծով</w:t>
            </w:r>
          </w:p>
          <w:p w:rsidR="0021332F" w:rsidRPr="004A3EFA" w:rsidRDefault="0021332F" w:rsidP="008F499B">
            <w:pPr>
              <w:pStyle w:val="BodyTextIndent"/>
              <w:tabs>
                <w:tab w:val="clear" w:pos="540"/>
                <w:tab w:val="left" w:pos="720"/>
              </w:tabs>
              <w:jc w:val="left"/>
              <w:rPr>
                <w:rFonts w:ascii="GHEA Grapalat" w:hAnsi="GHEA Grapalat"/>
                <w:sz w:val="22"/>
                <w:szCs w:val="22"/>
                <w:lang w:val="hy-AM"/>
              </w:rPr>
            </w:pPr>
            <w:r w:rsidRPr="004A3EFA">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543,395․</w:t>
            </w:r>
            <w:r w:rsidR="0021332F" w:rsidRPr="004A3EFA">
              <w:rPr>
                <w:rFonts w:ascii="GHEA Grapalat" w:hAnsi="GHEA Grapalat"/>
                <w:bCs/>
                <w:sz w:val="22"/>
                <w:szCs w:val="22"/>
              </w:rPr>
              <w:t>9</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179,866․</w:t>
            </w:r>
            <w:r w:rsidR="0021332F" w:rsidRPr="004A3EFA">
              <w:rPr>
                <w:rFonts w:ascii="GHEA Grapalat" w:hAnsi="GHEA Grapalat"/>
                <w:bCs/>
                <w:sz w:val="22"/>
                <w:szCs w:val="22"/>
              </w:rPr>
              <w:t>5</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12,647․</w:t>
            </w:r>
            <w:r w:rsidR="0021332F" w:rsidRPr="004A3EFA">
              <w:rPr>
                <w:rFonts w:ascii="GHEA Grapalat" w:hAnsi="GHEA Grapalat"/>
                <w:bCs/>
                <w:sz w:val="22"/>
                <w:szCs w:val="22"/>
              </w:rPr>
              <w:t>1</w:t>
            </w:r>
          </w:p>
          <w:p w:rsidR="0021332F" w:rsidRPr="004A3EFA" w:rsidRDefault="0021332F" w:rsidP="008F499B">
            <w:pPr>
              <w:spacing w:line="276" w:lineRule="auto"/>
              <w:jc w:val="center"/>
              <w:rPr>
                <w:rFonts w:ascii="GHEA Grapalat" w:hAnsi="GHEA Grapalat"/>
                <w:bCs/>
                <w:sz w:val="22"/>
                <w:szCs w:val="22"/>
                <w:lang w:val="hy-AM"/>
              </w:rPr>
            </w:pPr>
          </w:p>
        </w:tc>
      </w:tr>
      <w:tr w:rsidR="0021332F" w:rsidRPr="004A3EFA" w:rsidTr="008F499B">
        <w:trPr>
          <w:trHeight w:val="1289"/>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11</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11.1</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11.2</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Ընդամենը ոչ ընթացիկ պարտավորություններ, այդ թվում՝</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երկարաժմկետ բանկային վարկեր և փոխառություններ</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hy-AM"/>
              </w:rPr>
            </w:pPr>
            <w:r w:rsidRPr="004A3EFA">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880,146․</w:t>
            </w:r>
            <w:r w:rsidR="0021332F" w:rsidRPr="004A3EFA">
              <w:rPr>
                <w:rFonts w:ascii="GHEA Grapalat" w:hAnsi="GHEA Grapalat"/>
                <w:bCs/>
                <w:sz w:val="22"/>
                <w:szCs w:val="22"/>
              </w:rPr>
              <w:t>6</w:t>
            </w:r>
          </w:p>
          <w:p w:rsidR="0021332F" w:rsidRPr="004A3EFA" w:rsidRDefault="0021332F" w:rsidP="008F499B">
            <w:pPr>
              <w:spacing w:line="276" w:lineRule="auto"/>
              <w:jc w:val="center"/>
              <w:rPr>
                <w:rFonts w:ascii="GHEA Grapalat" w:hAnsi="GHEA Grapalat"/>
                <w:bCs/>
                <w:sz w:val="22"/>
                <w:szCs w:val="22"/>
                <w:lang w:val="hy-AM"/>
              </w:rPr>
            </w:pPr>
            <w:r w:rsidRPr="004A3EFA">
              <w:rPr>
                <w:rFonts w:ascii="GHEA Grapalat" w:hAnsi="GHEA Grapalat"/>
                <w:bCs/>
                <w:sz w:val="22"/>
                <w:szCs w:val="22"/>
                <w:lang w:val="hy-AM"/>
              </w:rPr>
              <w:t>0</w:t>
            </w:r>
          </w:p>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860,925․</w:t>
            </w:r>
            <w:r w:rsidR="0021332F" w:rsidRPr="004A3EFA">
              <w:rPr>
                <w:rFonts w:ascii="GHEA Grapalat" w:hAnsi="GHEA Grapalat"/>
                <w:bCs/>
                <w:sz w:val="22"/>
                <w:szCs w:val="22"/>
              </w:rPr>
              <w:t>2</w:t>
            </w:r>
          </w:p>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4A3EFA" w:rsidTr="008F499B">
        <w:trPr>
          <w:trHeight w:val="895"/>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w:t>
            </w:r>
            <w:r w:rsidRPr="004A3EFA">
              <w:rPr>
                <w:rFonts w:ascii="GHEA Grapalat" w:hAnsi="GHEA Grapalat"/>
                <w:sz w:val="22"/>
                <w:szCs w:val="22"/>
                <w:lang w:val="ru-RU"/>
              </w:rPr>
              <w:t>2</w:t>
            </w:r>
            <w:r w:rsidRPr="004A3EFA">
              <w:rPr>
                <w:rFonts w:ascii="GHEA Grapalat" w:hAnsi="GHEA Grapalat"/>
                <w:sz w:val="22"/>
                <w:szCs w:val="22"/>
              </w:rPr>
              <w:t>.</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rPr>
            </w:pPr>
            <w:r w:rsidRPr="004A3EFA">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4A3EFA" w:rsidRDefault="00760062" w:rsidP="008F499B">
            <w:pPr>
              <w:jc w:val="center"/>
              <w:rPr>
                <w:rFonts w:ascii="GHEA Grapalat" w:hAnsi="GHEA Grapalat"/>
                <w:bCs/>
                <w:sz w:val="22"/>
                <w:szCs w:val="22"/>
                <w:lang w:val="en-US" w:eastAsia="en-US"/>
              </w:rPr>
            </w:pPr>
            <w:r>
              <w:rPr>
                <w:rFonts w:ascii="GHEA Grapalat" w:hAnsi="GHEA Grapalat"/>
                <w:bCs/>
                <w:sz w:val="22"/>
                <w:szCs w:val="22"/>
              </w:rPr>
              <w:t>2,032,095․</w:t>
            </w:r>
            <w:r w:rsidR="0021332F" w:rsidRPr="004A3EFA">
              <w:rPr>
                <w:rFonts w:ascii="GHEA Grapalat" w:hAnsi="GHEA Grapalat"/>
                <w:bCs/>
                <w:sz w:val="22"/>
                <w:szCs w:val="22"/>
              </w:rPr>
              <w:t>9</w:t>
            </w:r>
          </w:p>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rPr>
            </w:pPr>
          </w:p>
        </w:tc>
      </w:tr>
    </w:tbl>
    <w:p w:rsidR="0021332F" w:rsidRPr="004A3EFA" w:rsidRDefault="0021332F" w:rsidP="0021332F">
      <w:pPr>
        <w:pStyle w:val="BodyTextIndent"/>
        <w:tabs>
          <w:tab w:val="num" w:pos="-5220"/>
        </w:tabs>
        <w:rPr>
          <w:rFonts w:ascii="GHEA Grapalat" w:hAnsi="GHEA Grapalat"/>
          <w:i/>
          <w:iCs/>
          <w:sz w:val="22"/>
          <w:szCs w:val="22"/>
          <w:lang w:val="hy-AM"/>
        </w:rPr>
      </w:pPr>
      <w:r w:rsidRPr="004A3EFA">
        <w:rPr>
          <w:rFonts w:ascii="GHEA Grapalat" w:hAnsi="GHEA Grapalat"/>
          <w:i/>
          <w:iCs/>
          <w:sz w:val="22"/>
          <w:szCs w:val="22"/>
          <w:lang w:val="hy-AM"/>
        </w:rPr>
        <w:t xml:space="preserve">                     </w:t>
      </w:r>
    </w:p>
    <w:p w:rsidR="0021332F" w:rsidRPr="004A3EFA" w:rsidRDefault="0021332F" w:rsidP="0021332F">
      <w:pPr>
        <w:pStyle w:val="BodyTextIndent"/>
        <w:tabs>
          <w:tab w:val="num" w:pos="-5220"/>
        </w:tabs>
        <w:rPr>
          <w:rFonts w:ascii="GHEA Grapalat" w:hAnsi="GHEA Grapalat" w:cs="Sylfaen"/>
          <w:sz w:val="22"/>
          <w:szCs w:val="22"/>
        </w:rPr>
      </w:pPr>
    </w:p>
    <w:p w:rsidR="0021332F" w:rsidRPr="004A3EFA" w:rsidRDefault="0021332F" w:rsidP="0021332F">
      <w:pPr>
        <w:pStyle w:val="BodyTextIndent"/>
        <w:rPr>
          <w:rFonts w:ascii="GHEA Grapalat" w:hAnsi="GHEA Grapalat"/>
          <w:sz w:val="22"/>
          <w:szCs w:val="22"/>
        </w:rPr>
      </w:pPr>
      <w:r w:rsidRPr="004A3EFA">
        <w:rPr>
          <w:rFonts w:ascii="GHEA Grapalat" w:hAnsi="GHEA Grapalat"/>
          <w:sz w:val="22"/>
          <w:szCs w:val="22"/>
        </w:rPr>
        <w:tab/>
        <w:t xml:space="preserve">17.4 </w:t>
      </w:r>
      <w:r w:rsidRPr="004A3EFA">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4A3EFA">
        <w:rPr>
          <w:rFonts w:ascii="GHEA Grapalat" w:hAnsi="GHEA Grapalat"/>
          <w:sz w:val="22"/>
          <w:szCs w:val="22"/>
        </w:rPr>
        <w:tab/>
        <w:t xml:space="preserve"> </w:t>
      </w:r>
    </w:p>
    <w:p w:rsidR="0021332F" w:rsidRPr="004A3EFA" w:rsidRDefault="0021332F" w:rsidP="0021332F">
      <w:pPr>
        <w:spacing w:line="360" w:lineRule="auto"/>
        <w:jc w:val="right"/>
        <w:rPr>
          <w:rFonts w:ascii="GHEA Grapalat" w:hAnsi="GHEA Grapalat"/>
          <w:sz w:val="22"/>
          <w:szCs w:val="22"/>
          <w:lang w:val="hy-AM"/>
        </w:rPr>
      </w:pPr>
      <w:r w:rsidRPr="004A3EFA">
        <w:rPr>
          <w:rFonts w:ascii="GHEA Grapalat" w:hAnsi="GHEA Grapalat"/>
          <w:sz w:val="22"/>
          <w:szCs w:val="22"/>
        </w:rPr>
        <w:t>2021</w:t>
      </w:r>
      <w:r w:rsidRPr="004A3EFA">
        <w:rPr>
          <w:rFonts w:ascii="GHEA Grapalat" w:hAnsi="GHEA Grapalat" w:cs="Sylfaen"/>
          <w:sz w:val="22"/>
          <w:szCs w:val="22"/>
        </w:rPr>
        <w:t>թ. առաջին կիսամյակ</w:t>
      </w:r>
    </w:p>
    <w:p w:rsidR="0021332F" w:rsidRPr="004A3EFA"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4A3EFA"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Համակարգի ընկերությունների թիվը</w:t>
            </w:r>
            <w:r w:rsidRPr="004A3EFA">
              <w:rPr>
                <w:rFonts w:ascii="GHEA Grapalat" w:hAnsi="GHEA Grapalat"/>
                <w:sz w:val="22"/>
                <w:szCs w:val="22"/>
              </w:rPr>
              <w:t xml:space="preserve"> </w:t>
            </w:r>
          </w:p>
        </w:tc>
      </w:tr>
      <w:tr w:rsidR="0021332F" w:rsidRPr="004A3EFA"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4A3EFA"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4A3EFA"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թույլատրելի սահմանային նորմաներին բավարարող</w:t>
            </w:r>
            <w:r w:rsidRPr="004A3EFA">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սահմանային նորմաներից շեղվող</w:t>
            </w:r>
          </w:p>
        </w:tc>
      </w:tr>
      <w:tr w:rsidR="0021332F" w:rsidRPr="004A3EFA"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4A3EFA"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4A3EFA"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4A3EFA"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w:t>
            </w:r>
            <w:r w:rsidRPr="004A3EFA">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Նորմաներից  բարձր</w:t>
            </w:r>
          </w:p>
        </w:tc>
      </w:tr>
      <w:tr w:rsidR="0021332F" w:rsidRPr="004A3EFA" w:rsidTr="008F499B">
        <w:trPr>
          <w:cantSplit/>
          <w:jc w:val="center"/>
        </w:trPr>
        <w:tc>
          <w:tcPr>
            <w:tcW w:w="4140" w:type="dxa"/>
            <w:tcBorders>
              <w:top w:val="single" w:sz="18" w:space="0" w:color="auto"/>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c>
          <w:tcPr>
            <w:tcW w:w="1260" w:type="dxa"/>
            <w:tcBorders>
              <w:top w:val="single" w:sz="18" w:space="0" w:color="auto"/>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4</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2</w:t>
            </w:r>
          </w:p>
        </w:tc>
      </w:tr>
      <w:tr w:rsidR="0021332F" w:rsidRPr="004A3EFA" w:rsidTr="008F499B">
        <w:trPr>
          <w:cantSplit/>
          <w:trHeight w:val="90"/>
          <w:jc w:val="center"/>
        </w:trPr>
        <w:tc>
          <w:tcPr>
            <w:tcW w:w="4140" w:type="dxa"/>
            <w:tcBorders>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4A3EFA">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1</w:t>
            </w:r>
          </w:p>
        </w:tc>
        <w:tc>
          <w:tcPr>
            <w:tcW w:w="1260" w:type="dxa"/>
            <w:tcBorders>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r>
      <w:tr w:rsidR="0021332F" w:rsidRPr="004A3EFA" w:rsidTr="008F499B">
        <w:trPr>
          <w:cantSplit/>
          <w:trHeight w:val="735"/>
          <w:jc w:val="center"/>
        </w:trPr>
        <w:tc>
          <w:tcPr>
            <w:tcW w:w="4140" w:type="dxa"/>
            <w:tcBorders>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260" w:type="dxa"/>
            <w:tcBorders>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r>
      <w:tr w:rsidR="0021332F" w:rsidRPr="004A3EFA" w:rsidTr="008F499B">
        <w:trPr>
          <w:cantSplit/>
          <w:jc w:val="center"/>
        </w:trPr>
        <w:tc>
          <w:tcPr>
            <w:tcW w:w="4140" w:type="dxa"/>
            <w:tcBorders>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3</w:t>
            </w:r>
          </w:p>
        </w:tc>
        <w:tc>
          <w:tcPr>
            <w:tcW w:w="1260" w:type="dxa"/>
            <w:tcBorders>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r>
      <w:tr w:rsidR="0021332F" w:rsidRPr="004A3EFA" w:rsidTr="008F499B">
        <w:trPr>
          <w:cantSplit/>
          <w:jc w:val="center"/>
        </w:trPr>
        <w:tc>
          <w:tcPr>
            <w:tcW w:w="4140" w:type="dxa"/>
            <w:tcBorders>
              <w:left w:val="single" w:sz="18" w:space="0" w:color="auto"/>
              <w:bottom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3</w:t>
            </w:r>
          </w:p>
        </w:tc>
        <w:tc>
          <w:tcPr>
            <w:tcW w:w="1260" w:type="dxa"/>
            <w:tcBorders>
              <w:left w:val="nil"/>
              <w:bottom w:val="single" w:sz="18" w:space="0" w:color="auto"/>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3</w:t>
            </w:r>
          </w:p>
        </w:tc>
      </w:tr>
    </w:tbl>
    <w:p w:rsidR="0021332F" w:rsidRPr="004A3EFA" w:rsidRDefault="0021332F" w:rsidP="0021332F">
      <w:pPr>
        <w:spacing w:line="360" w:lineRule="auto"/>
        <w:jc w:val="center"/>
        <w:rPr>
          <w:rFonts w:ascii="GHEA Grapalat" w:hAnsi="GHEA Grapalat"/>
          <w:b/>
          <w:sz w:val="22"/>
          <w:szCs w:val="22"/>
          <w:u w:val="single"/>
        </w:rPr>
      </w:pPr>
    </w:p>
    <w:p w:rsidR="0021332F" w:rsidRPr="004A3EFA" w:rsidRDefault="0021332F" w:rsidP="0021332F">
      <w:pPr>
        <w:spacing w:line="360" w:lineRule="auto"/>
        <w:jc w:val="both"/>
        <w:rPr>
          <w:rFonts w:ascii="GHEA Grapalat" w:hAnsi="GHEA Grapalat"/>
          <w:sz w:val="22"/>
          <w:szCs w:val="22"/>
        </w:rPr>
      </w:pPr>
      <w:r w:rsidRPr="004A3EFA">
        <w:rPr>
          <w:rFonts w:ascii="GHEA Grapalat" w:hAnsi="GHEA Grapalat"/>
          <w:sz w:val="22"/>
          <w:szCs w:val="22"/>
        </w:rPr>
        <w:t>1</w:t>
      </w:r>
      <w:r w:rsidRPr="004A3EFA">
        <w:rPr>
          <w:rFonts w:ascii="GHEA Grapalat" w:hAnsi="GHEA Grapalat"/>
          <w:sz w:val="22"/>
          <w:szCs w:val="22"/>
          <w:lang w:val="en-US"/>
        </w:rPr>
        <w:t>7</w:t>
      </w:r>
      <w:r w:rsidRPr="004A3EFA">
        <w:rPr>
          <w:rFonts w:ascii="GHEA Grapalat" w:hAnsi="GHEA Grapalat"/>
          <w:sz w:val="22"/>
          <w:szCs w:val="22"/>
        </w:rPr>
        <w:t xml:space="preserve">.5 </w:t>
      </w:r>
      <w:r w:rsidRPr="004A3EFA">
        <w:rPr>
          <w:rFonts w:ascii="GHEA Grapalat" w:hAnsi="GHEA Grapalat" w:cs="Sylfaen"/>
          <w:sz w:val="22"/>
          <w:szCs w:val="22"/>
        </w:rPr>
        <w:t>Առևտրային կազմակերպությունների ֆինանսատնտեսական ցուցանիշների վերլուծություններ</w:t>
      </w:r>
      <w:r w:rsidRPr="004A3EFA">
        <w:rPr>
          <w:rFonts w:ascii="GHEA Grapalat" w:hAnsi="GHEA Grapalat"/>
          <w:sz w:val="22"/>
          <w:szCs w:val="22"/>
        </w:rPr>
        <w:t xml:space="preserve"> </w:t>
      </w:r>
    </w:p>
    <w:p w:rsidR="0021332F" w:rsidRPr="004A3EFA" w:rsidRDefault="0021332F" w:rsidP="0021332F">
      <w:pPr>
        <w:spacing w:line="360" w:lineRule="auto"/>
        <w:ind w:firstLine="567"/>
        <w:jc w:val="both"/>
        <w:rPr>
          <w:rFonts w:ascii="GHEA Grapalat" w:hAnsi="GHEA Grapalat"/>
          <w:sz w:val="22"/>
          <w:szCs w:val="22"/>
        </w:rPr>
      </w:pPr>
      <w:r w:rsidRPr="004A3EFA">
        <w:rPr>
          <w:rFonts w:ascii="GHEA Grapalat" w:hAnsi="GHEA Grapalat"/>
          <w:sz w:val="22"/>
          <w:szCs w:val="22"/>
        </w:rPr>
        <w:lastRenderedPageBreak/>
        <w:t xml:space="preserve">1. 2021թ.-ի առաջին կիսամյակի տվյալներով մարզպետարանի </w:t>
      </w:r>
      <w:r w:rsidRPr="004A3EFA">
        <w:rPr>
          <w:rFonts w:ascii="GHEA Grapalat" w:hAnsi="GHEA Grapalat"/>
          <w:sz w:val="22"/>
          <w:szCs w:val="22"/>
          <w:lang w:val="hy-AM"/>
        </w:rPr>
        <w:t>բոլոր</w:t>
      </w:r>
      <w:r w:rsidRPr="004A3EFA">
        <w:rPr>
          <w:rFonts w:ascii="GHEA Grapalat" w:hAnsi="GHEA Grapalat"/>
          <w:sz w:val="22"/>
          <w:szCs w:val="22"/>
        </w:rPr>
        <w:t xml:space="preserve"> ընկերություններ</w:t>
      </w:r>
      <w:r w:rsidRPr="004A3EFA">
        <w:rPr>
          <w:rFonts w:ascii="GHEA Grapalat" w:hAnsi="GHEA Grapalat"/>
          <w:sz w:val="22"/>
          <w:szCs w:val="22"/>
          <w:lang w:val="hy-AM"/>
        </w:rPr>
        <w:t xml:space="preserve">ը՝ </w:t>
      </w:r>
      <w:r w:rsidRPr="004A3EFA">
        <w:rPr>
          <w:rFonts w:ascii="GHEA Grapalat" w:hAnsi="GHEA Grapalat" w:cs="Sylfaen"/>
          <w:sz w:val="22"/>
          <w:szCs w:val="22"/>
          <w:lang w:val="hy-AM"/>
        </w:rPr>
        <w:t xml:space="preserve">«Արտաշատի բժշկական կենտրոն», «Արարատի բժշկական կենտրոն», «Մասիսի բժշկական կենտրոն», «Վեդու բժշկական կենտրոն», </w:t>
      </w:r>
      <w:r w:rsidRPr="004A3EFA">
        <w:rPr>
          <w:rFonts w:ascii="GHEA Grapalat" w:hAnsi="GHEA Grapalat" w:cs="Sylfaen"/>
          <w:sz w:val="22"/>
          <w:szCs w:val="22"/>
          <w:lang w:val="hy-AM" w:eastAsia="en-US"/>
        </w:rPr>
        <w:t>«Ակ.Ա.Հայրիյանի անվան Արմաշի առողջության կենտրոն»</w:t>
      </w:r>
      <w:r w:rsidRPr="004A3EFA">
        <w:rPr>
          <w:rFonts w:ascii="GHEA Grapalat" w:hAnsi="GHEA Grapalat" w:cs="Sylfaen"/>
          <w:sz w:val="22"/>
          <w:szCs w:val="22"/>
          <w:lang w:val="hy-AM"/>
        </w:rPr>
        <w:t xml:space="preserve"> և </w:t>
      </w:r>
      <w:r w:rsidRPr="004A3EFA">
        <w:rPr>
          <w:rFonts w:ascii="GHEA Grapalat" w:hAnsi="GHEA Grapalat"/>
          <w:sz w:val="22"/>
          <w:szCs w:val="22"/>
          <w:lang w:val="hy-AM"/>
        </w:rPr>
        <w:t>«</w:t>
      </w:r>
      <w:r w:rsidRPr="004A3EFA">
        <w:rPr>
          <w:rFonts w:ascii="GHEA Grapalat" w:hAnsi="GHEA Grapalat" w:cs="Sylfaen"/>
          <w:sz w:val="22"/>
          <w:szCs w:val="22"/>
          <w:lang w:val="hy-AM"/>
        </w:rPr>
        <w:t xml:space="preserve">ՈԿՖ Բանավանի ԱԱՊԿ» </w:t>
      </w:r>
      <w:r w:rsidRPr="004A3EFA">
        <w:rPr>
          <w:rFonts w:ascii="GHEA Grapalat" w:hAnsi="GHEA Grapalat" w:cs="Sylfaen"/>
          <w:sz w:val="22"/>
          <w:szCs w:val="22"/>
          <w:lang w:val="en-US"/>
        </w:rPr>
        <w:t xml:space="preserve"> ՓԲԸ-ներն </w:t>
      </w:r>
      <w:r w:rsidRPr="004A3EFA">
        <w:rPr>
          <w:rFonts w:ascii="GHEA Grapalat" w:hAnsi="GHEA Grapalat"/>
          <w:sz w:val="22"/>
          <w:szCs w:val="22"/>
          <w:lang w:val="en-US"/>
        </w:rPr>
        <w:t>աշխատել են</w:t>
      </w:r>
      <w:r w:rsidRPr="004A3EFA">
        <w:rPr>
          <w:rFonts w:ascii="GHEA Grapalat" w:hAnsi="GHEA Grapalat"/>
          <w:sz w:val="22"/>
          <w:szCs w:val="22"/>
        </w:rPr>
        <w:t xml:space="preserve"> </w:t>
      </w:r>
      <w:r w:rsidRPr="004A3EFA">
        <w:rPr>
          <w:rFonts w:ascii="GHEA Grapalat" w:hAnsi="GHEA Grapalat"/>
          <w:sz w:val="22"/>
          <w:szCs w:val="22"/>
          <w:lang w:val="en-US"/>
        </w:rPr>
        <w:t>շահույթով</w:t>
      </w:r>
      <w:r w:rsidRPr="004A3EFA">
        <w:rPr>
          <w:rFonts w:ascii="GHEA Grapalat" w:hAnsi="GHEA Grapalat" w:cs="Sylfaen"/>
          <w:sz w:val="22"/>
          <w:szCs w:val="22"/>
          <w:lang w:val="en-US"/>
        </w:rPr>
        <w:t>:</w:t>
      </w:r>
      <w:r w:rsidRPr="004A3EFA">
        <w:rPr>
          <w:rFonts w:ascii="GHEA Grapalat" w:hAnsi="GHEA Grapalat"/>
          <w:sz w:val="22"/>
          <w:szCs w:val="22"/>
        </w:rPr>
        <w:t xml:space="preserve"> </w:t>
      </w:r>
    </w:p>
    <w:p w:rsidR="0021332F" w:rsidRPr="004A3EFA" w:rsidRDefault="0021332F" w:rsidP="0021332F">
      <w:pPr>
        <w:spacing w:line="360" w:lineRule="auto"/>
        <w:ind w:firstLine="567"/>
        <w:jc w:val="both"/>
        <w:rPr>
          <w:rFonts w:ascii="GHEA Grapalat" w:hAnsi="GHEA Grapalat" w:cs="Sylfaen"/>
          <w:sz w:val="22"/>
          <w:szCs w:val="22"/>
          <w:lang w:val="hy-AM"/>
        </w:rPr>
      </w:pPr>
      <w:r w:rsidRPr="004A3EFA">
        <w:rPr>
          <w:rFonts w:ascii="GHEA Grapalat" w:hAnsi="GHEA Grapalat"/>
          <w:sz w:val="22"/>
          <w:szCs w:val="22"/>
        </w:rPr>
        <w:t xml:space="preserve"> 2</w:t>
      </w:r>
      <w:r w:rsidRPr="004A3EFA">
        <w:rPr>
          <w:rFonts w:ascii="GHEA Grapalat" w:hAnsi="GHEA Grapalat"/>
          <w:sz w:val="22"/>
          <w:szCs w:val="22"/>
          <w:lang w:val="hy-AM"/>
        </w:rPr>
        <w:t>.</w:t>
      </w:r>
      <w:r w:rsidRPr="004A3EFA">
        <w:rPr>
          <w:rFonts w:ascii="GHEA Grapalat" w:hAnsi="GHEA Grapalat" w:cs="Sylfaen"/>
          <w:sz w:val="22"/>
          <w:szCs w:val="22"/>
          <w:lang w:val="hy-AM" w:eastAsia="en-US"/>
        </w:rPr>
        <w:t xml:space="preserve">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w:t>
      </w:r>
      <w:r w:rsidRPr="004A3EFA">
        <w:rPr>
          <w:rFonts w:ascii="GHEA Grapalat" w:hAnsi="GHEA Grapalat" w:cs="Sylfaen"/>
          <w:sz w:val="22"/>
          <w:szCs w:val="22"/>
          <w:lang w:eastAsia="en-US"/>
        </w:rPr>
        <w:t xml:space="preserve"> </w:t>
      </w:r>
      <w:r w:rsidRPr="004A3EFA">
        <w:rPr>
          <w:rFonts w:ascii="GHEA Grapalat" w:hAnsi="GHEA Grapalat" w:cs="Sylfaen"/>
          <w:sz w:val="22"/>
          <w:szCs w:val="22"/>
          <w:lang w:val="hy-AM" w:eastAsia="en-US"/>
        </w:rPr>
        <w:t>ոչ մի ընկերության մոտ չի համապատասխանում պրակտիկայում ընդունված թույլատրելի սահմանային նորմային:</w:t>
      </w:r>
      <w:r w:rsidRPr="004A3EFA">
        <w:rPr>
          <w:rFonts w:ascii="GHEA Grapalat" w:hAnsi="GHEA Grapalat" w:cs="Sylfaen"/>
          <w:sz w:val="22"/>
          <w:szCs w:val="22"/>
          <w:lang w:val="hy-AM"/>
        </w:rPr>
        <w:t xml:space="preserve"> </w:t>
      </w:r>
      <w:r w:rsidRPr="004A3EFA">
        <w:rPr>
          <w:rFonts w:ascii="GHEA Grapalat" w:hAnsi="GHEA Grapalat" w:cs="Sylfaen"/>
          <w:sz w:val="22"/>
          <w:szCs w:val="22"/>
          <w:lang w:val="hy-AM" w:eastAsia="en-US"/>
        </w:rPr>
        <w:t>«Ակ.Ա.Հայրիյանի անվան Արմաշի առողջության կենտրոն»</w:t>
      </w:r>
      <w:r w:rsidRPr="004A3EFA">
        <w:rPr>
          <w:rFonts w:ascii="GHEA Grapalat" w:hAnsi="GHEA Grapalat" w:cs="Sylfaen"/>
          <w:sz w:val="22"/>
          <w:szCs w:val="22"/>
          <w:lang w:val="hy-AM"/>
        </w:rPr>
        <w:t xml:space="preserve"> և </w:t>
      </w:r>
      <w:r w:rsidRPr="004A3EFA">
        <w:rPr>
          <w:rFonts w:ascii="GHEA Grapalat" w:hAnsi="GHEA Grapalat"/>
          <w:sz w:val="22"/>
          <w:szCs w:val="22"/>
          <w:lang w:val="hy-AM"/>
        </w:rPr>
        <w:t>«</w:t>
      </w:r>
      <w:r w:rsidRPr="004A3EFA">
        <w:rPr>
          <w:rFonts w:ascii="GHEA Grapalat" w:hAnsi="GHEA Grapalat" w:cs="Sylfaen"/>
          <w:sz w:val="22"/>
          <w:szCs w:val="22"/>
          <w:lang w:val="en-US"/>
        </w:rPr>
        <w:t>ՈԿՖ Բանավանի ԱԱՊԿ</w:t>
      </w:r>
      <w:r w:rsidRPr="004A3EFA">
        <w:rPr>
          <w:rFonts w:ascii="GHEA Grapalat" w:hAnsi="GHEA Grapalat" w:cs="Sylfaen"/>
          <w:sz w:val="22"/>
          <w:szCs w:val="22"/>
          <w:lang w:val="hy-AM"/>
        </w:rPr>
        <w:t>» ՓԲԸ</w:t>
      </w:r>
      <w:r w:rsidRPr="004A3EFA">
        <w:rPr>
          <w:rFonts w:ascii="GHEA Grapalat" w:hAnsi="GHEA Grapalat" w:cs="Sylfaen"/>
          <w:sz w:val="22"/>
          <w:szCs w:val="22"/>
          <w:lang w:val="hy-AM" w:eastAsia="en-US"/>
        </w:rPr>
        <w:t xml:space="preserve">-ների մոտ գործակիցը բարձր է թույլատրելի սահմանային նորմայից, իսկ </w:t>
      </w:r>
      <w:r w:rsidRPr="004A3EFA">
        <w:rPr>
          <w:rFonts w:ascii="GHEA Grapalat" w:hAnsi="GHEA Grapalat" w:cs="Sylfaen"/>
          <w:sz w:val="22"/>
          <w:szCs w:val="22"/>
          <w:lang w:val="hy-AM"/>
        </w:rPr>
        <w:t xml:space="preserve">մնացած թվով 4 ընկերության մոտ գործակիցը ցածր է ընդունված նորմաներից, </w:t>
      </w:r>
      <w:r w:rsidRPr="004A3EFA">
        <w:rPr>
          <w:rFonts w:ascii="GHEA Grapalat" w:hAnsi="GHEA Grapalat" w:cs="Sylfaen"/>
          <w:sz w:val="22"/>
          <w:szCs w:val="22"/>
          <w:lang w:val="hy-AM" w:eastAsia="en-US"/>
        </w:rPr>
        <w:t xml:space="preserve">ինչը ցույց է տալիս, որ ընկերություններն իրացվելիության առումով ունեն դժվարություններ, </w:t>
      </w:r>
      <w:r w:rsidRPr="004A3EFA">
        <w:rPr>
          <w:rFonts w:ascii="GHEA Grapalat" w:hAnsi="GHEA Grapalat" w:cs="Sylfaen"/>
          <w:sz w:val="22"/>
          <w:szCs w:val="22"/>
          <w:lang w:val="hy-AM"/>
        </w:rPr>
        <w:t>ցածր է կարճաժամկետ պարտավորությունների դրամական միջոցներով կամ դրանց համարժեքներով ապահովվածության աստիճանը:</w:t>
      </w:r>
      <w:r w:rsidRPr="004A3EFA">
        <w:rPr>
          <w:rFonts w:ascii="GHEA Grapalat" w:hAnsi="GHEA Grapalat" w:cs="Sylfaen"/>
          <w:sz w:val="22"/>
          <w:szCs w:val="22"/>
          <w:lang w:val="hy-AM" w:eastAsia="en-US"/>
        </w:rPr>
        <w:t xml:space="preserve"> </w:t>
      </w:r>
    </w:p>
    <w:p w:rsidR="0021332F" w:rsidRPr="004A3EFA" w:rsidRDefault="0021332F" w:rsidP="0021332F">
      <w:pPr>
        <w:spacing w:line="360" w:lineRule="auto"/>
        <w:ind w:firstLine="567"/>
        <w:jc w:val="both"/>
        <w:rPr>
          <w:rFonts w:ascii="GHEA Grapalat" w:hAnsi="GHEA Grapalat" w:cs="Sylfaen"/>
          <w:sz w:val="22"/>
          <w:szCs w:val="22"/>
          <w:lang w:val="hy-AM" w:eastAsia="en-US"/>
        </w:rPr>
      </w:pPr>
      <w:r w:rsidRPr="004A3EFA">
        <w:rPr>
          <w:rFonts w:ascii="GHEA Grapalat" w:hAnsi="GHEA Grapalat" w:cs="Sylfaen"/>
          <w:sz w:val="22"/>
          <w:szCs w:val="22"/>
          <w:lang w:val="hy-AM" w:eastAsia="en-US"/>
        </w:rPr>
        <w:t xml:space="preserve">3. Սեփական շրջանառու միջոցներով ապահովվածության գործակիցը </w:t>
      </w:r>
      <w:r w:rsidRPr="004A3EFA">
        <w:rPr>
          <w:rFonts w:ascii="GHEA Grapalat" w:hAnsi="GHEA Grapalat" w:cs="Sylfaen"/>
          <w:sz w:val="22"/>
          <w:szCs w:val="22"/>
          <w:lang w:val="hy-AM"/>
        </w:rPr>
        <w:t>«Մասիսի բժշկական կենտրոն»,</w:t>
      </w:r>
      <w:r w:rsidRPr="004A3EFA">
        <w:rPr>
          <w:rFonts w:ascii="GHEA Grapalat" w:hAnsi="GHEA Grapalat" w:cs="Sylfaen"/>
          <w:sz w:val="22"/>
          <w:szCs w:val="22"/>
          <w:lang w:val="hy-AM" w:eastAsia="en-US"/>
        </w:rPr>
        <w:t xml:space="preserve"> </w:t>
      </w:r>
      <w:r w:rsidRPr="004A3EFA">
        <w:rPr>
          <w:rFonts w:ascii="GHEA Grapalat" w:hAnsi="GHEA Grapalat"/>
          <w:sz w:val="22"/>
          <w:szCs w:val="22"/>
          <w:lang w:val="hy-AM"/>
        </w:rPr>
        <w:t>«</w:t>
      </w:r>
      <w:r w:rsidRPr="004A3EFA">
        <w:rPr>
          <w:rFonts w:ascii="GHEA Grapalat" w:hAnsi="GHEA Grapalat" w:cs="Sylfaen"/>
          <w:sz w:val="22"/>
          <w:szCs w:val="22"/>
          <w:lang w:val="hy-AM"/>
        </w:rPr>
        <w:t xml:space="preserve">ՈԿՖ Բանավանի ԱԱՊԿ» և </w:t>
      </w:r>
      <w:r w:rsidRPr="004A3EFA">
        <w:rPr>
          <w:rFonts w:ascii="GHEA Grapalat" w:hAnsi="GHEA Grapalat" w:cs="Sylfaen"/>
          <w:sz w:val="22"/>
          <w:szCs w:val="22"/>
          <w:lang w:val="hy-AM" w:eastAsia="en-US"/>
        </w:rPr>
        <w:t>«Ակ.Ա.Հայրիյանի անվան Արմաշի առողջության կենտրոն»</w:t>
      </w:r>
      <w:r w:rsidRPr="004A3EFA">
        <w:rPr>
          <w:rFonts w:ascii="GHEA Grapalat" w:hAnsi="GHEA Grapalat" w:cs="Sylfaen"/>
          <w:sz w:val="22"/>
          <w:szCs w:val="22"/>
          <w:lang w:val="hy-AM"/>
        </w:rPr>
        <w:t xml:space="preserve"> ՓԲԸ-ների մոտ</w:t>
      </w:r>
      <w:r w:rsidRPr="004A3EFA">
        <w:rPr>
          <w:rFonts w:ascii="GHEA Grapalat" w:hAnsi="GHEA Grapalat" w:cs="Sylfaen"/>
          <w:sz w:val="22"/>
          <w:szCs w:val="22"/>
          <w:lang w:val="hy-AM" w:eastAsia="en-US"/>
        </w:rPr>
        <w:t xml:space="preserve"> համապատասխանում է սահմանված նորմային, որը խոսում է շրջանառու միջոցների ձևավորմանը սեփական կապիտալի մասնակցության բարձր աստիճանի մասին, իսկ մնացած թվով 3 ընկերության մոտ ցածր է։</w:t>
      </w:r>
    </w:p>
    <w:p w:rsidR="0021332F" w:rsidRPr="004A3EFA" w:rsidRDefault="0021332F" w:rsidP="0021332F">
      <w:pPr>
        <w:spacing w:line="360" w:lineRule="auto"/>
        <w:ind w:firstLine="567"/>
        <w:jc w:val="both"/>
        <w:rPr>
          <w:rFonts w:ascii="GHEA Grapalat" w:hAnsi="GHEA Grapalat" w:cs="Sylfaen"/>
          <w:sz w:val="22"/>
          <w:szCs w:val="22"/>
          <w:lang w:val="hy-AM" w:eastAsia="en-US"/>
        </w:rPr>
      </w:pPr>
      <w:r w:rsidRPr="004A3EFA">
        <w:rPr>
          <w:rFonts w:ascii="GHEA Grapalat" w:hAnsi="GHEA Grapalat" w:cs="Sylfaen"/>
          <w:sz w:val="22"/>
          <w:szCs w:val="22"/>
          <w:lang w:val="hy-AM" w:eastAsia="en-US"/>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 Ընկերությունների մոտ այս ցուցանիշն ընկած է 0.341–1.407 միջակայքում՝ գործակցի առավելագույն արժեքը համապատասխանում է «Ակ.Ա.Հայրիյանի անվան Արմաշի առողջության կենտրոն»</w:t>
      </w:r>
      <w:r w:rsidRPr="004A3EFA">
        <w:rPr>
          <w:rFonts w:ascii="GHEA Grapalat" w:hAnsi="GHEA Grapalat" w:cs="Sylfaen"/>
          <w:sz w:val="22"/>
          <w:szCs w:val="22"/>
          <w:lang w:val="hy-AM"/>
        </w:rPr>
        <w:t xml:space="preserve"> </w:t>
      </w:r>
      <w:r w:rsidRPr="004A3EFA">
        <w:rPr>
          <w:rFonts w:ascii="GHEA Grapalat" w:hAnsi="GHEA Grapalat" w:cs="Sylfaen"/>
          <w:sz w:val="22"/>
          <w:szCs w:val="22"/>
          <w:lang w:val="hy-AM" w:eastAsia="en-US"/>
        </w:rPr>
        <w:t xml:space="preserve">ՓԲԸ-ին, իսկ նվազագույնը` </w:t>
      </w:r>
      <w:r w:rsidRPr="004A3EFA">
        <w:rPr>
          <w:rFonts w:ascii="GHEA Grapalat" w:hAnsi="GHEA Grapalat" w:cs="Sylfaen"/>
          <w:sz w:val="22"/>
          <w:szCs w:val="22"/>
          <w:lang w:val="hy-AM"/>
        </w:rPr>
        <w:t>«Արտաշատի բժշկական կենտրոն» ՓԲԸ-ին:</w:t>
      </w:r>
    </w:p>
    <w:p w:rsidR="0021332F" w:rsidRPr="004A3EFA" w:rsidRDefault="0021332F" w:rsidP="0021332F">
      <w:pPr>
        <w:spacing w:line="360" w:lineRule="auto"/>
        <w:ind w:firstLine="567"/>
        <w:jc w:val="both"/>
        <w:rPr>
          <w:rFonts w:ascii="GHEA Grapalat" w:hAnsi="GHEA Grapalat" w:cs="Sylfaen"/>
          <w:sz w:val="22"/>
          <w:szCs w:val="22"/>
          <w:lang w:val="hy-AM" w:eastAsia="en-US"/>
        </w:rPr>
      </w:pPr>
      <w:r w:rsidRPr="004A3EFA">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Ընկերությունների մոտ շահութաբերության հետ կապված գործակիցն ընկած է 0․001–29․24 միջակայքում՝</w:t>
      </w:r>
      <w:r w:rsidRPr="004A3EFA">
        <w:rPr>
          <w:rFonts w:ascii="GHEA Grapalat" w:hAnsi="GHEA Grapalat" w:cs="Sylfaen"/>
          <w:sz w:val="22"/>
          <w:szCs w:val="22"/>
          <w:lang w:val="hy-AM" w:eastAsia="en-US"/>
        </w:rPr>
        <w:t xml:space="preserve"> գործակցի առավելագույն արժեքը համապատասխանում է </w:t>
      </w:r>
      <w:r w:rsidRPr="004A3EFA">
        <w:rPr>
          <w:rFonts w:ascii="GHEA Grapalat" w:hAnsi="GHEA Grapalat" w:cs="Sylfaen"/>
          <w:sz w:val="22"/>
          <w:szCs w:val="22"/>
          <w:lang w:val="hy-AM"/>
        </w:rPr>
        <w:t xml:space="preserve">«Վեդու բժշկական կենտրոն» </w:t>
      </w:r>
      <w:r w:rsidRPr="004A3EFA">
        <w:rPr>
          <w:rFonts w:ascii="GHEA Grapalat" w:hAnsi="GHEA Grapalat" w:cs="Sylfaen"/>
          <w:sz w:val="22"/>
          <w:szCs w:val="22"/>
          <w:lang w:val="hy-AM" w:eastAsia="en-US"/>
        </w:rPr>
        <w:t xml:space="preserve">ՓԲԸ-ին, իսկ նվազագույնը` </w:t>
      </w:r>
      <w:r w:rsidRPr="004A3EFA">
        <w:rPr>
          <w:rFonts w:ascii="GHEA Grapalat" w:hAnsi="GHEA Grapalat" w:cs="Sylfaen"/>
          <w:sz w:val="22"/>
          <w:szCs w:val="22"/>
          <w:lang w:val="hy-AM"/>
        </w:rPr>
        <w:t>«Արտաշատի բժշկական կենտրոն» ՓԲԸ-ին:</w:t>
      </w:r>
    </w:p>
    <w:p w:rsidR="0021332F" w:rsidRPr="004A3EFA" w:rsidRDefault="0021332F" w:rsidP="0021332F">
      <w:pPr>
        <w:spacing w:line="360" w:lineRule="auto"/>
        <w:ind w:firstLine="567"/>
        <w:jc w:val="both"/>
        <w:rPr>
          <w:rFonts w:ascii="GHEA Grapalat" w:hAnsi="GHEA Grapalat" w:cs="Sylfaen"/>
          <w:sz w:val="22"/>
          <w:szCs w:val="22"/>
          <w:lang w:val="hy-AM" w:eastAsia="en-US"/>
        </w:rPr>
      </w:pPr>
      <w:r w:rsidRPr="004A3EFA">
        <w:rPr>
          <w:rFonts w:ascii="GHEA Grapalat" w:hAnsi="GHEA Grapalat" w:cs="Sylfaen"/>
          <w:sz w:val="22"/>
          <w:szCs w:val="22"/>
          <w:lang w:val="hy-AM"/>
        </w:rPr>
        <w:t>6. Ներդրման գործակիցը ցույց է տալիս սեփական կապիտալի արտադրական ներդրումների ծածկման աստիճանը։ Ընկերությունների մոտ գործակիցը ընկած է 0․223-1.058 միջակայքում՝</w:t>
      </w:r>
      <w:r w:rsidRPr="004A3EFA">
        <w:rPr>
          <w:rFonts w:ascii="GHEA Grapalat" w:hAnsi="GHEA Grapalat" w:cs="Sylfaen"/>
          <w:sz w:val="22"/>
          <w:szCs w:val="22"/>
          <w:lang w:val="hy-AM" w:eastAsia="en-US"/>
        </w:rPr>
        <w:t xml:space="preserve"> </w:t>
      </w:r>
      <w:r w:rsidRPr="004A3EFA">
        <w:rPr>
          <w:rFonts w:ascii="GHEA Grapalat" w:hAnsi="GHEA Grapalat" w:cs="Sylfaen"/>
          <w:sz w:val="22"/>
          <w:szCs w:val="22"/>
          <w:lang w:val="hy-AM" w:eastAsia="en-US"/>
        </w:rPr>
        <w:lastRenderedPageBreak/>
        <w:t>գործակցի առավելագույն արժեքը համապատասխանում է «Ակ.Ա.Հայրիյանի անվան Արմաշի առողջության կենտրոն»</w:t>
      </w:r>
      <w:r w:rsidRPr="004A3EFA">
        <w:rPr>
          <w:rFonts w:ascii="GHEA Grapalat" w:hAnsi="GHEA Grapalat" w:cs="Sylfaen"/>
          <w:sz w:val="22"/>
          <w:szCs w:val="22"/>
          <w:lang w:val="hy-AM"/>
        </w:rPr>
        <w:t xml:space="preserve"> </w:t>
      </w:r>
      <w:r w:rsidRPr="004A3EFA">
        <w:rPr>
          <w:rFonts w:ascii="GHEA Grapalat" w:hAnsi="GHEA Grapalat" w:cs="Sylfaen"/>
          <w:sz w:val="22"/>
          <w:szCs w:val="22"/>
          <w:lang w:val="hy-AM" w:eastAsia="en-US"/>
        </w:rPr>
        <w:t xml:space="preserve">ՓԲԸ-ին, իսկ նվազագույնը` </w:t>
      </w:r>
      <w:r w:rsidRPr="004A3EFA">
        <w:rPr>
          <w:rFonts w:ascii="GHEA Grapalat" w:hAnsi="GHEA Grapalat" w:cs="Sylfaen"/>
          <w:sz w:val="22"/>
          <w:szCs w:val="22"/>
          <w:lang w:val="hy-AM"/>
        </w:rPr>
        <w:t>«Արարատի բժշկական կենտրոն» ՓԲԸ-ին:</w:t>
      </w:r>
    </w:p>
    <w:p w:rsidR="0021332F" w:rsidRPr="004A3EFA" w:rsidRDefault="0021332F" w:rsidP="0021332F">
      <w:pPr>
        <w:pStyle w:val="BodyTextIndent"/>
        <w:rPr>
          <w:rFonts w:ascii="GHEA Grapalat" w:hAnsi="GHEA Grapalat" w:cs="Sylfaen"/>
          <w:sz w:val="22"/>
          <w:szCs w:val="22"/>
          <w:lang w:val="hy-AM"/>
        </w:rPr>
      </w:pPr>
      <w:r w:rsidRPr="004A3EFA">
        <w:rPr>
          <w:rFonts w:ascii="GHEA Grapalat" w:hAnsi="GHEA Grapalat" w:cs="Sylfaen"/>
          <w:sz w:val="22"/>
          <w:szCs w:val="22"/>
          <w:lang w:val="hy-AM"/>
        </w:rPr>
        <w:tab/>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21332F" w:rsidRPr="004A3EFA" w:rsidRDefault="0021332F" w:rsidP="0021332F">
      <w:pPr>
        <w:spacing w:line="360" w:lineRule="auto"/>
        <w:ind w:firstLine="567"/>
        <w:rPr>
          <w:rFonts w:ascii="GHEA Grapalat" w:hAnsi="GHEA Grapalat" w:cs="Sylfaen"/>
          <w:sz w:val="22"/>
          <w:szCs w:val="22"/>
          <w:lang w:val="hy-AM"/>
        </w:rPr>
      </w:pPr>
      <w:r w:rsidRPr="004A3EFA">
        <w:rPr>
          <w:rFonts w:ascii="GHEA Grapalat" w:hAnsi="GHEA Grapalat" w:cs="Sylfaen"/>
          <w:sz w:val="22"/>
          <w:szCs w:val="22"/>
          <w:lang w:val="hy-AM"/>
        </w:rPr>
        <w:tab/>
        <w:t xml:space="preserve">17.5 Եզրակացություններ </w:t>
      </w:r>
    </w:p>
    <w:p w:rsidR="0021332F" w:rsidRPr="004A3EFA" w:rsidRDefault="0021332F" w:rsidP="0021332F">
      <w:pPr>
        <w:spacing w:line="360" w:lineRule="auto"/>
        <w:ind w:firstLine="567"/>
        <w:jc w:val="both"/>
        <w:rPr>
          <w:rFonts w:ascii="GHEA Grapalat" w:hAnsi="GHEA Grapalat"/>
          <w:sz w:val="22"/>
          <w:szCs w:val="22"/>
          <w:lang w:val="hy-AM"/>
        </w:rPr>
      </w:pPr>
      <w:r w:rsidRPr="004A3EFA">
        <w:rPr>
          <w:rFonts w:ascii="GHEA Grapalat" w:hAnsi="GHEA Grapalat" w:cs="Sylfaen"/>
          <w:sz w:val="22"/>
          <w:szCs w:val="22"/>
          <w:lang w:val="hy-AM"/>
        </w:rPr>
        <w:tab/>
        <w:t xml:space="preserve"> </w:t>
      </w:r>
      <w:r w:rsidRPr="004A3EFA">
        <w:rPr>
          <w:rFonts w:ascii="GHEA Grapalat" w:hAnsi="GHEA Grapalat"/>
          <w:sz w:val="22"/>
          <w:szCs w:val="22"/>
          <w:lang w:val="hy-AM"/>
        </w:rPr>
        <w:t xml:space="preserve">2021թ.-ի առաջին կիսամյակի տվյալներով </w:t>
      </w:r>
      <w:r w:rsidRPr="004A3EFA">
        <w:rPr>
          <w:rFonts w:ascii="GHEA Grapalat" w:hAnsi="GHEA Grapalat" w:cs="Sylfaen"/>
          <w:sz w:val="22"/>
          <w:szCs w:val="22"/>
          <w:lang w:val="hy-AM"/>
        </w:rPr>
        <w:t>ՀՀ Արարատի մարզպետարանի ենթակայության</w:t>
      </w:r>
      <w:r w:rsidRPr="004A3EFA">
        <w:rPr>
          <w:rFonts w:ascii="GHEA Grapalat" w:hAnsi="GHEA Grapalat"/>
          <w:sz w:val="22"/>
          <w:szCs w:val="22"/>
          <w:lang w:val="hy-AM"/>
        </w:rPr>
        <w:t xml:space="preserve"> բոլոր ընկերությունները՝ </w:t>
      </w:r>
      <w:r w:rsidRPr="004A3EFA">
        <w:rPr>
          <w:rFonts w:ascii="GHEA Grapalat" w:hAnsi="GHEA Grapalat" w:cs="Sylfaen"/>
          <w:sz w:val="22"/>
          <w:szCs w:val="22"/>
          <w:lang w:val="hy-AM"/>
        </w:rPr>
        <w:t xml:space="preserve">«Արտաշատի բժշկական կենտրոն», «Արարատի բժշկական կենտրոն», «Մասիսի բժշկական կենտրոն», «Վեդու բժշկական կենտրոն», </w:t>
      </w:r>
      <w:r w:rsidRPr="004A3EFA">
        <w:rPr>
          <w:rFonts w:ascii="GHEA Grapalat" w:hAnsi="GHEA Grapalat" w:cs="Sylfaen"/>
          <w:sz w:val="22"/>
          <w:szCs w:val="22"/>
          <w:lang w:val="hy-AM" w:eastAsia="en-US"/>
        </w:rPr>
        <w:t>«Ակ.Ա.Հայրիյանի անվան Արմաշի առողջության կենտրոն»</w:t>
      </w:r>
      <w:r w:rsidRPr="004A3EFA">
        <w:rPr>
          <w:rFonts w:ascii="GHEA Grapalat" w:hAnsi="GHEA Grapalat" w:cs="Sylfaen"/>
          <w:sz w:val="22"/>
          <w:szCs w:val="22"/>
          <w:lang w:val="hy-AM"/>
        </w:rPr>
        <w:t xml:space="preserve"> և </w:t>
      </w:r>
      <w:r w:rsidRPr="004A3EFA">
        <w:rPr>
          <w:rFonts w:ascii="GHEA Grapalat" w:hAnsi="GHEA Grapalat"/>
          <w:sz w:val="22"/>
          <w:szCs w:val="22"/>
          <w:lang w:val="hy-AM"/>
        </w:rPr>
        <w:t>«</w:t>
      </w:r>
      <w:r w:rsidRPr="004A3EFA">
        <w:rPr>
          <w:rFonts w:ascii="GHEA Grapalat" w:hAnsi="GHEA Grapalat" w:cs="Sylfaen"/>
          <w:sz w:val="22"/>
          <w:szCs w:val="22"/>
          <w:lang w:val="hy-AM"/>
        </w:rPr>
        <w:t>ՈԿՖ Բա</w:t>
      </w:r>
      <w:r w:rsidR="00445796">
        <w:rPr>
          <w:rFonts w:ascii="GHEA Grapalat" w:hAnsi="GHEA Grapalat" w:cs="Sylfaen"/>
          <w:sz w:val="22"/>
          <w:szCs w:val="22"/>
          <w:lang w:val="hy-AM"/>
        </w:rPr>
        <w:t>նավանի ԱԱՊԿ»</w:t>
      </w:r>
      <w:r w:rsidRPr="004A3EFA">
        <w:rPr>
          <w:rFonts w:ascii="GHEA Grapalat" w:hAnsi="GHEA Grapalat" w:cs="Sylfaen"/>
          <w:sz w:val="22"/>
          <w:szCs w:val="22"/>
          <w:lang w:val="hy-AM"/>
        </w:rPr>
        <w:t xml:space="preserve"> ՓԲԸ-ներն </w:t>
      </w:r>
      <w:r w:rsidRPr="004A3EFA">
        <w:rPr>
          <w:rFonts w:ascii="GHEA Grapalat" w:hAnsi="GHEA Grapalat"/>
          <w:sz w:val="22"/>
          <w:szCs w:val="22"/>
          <w:lang w:val="hy-AM"/>
        </w:rPr>
        <w:t>աշխատել են շահույթով</w:t>
      </w:r>
      <w:r w:rsidRPr="004A3EFA">
        <w:rPr>
          <w:rFonts w:ascii="GHEA Grapalat" w:hAnsi="GHEA Grapalat" w:cs="Sylfaen"/>
          <w:sz w:val="22"/>
          <w:szCs w:val="22"/>
          <w:lang w:val="hy-AM"/>
        </w:rPr>
        <w:t xml:space="preserve"> և ձևավ</w:t>
      </w:r>
      <w:r w:rsidR="00760062">
        <w:rPr>
          <w:rFonts w:ascii="GHEA Grapalat" w:hAnsi="GHEA Grapalat" w:cs="Sylfaen"/>
          <w:sz w:val="22"/>
          <w:szCs w:val="22"/>
          <w:lang w:val="hy-AM"/>
        </w:rPr>
        <w:t>որել են համապատասխանաբար՝ 3,728․</w:t>
      </w:r>
      <w:r w:rsidRPr="004A3EFA">
        <w:rPr>
          <w:rFonts w:ascii="GHEA Grapalat" w:hAnsi="GHEA Grapalat" w:cs="Sylfaen"/>
          <w:sz w:val="22"/>
          <w:szCs w:val="22"/>
          <w:lang w:val="hy-AM"/>
        </w:rPr>
        <w:t>0 հազ</w:t>
      </w:r>
      <w:r w:rsidRPr="004A3EFA">
        <w:rPr>
          <w:rFonts w:ascii="MS Mincho" w:eastAsia="MS Mincho" w:hAnsi="MS Mincho" w:cs="MS Mincho" w:hint="eastAsia"/>
          <w:sz w:val="22"/>
          <w:szCs w:val="22"/>
          <w:lang w:val="hy-AM"/>
        </w:rPr>
        <w:t>․</w:t>
      </w:r>
      <w:r w:rsidRPr="004A3EFA">
        <w:rPr>
          <w:rFonts w:ascii="GHEA Grapalat" w:hAnsi="GHEA Grapalat" w:cs="Sylfaen"/>
          <w:sz w:val="22"/>
          <w:szCs w:val="22"/>
          <w:lang w:val="hy-AM"/>
        </w:rPr>
        <w:t xml:space="preserve"> </w:t>
      </w:r>
      <w:r w:rsidRPr="004A3EFA">
        <w:rPr>
          <w:rFonts w:ascii="GHEA Grapalat" w:hAnsi="GHEA Grapalat" w:cs="GHEA Grapalat"/>
          <w:sz w:val="22"/>
          <w:szCs w:val="22"/>
          <w:lang w:val="hy-AM"/>
        </w:rPr>
        <w:t>դրամ</w:t>
      </w:r>
      <w:r w:rsidR="00760062">
        <w:rPr>
          <w:rFonts w:ascii="GHEA Grapalat" w:hAnsi="GHEA Grapalat" w:cs="Sylfaen"/>
          <w:sz w:val="22"/>
          <w:szCs w:val="22"/>
          <w:lang w:val="hy-AM"/>
        </w:rPr>
        <w:t>, 19․</w:t>
      </w:r>
      <w:r w:rsidRPr="004A3EFA">
        <w:rPr>
          <w:rFonts w:ascii="GHEA Grapalat" w:hAnsi="GHEA Grapalat" w:cs="Sylfaen"/>
          <w:sz w:val="22"/>
          <w:szCs w:val="22"/>
          <w:lang w:val="hy-AM"/>
        </w:rPr>
        <w:t>0 հազ</w:t>
      </w:r>
      <w:r w:rsidRPr="004A3EFA">
        <w:rPr>
          <w:rFonts w:ascii="MS Mincho" w:eastAsia="MS Mincho" w:hAnsi="MS Mincho" w:cs="MS Mincho" w:hint="eastAsia"/>
          <w:sz w:val="22"/>
          <w:szCs w:val="22"/>
          <w:lang w:val="hy-AM"/>
        </w:rPr>
        <w:t>․</w:t>
      </w:r>
      <w:r w:rsidRPr="004A3EFA">
        <w:rPr>
          <w:rFonts w:ascii="GHEA Grapalat" w:hAnsi="GHEA Grapalat" w:cs="Sylfaen"/>
          <w:sz w:val="22"/>
          <w:szCs w:val="22"/>
          <w:lang w:val="hy-AM"/>
        </w:rPr>
        <w:t xml:space="preserve"> </w:t>
      </w:r>
      <w:r w:rsidRPr="004A3EFA">
        <w:rPr>
          <w:rFonts w:ascii="GHEA Grapalat" w:hAnsi="GHEA Grapalat" w:cs="GHEA Grapalat"/>
          <w:sz w:val="22"/>
          <w:szCs w:val="22"/>
          <w:lang w:val="hy-AM"/>
        </w:rPr>
        <w:t>դրամ</w:t>
      </w:r>
      <w:r w:rsidR="00760062">
        <w:rPr>
          <w:rFonts w:ascii="GHEA Grapalat" w:hAnsi="GHEA Grapalat" w:cs="Sylfaen"/>
          <w:sz w:val="22"/>
          <w:szCs w:val="22"/>
          <w:lang w:val="hy-AM"/>
        </w:rPr>
        <w:t>, 13,101․</w:t>
      </w:r>
      <w:r w:rsidRPr="004A3EFA">
        <w:rPr>
          <w:rFonts w:ascii="GHEA Grapalat" w:hAnsi="GHEA Grapalat" w:cs="Sylfaen"/>
          <w:sz w:val="22"/>
          <w:szCs w:val="22"/>
          <w:lang w:val="hy-AM"/>
        </w:rPr>
        <w:t>4 հազ</w:t>
      </w:r>
      <w:r w:rsidRPr="004A3EFA">
        <w:rPr>
          <w:rFonts w:ascii="MS Mincho" w:eastAsia="MS Mincho" w:hAnsi="MS Mincho" w:cs="MS Mincho" w:hint="eastAsia"/>
          <w:sz w:val="22"/>
          <w:szCs w:val="22"/>
          <w:lang w:val="hy-AM"/>
        </w:rPr>
        <w:t>․</w:t>
      </w:r>
      <w:r w:rsidRPr="004A3EFA">
        <w:rPr>
          <w:rFonts w:ascii="GHEA Grapalat" w:hAnsi="GHEA Grapalat" w:cs="Sylfaen"/>
          <w:sz w:val="22"/>
          <w:szCs w:val="22"/>
          <w:lang w:val="hy-AM"/>
        </w:rPr>
        <w:t xml:space="preserve"> </w:t>
      </w:r>
      <w:r w:rsidRPr="004A3EFA">
        <w:rPr>
          <w:rFonts w:ascii="GHEA Grapalat" w:hAnsi="GHEA Grapalat" w:cs="GHEA Grapalat"/>
          <w:sz w:val="22"/>
          <w:szCs w:val="22"/>
          <w:lang w:val="hy-AM"/>
        </w:rPr>
        <w:t>դրամ,</w:t>
      </w:r>
      <w:r w:rsidR="00760062">
        <w:rPr>
          <w:rFonts w:ascii="GHEA Grapalat" w:hAnsi="GHEA Grapalat" w:cs="Sylfaen"/>
          <w:sz w:val="22"/>
          <w:szCs w:val="22"/>
          <w:lang w:val="hy-AM"/>
        </w:rPr>
        <w:t xml:space="preserve"> 169,212․</w:t>
      </w:r>
      <w:r w:rsidRPr="004A3EFA">
        <w:rPr>
          <w:rFonts w:ascii="GHEA Grapalat" w:hAnsi="GHEA Grapalat" w:cs="Sylfaen"/>
          <w:sz w:val="22"/>
          <w:szCs w:val="22"/>
          <w:lang w:val="hy-AM"/>
        </w:rPr>
        <w:t>2 հազ</w:t>
      </w:r>
      <w:r w:rsidRPr="004A3EFA">
        <w:rPr>
          <w:rFonts w:ascii="MS Mincho" w:eastAsia="MS Mincho" w:hAnsi="MS Mincho" w:cs="MS Mincho" w:hint="eastAsia"/>
          <w:sz w:val="22"/>
          <w:szCs w:val="22"/>
          <w:lang w:val="hy-AM"/>
        </w:rPr>
        <w:t>․</w:t>
      </w:r>
      <w:r w:rsidRPr="004A3EFA">
        <w:rPr>
          <w:rFonts w:ascii="GHEA Grapalat" w:hAnsi="GHEA Grapalat" w:cs="Sylfaen"/>
          <w:sz w:val="22"/>
          <w:szCs w:val="22"/>
          <w:lang w:val="hy-AM"/>
        </w:rPr>
        <w:t xml:space="preserve"> </w:t>
      </w:r>
      <w:r w:rsidRPr="004A3EFA">
        <w:rPr>
          <w:rFonts w:ascii="GHEA Grapalat" w:hAnsi="GHEA Grapalat" w:cs="GHEA Grapalat"/>
          <w:sz w:val="22"/>
          <w:szCs w:val="22"/>
          <w:lang w:val="hy-AM"/>
        </w:rPr>
        <w:t xml:space="preserve">դրամ, </w:t>
      </w:r>
      <w:r w:rsidR="00760062">
        <w:rPr>
          <w:rFonts w:ascii="GHEA Grapalat" w:hAnsi="GHEA Grapalat" w:cs="Sylfaen"/>
          <w:sz w:val="22"/>
          <w:szCs w:val="22"/>
          <w:lang w:val="hy-AM"/>
        </w:rPr>
        <w:t>656․</w:t>
      </w:r>
      <w:r w:rsidRPr="004A3EFA">
        <w:rPr>
          <w:rFonts w:ascii="GHEA Grapalat" w:hAnsi="GHEA Grapalat" w:cs="Sylfaen"/>
          <w:sz w:val="22"/>
          <w:szCs w:val="22"/>
          <w:lang w:val="hy-AM"/>
        </w:rPr>
        <w:t>0 հազ</w:t>
      </w:r>
      <w:r w:rsidRPr="004A3EFA">
        <w:rPr>
          <w:rFonts w:ascii="MS Mincho" w:eastAsia="MS Mincho" w:hAnsi="MS Mincho" w:cs="MS Mincho" w:hint="eastAsia"/>
          <w:sz w:val="22"/>
          <w:szCs w:val="22"/>
          <w:lang w:val="hy-AM"/>
        </w:rPr>
        <w:t>․</w:t>
      </w:r>
      <w:r w:rsidRPr="004A3EFA">
        <w:rPr>
          <w:rFonts w:ascii="GHEA Grapalat" w:hAnsi="GHEA Grapalat" w:cs="Sylfaen"/>
          <w:sz w:val="22"/>
          <w:szCs w:val="22"/>
          <w:lang w:val="hy-AM"/>
        </w:rPr>
        <w:t xml:space="preserve"> </w:t>
      </w:r>
      <w:r w:rsidRPr="004A3EFA">
        <w:rPr>
          <w:rFonts w:ascii="GHEA Grapalat" w:hAnsi="GHEA Grapalat" w:cs="GHEA Grapalat"/>
          <w:sz w:val="22"/>
          <w:szCs w:val="22"/>
          <w:lang w:val="hy-AM"/>
        </w:rPr>
        <w:t>դրամ</w:t>
      </w:r>
      <w:r w:rsidR="00760062">
        <w:rPr>
          <w:rFonts w:ascii="GHEA Grapalat" w:hAnsi="GHEA Grapalat" w:cs="Sylfaen"/>
          <w:sz w:val="22"/>
          <w:szCs w:val="22"/>
          <w:lang w:val="hy-AM"/>
        </w:rPr>
        <w:t xml:space="preserve"> և 38․</w:t>
      </w:r>
      <w:r w:rsidRPr="004A3EFA">
        <w:rPr>
          <w:rFonts w:ascii="GHEA Grapalat" w:hAnsi="GHEA Grapalat" w:cs="Sylfaen"/>
          <w:sz w:val="22"/>
          <w:szCs w:val="22"/>
          <w:lang w:val="hy-AM"/>
        </w:rPr>
        <w:t>2 հազ</w:t>
      </w:r>
      <w:r w:rsidRPr="004A3EFA">
        <w:rPr>
          <w:rFonts w:ascii="MS Mincho" w:eastAsia="MS Mincho" w:hAnsi="MS Mincho" w:cs="MS Mincho" w:hint="eastAsia"/>
          <w:sz w:val="22"/>
          <w:szCs w:val="22"/>
          <w:lang w:val="hy-AM"/>
        </w:rPr>
        <w:t>․</w:t>
      </w:r>
      <w:r w:rsidRPr="004A3EFA">
        <w:rPr>
          <w:rFonts w:ascii="GHEA Grapalat" w:hAnsi="GHEA Grapalat" w:cs="Sylfaen"/>
          <w:sz w:val="22"/>
          <w:szCs w:val="22"/>
          <w:lang w:val="hy-AM"/>
        </w:rPr>
        <w:t xml:space="preserve"> </w:t>
      </w:r>
      <w:r w:rsidRPr="004A3EFA">
        <w:rPr>
          <w:rFonts w:ascii="GHEA Grapalat" w:hAnsi="GHEA Grapalat" w:cs="GHEA Grapalat"/>
          <w:sz w:val="22"/>
          <w:szCs w:val="22"/>
          <w:lang w:val="hy-AM"/>
        </w:rPr>
        <w:t>դրամ։ Ընդ որում նախորդ նույն հաշվետու ժամանահատվածում</w:t>
      </w:r>
      <w:r w:rsidRPr="004A3EFA">
        <w:rPr>
          <w:rFonts w:ascii="GHEA Grapalat" w:hAnsi="GHEA Grapalat"/>
          <w:sz w:val="22"/>
          <w:szCs w:val="22"/>
          <w:lang w:val="hy-AM"/>
        </w:rPr>
        <w:t xml:space="preserve"> </w:t>
      </w:r>
      <w:r w:rsidRPr="004A3EFA">
        <w:rPr>
          <w:rFonts w:ascii="GHEA Grapalat" w:hAnsi="GHEA Grapalat" w:cs="Sylfaen"/>
          <w:sz w:val="22"/>
          <w:szCs w:val="22"/>
          <w:lang w:val="hy-AM"/>
        </w:rPr>
        <w:t>«Վեդու բժշկական կենտրո</w:t>
      </w:r>
      <w:r w:rsidR="00445796">
        <w:rPr>
          <w:rFonts w:ascii="GHEA Grapalat" w:hAnsi="GHEA Grapalat" w:cs="Sylfaen"/>
          <w:sz w:val="22"/>
          <w:szCs w:val="22"/>
          <w:lang w:val="hy-AM"/>
        </w:rPr>
        <w:t xml:space="preserve">ն» և «Մասիսի բժշկական կենտրոն» </w:t>
      </w:r>
      <w:r w:rsidRPr="004A3EFA">
        <w:rPr>
          <w:rFonts w:ascii="GHEA Grapalat" w:hAnsi="GHEA Grapalat" w:cs="Sylfaen"/>
          <w:sz w:val="22"/>
          <w:szCs w:val="22"/>
          <w:lang w:val="hy-AM"/>
        </w:rPr>
        <w:t>ՓԲԸ-ներն աշխատել էին վնասով՝ ձևավորելով համապատասխանաբար`</w:t>
      </w:r>
      <w:r w:rsidRPr="004A3EFA">
        <w:rPr>
          <w:rFonts w:ascii="GHEA Grapalat" w:hAnsi="GHEA Grapalat"/>
          <w:sz w:val="22"/>
          <w:szCs w:val="22"/>
          <w:lang w:val="hy-AM"/>
        </w:rPr>
        <w:t xml:space="preserve"> 39</w:t>
      </w:r>
      <w:r w:rsidR="00760062">
        <w:rPr>
          <w:rFonts w:ascii="Calibri" w:hAnsi="Calibri" w:cs="Calibri"/>
          <w:sz w:val="22"/>
          <w:szCs w:val="22"/>
          <w:lang w:val="hy-AM"/>
        </w:rPr>
        <w:t>,</w:t>
      </w:r>
      <w:r w:rsidR="00760062">
        <w:rPr>
          <w:rFonts w:ascii="GHEA Grapalat" w:hAnsi="GHEA Grapalat"/>
          <w:sz w:val="22"/>
          <w:szCs w:val="22"/>
          <w:lang w:val="hy-AM"/>
        </w:rPr>
        <w:t>217․</w:t>
      </w:r>
      <w:r w:rsidRPr="004A3EFA">
        <w:rPr>
          <w:rFonts w:ascii="GHEA Grapalat" w:hAnsi="GHEA Grapalat"/>
          <w:sz w:val="22"/>
          <w:szCs w:val="22"/>
          <w:lang w:val="hy-AM"/>
        </w:rPr>
        <w:t>7 հազ. դրամ և 8</w:t>
      </w:r>
      <w:r w:rsidR="00760062">
        <w:rPr>
          <w:rFonts w:ascii="Calibri" w:hAnsi="Calibri" w:cs="Calibri"/>
          <w:sz w:val="22"/>
          <w:szCs w:val="22"/>
          <w:lang w:val="hy-AM"/>
        </w:rPr>
        <w:t>,</w:t>
      </w:r>
      <w:r w:rsidR="00760062">
        <w:rPr>
          <w:rFonts w:ascii="GHEA Grapalat" w:hAnsi="GHEA Grapalat"/>
          <w:sz w:val="22"/>
          <w:szCs w:val="22"/>
          <w:lang w:val="hy-AM"/>
        </w:rPr>
        <w:t>089․</w:t>
      </w:r>
      <w:r w:rsidRPr="004A3EFA">
        <w:rPr>
          <w:rFonts w:ascii="GHEA Grapalat" w:hAnsi="GHEA Grapalat"/>
          <w:sz w:val="22"/>
          <w:szCs w:val="22"/>
          <w:lang w:val="hy-AM"/>
        </w:rPr>
        <w:t>2 հազ. դրամ վնաս</w:t>
      </w:r>
      <w:r w:rsidRPr="004A3EFA">
        <w:rPr>
          <w:rFonts w:ascii="GHEA Grapalat" w:hAnsi="GHEA Grapalat" w:cs="Sylfaen"/>
          <w:sz w:val="22"/>
          <w:szCs w:val="22"/>
          <w:lang w:val="hy-AM"/>
        </w:rPr>
        <w:t xml:space="preserve">, իսկ </w:t>
      </w:r>
      <w:r w:rsidRPr="004A3EFA">
        <w:rPr>
          <w:rFonts w:ascii="GHEA Grapalat" w:hAnsi="GHEA Grapalat"/>
          <w:sz w:val="22"/>
          <w:szCs w:val="22"/>
          <w:lang w:val="hy-AM"/>
        </w:rPr>
        <w:t>«</w:t>
      </w:r>
      <w:r w:rsidRPr="004A3EFA">
        <w:rPr>
          <w:rFonts w:ascii="GHEA Grapalat" w:hAnsi="GHEA Grapalat" w:cs="Sylfaen"/>
          <w:sz w:val="22"/>
          <w:szCs w:val="22"/>
          <w:lang w:val="hy-AM"/>
        </w:rPr>
        <w:t xml:space="preserve">ՈԿՖ Բանավանի ԱԱՊԿ» և «Վեդու ծննդատուն» ՓԲԸ-ները շահույթ (վնաս) չէին ձևավորել։ </w:t>
      </w:r>
    </w:p>
    <w:p w:rsidR="0021332F" w:rsidRPr="004A3EFA" w:rsidRDefault="0021332F" w:rsidP="0021332F">
      <w:pPr>
        <w:tabs>
          <w:tab w:val="left" w:pos="426"/>
        </w:tabs>
        <w:spacing w:line="360" w:lineRule="auto"/>
        <w:ind w:firstLine="567"/>
        <w:jc w:val="both"/>
        <w:rPr>
          <w:rFonts w:ascii="GHEA Grapalat" w:hAnsi="GHEA Grapalat" w:cs="Sylfaen"/>
          <w:sz w:val="22"/>
          <w:szCs w:val="22"/>
          <w:lang w:val="hy-AM"/>
        </w:rPr>
      </w:pPr>
      <w:r w:rsidRPr="004A3EFA">
        <w:rPr>
          <w:rFonts w:ascii="GHEA Grapalat" w:hAnsi="GHEA Grapalat" w:cs="Sylfaen"/>
          <w:sz w:val="22"/>
          <w:szCs w:val="22"/>
          <w:lang w:val="hy-AM"/>
        </w:rPr>
        <w:t>Հաշվետու ժամանակաշրջանում ընկերությունները միասին ունեն ընդամենը 160 843,0 հազ</w:t>
      </w:r>
      <w:r w:rsidRPr="004A3EFA">
        <w:rPr>
          <w:rFonts w:ascii="MS Mincho" w:eastAsia="MS Mincho" w:hAnsi="MS Mincho" w:cs="MS Mincho" w:hint="eastAsia"/>
          <w:sz w:val="22"/>
          <w:szCs w:val="22"/>
          <w:lang w:val="hy-AM"/>
        </w:rPr>
        <w:t>․</w:t>
      </w:r>
      <w:r w:rsidRPr="004A3EFA">
        <w:rPr>
          <w:rFonts w:ascii="GHEA Grapalat" w:eastAsia="MS Mincho" w:hAnsi="GHEA Grapalat" w:cs="MS Mincho"/>
          <w:sz w:val="22"/>
          <w:szCs w:val="22"/>
          <w:lang w:val="hy-AM"/>
        </w:rPr>
        <w:t xml:space="preserve"> դրամ</w:t>
      </w:r>
      <w:r w:rsidRPr="004A3EFA">
        <w:rPr>
          <w:rFonts w:ascii="GHEA Grapalat" w:hAnsi="GHEA Grapalat" w:cs="Sylfaen"/>
          <w:sz w:val="22"/>
          <w:szCs w:val="22"/>
          <w:lang w:val="hy-AM"/>
        </w:rPr>
        <w:t xml:space="preserve"> կուտակված վնաս:</w:t>
      </w:r>
    </w:p>
    <w:p w:rsidR="0021332F" w:rsidRPr="004A3EFA" w:rsidRDefault="0021332F" w:rsidP="0021332F">
      <w:pPr>
        <w:tabs>
          <w:tab w:val="left" w:pos="426"/>
        </w:tabs>
        <w:spacing w:line="360" w:lineRule="auto"/>
        <w:ind w:firstLine="567"/>
        <w:jc w:val="both"/>
        <w:rPr>
          <w:rFonts w:ascii="GHEA Grapalat" w:hAnsi="GHEA Grapalat"/>
          <w:sz w:val="22"/>
          <w:szCs w:val="22"/>
          <w:lang w:val="hy-AM"/>
        </w:rPr>
      </w:pPr>
      <w:r w:rsidRPr="004A3EFA">
        <w:rPr>
          <w:rFonts w:ascii="GHEA Grapalat" w:hAnsi="GHEA Grapalat" w:cs="Sylfaen"/>
          <w:sz w:val="22"/>
          <w:szCs w:val="22"/>
          <w:lang w:val="hy-AM"/>
        </w:rPr>
        <w:tab/>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Արարատի մարզպետարանի բոլոր ընկերություններին</w:t>
      </w:r>
      <w:r w:rsidRPr="004A3EFA">
        <w:rPr>
          <w:rFonts w:ascii="GHEA Grapalat" w:hAnsi="GHEA Grapalat" w:cs="Sylfaen"/>
          <w:sz w:val="22"/>
          <w:szCs w:val="22"/>
          <w:lang w:val="hy-AM" w:eastAsia="en-US"/>
        </w:rPr>
        <w:t xml:space="preserve"> </w:t>
      </w:r>
      <w:r w:rsidRPr="004A3EFA">
        <w:rPr>
          <w:rFonts w:ascii="GHEA Grapalat" w:hAnsi="GHEA Grapalat"/>
          <w:sz w:val="22"/>
          <w:szCs w:val="22"/>
          <w:lang w:val="hy-AM"/>
        </w:rPr>
        <w:t xml:space="preserve">պետպատվերի շրջանակներում հատկացված ընդամենը գումարը կազմում է </w:t>
      </w:r>
      <w:r w:rsidR="00760062">
        <w:rPr>
          <w:rFonts w:ascii="GHEA Grapalat" w:hAnsi="GHEA Grapalat"/>
          <w:b/>
          <w:sz w:val="22"/>
          <w:szCs w:val="22"/>
          <w:lang w:val="hy-AM"/>
        </w:rPr>
        <w:t>1,607,151․</w:t>
      </w:r>
      <w:r w:rsidRPr="004A3EFA">
        <w:rPr>
          <w:rFonts w:ascii="GHEA Grapalat" w:hAnsi="GHEA Grapalat"/>
          <w:b/>
          <w:sz w:val="22"/>
          <w:szCs w:val="22"/>
          <w:lang w:val="hy-AM"/>
        </w:rPr>
        <w:t>5 հազ․ դրամ</w:t>
      </w:r>
      <w:r w:rsidRPr="004A3EFA">
        <w:rPr>
          <w:rFonts w:ascii="GHEA Grapalat" w:hAnsi="GHEA Grapalat"/>
          <w:sz w:val="22"/>
          <w:szCs w:val="22"/>
          <w:lang w:val="hy-AM"/>
        </w:rPr>
        <w:t xml:space="preserve"> (նախորդ նույն հաշվետու  ժամանակաշրջանում այն կազմել էր </w:t>
      </w:r>
      <w:r w:rsidR="00760062">
        <w:rPr>
          <w:rFonts w:ascii="GHEA Grapalat" w:hAnsi="GHEA Grapalat"/>
          <w:b/>
          <w:sz w:val="22"/>
          <w:szCs w:val="22"/>
          <w:lang w:val="hy-AM"/>
        </w:rPr>
        <w:t>1,246,269․</w:t>
      </w:r>
      <w:r w:rsidRPr="004A3EFA">
        <w:rPr>
          <w:rFonts w:ascii="GHEA Grapalat" w:hAnsi="GHEA Grapalat"/>
          <w:b/>
          <w:sz w:val="22"/>
          <w:szCs w:val="22"/>
          <w:lang w:val="hy-AM"/>
        </w:rPr>
        <w:t>7 հազ. դրամ)</w:t>
      </w:r>
      <w:r w:rsidRPr="004A3EFA">
        <w:rPr>
          <w:rFonts w:ascii="GHEA Grapalat" w:hAnsi="GHEA Grapalat"/>
          <w:sz w:val="22"/>
          <w:szCs w:val="22"/>
          <w:lang w:val="hy-AM"/>
        </w:rPr>
        <w:t xml:space="preserve"> կ</w:t>
      </w:r>
      <w:r w:rsidR="00445796">
        <w:rPr>
          <w:rFonts w:ascii="GHEA Grapalat" w:hAnsi="GHEA Grapalat"/>
          <w:sz w:val="22"/>
          <w:szCs w:val="22"/>
          <w:lang w:val="hy-AM"/>
        </w:rPr>
        <w:t xml:space="preserve">ամ ընդամենը եկամուտների 77,3%: </w:t>
      </w:r>
      <w:r w:rsidRPr="004A3EFA">
        <w:rPr>
          <w:rFonts w:ascii="GHEA Grapalat" w:hAnsi="GHEA Grapalat"/>
          <w:sz w:val="22"/>
          <w:szCs w:val="22"/>
          <w:lang w:val="hy-AM"/>
        </w:rPr>
        <w:t xml:space="preserve">Թվով 2 ընկերության՝ «Արտաշատի բժշկական կենտրոն» և «Արարատի բժշկական կենտրոն» ՓԲԸ-ների կողմից վճարովի բուժօգնության ծառայությունների գումարը նշված հաշվետու ժամանակաշրջանում կազմել է </w:t>
      </w:r>
      <w:r w:rsidR="00760062">
        <w:rPr>
          <w:rFonts w:ascii="GHEA Grapalat" w:hAnsi="GHEA Grapalat"/>
          <w:b/>
          <w:sz w:val="22"/>
          <w:szCs w:val="22"/>
          <w:lang w:val="hy-AM"/>
        </w:rPr>
        <w:t>182,149․</w:t>
      </w:r>
      <w:r w:rsidRPr="004A3EFA">
        <w:rPr>
          <w:rFonts w:ascii="GHEA Grapalat" w:hAnsi="GHEA Grapalat"/>
          <w:b/>
          <w:sz w:val="22"/>
          <w:szCs w:val="22"/>
          <w:lang w:val="hy-AM"/>
        </w:rPr>
        <w:t>0 հազ. դրամ</w:t>
      </w:r>
      <w:r w:rsidRPr="004A3EFA">
        <w:rPr>
          <w:rFonts w:ascii="GHEA Grapalat" w:hAnsi="GHEA Grapalat"/>
          <w:sz w:val="22"/>
          <w:szCs w:val="22"/>
          <w:lang w:val="hy-AM"/>
        </w:rPr>
        <w:t xml:space="preserve"> կամ ընդամենը եկամուտների 8,8%: Մարզպետարանի մեկ ընկերության՝ «Արտաշատի ԲԿ» ՓԲԸ-ի կողմից համավճարով կատարված ծառ</w:t>
      </w:r>
      <w:r w:rsidR="00760062">
        <w:rPr>
          <w:rFonts w:ascii="GHEA Grapalat" w:hAnsi="GHEA Grapalat"/>
          <w:sz w:val="22"/>
          <w:szCs w:val="22"/>
          <w:lang w:val="hy-AM"/>
        </w:rPr>
        <w:t>այությունների գումարը կազմել է</w:t>
      </w:r>
      <w:r w:rsidRPr="004A3EFA">
        <w:rPr>
          <w:rFonts w:ascii="GHEA Grapalat" w:hAnsi="GHEA Grapalat"/>
          <w:sz w:val="22"/>
          <w:szCs w:val="22"/>
          <w:lang w:val="hy-AM"/>
        </w:rPr>
        <w:t xml:space="preserve"> </w:t>
      </w:r>
      <w:r w:rsidR="00760062">
        <w:rPr>
          <w:rFonts w:ascii="GHEA Grapalat" w:hAnsi="GHEA Grapalat"/>
          <w:b/>
          <w:sz w:val="22"/>
          <w:szCs w:val="22"/>
          <w:lang w:val="hy-AM"/>
        </w:rPr>
        <w:t>3,520․</w:t>
      </w:r>
      <w:r w:rsidRPr="004A3EFA">
        <w:rPr>
          <w:rFonts w:ascii="GHEA Grapalat" w:hAnsi="GHEA Grapalat"/>
          <w:b/>
          <w:sz w:val="22"/>
          <w:szCs w:val="22"/>
          <w:lang w:val="hy-AM"/>
        </w:rPr>
        <w:t>0 հազ. դրամ</w:t>
      </w:r>
      <w:r w:rsidRPr="004A3EFA">
        <w:rPr>
          <w:rFonts w:ascii="GHEA Grapalat" w:hAnsi="GHEA Grapalat"/>
          <w:sz w:val="22"/>
          <w:szCs w:val="22"/>
          <w:lang w:val="hy-AM"/>
        </w:rPr>
        <w:t xml:space="preserve">: </w:t>
      </w:r>
      <w:r w:rsidRPr="004A3EFA">
        <w:rPr>
          <w:rFonts w:ascii="GHEA Grapalat" w:hAnsi="GHEA Grapalat"/>
          <w:sz w:val="22"/>
          <w:szCs w:val="22"/>
          <w:lang w:val="hy-AM"/>
        </w:rPr>
        <w:lastRenderedPageBreak/>
        <w:t xml:space="preserve">Կազմակերպությունների աշխատակիցներին հաշվետու ժամանակաշրջանում վճարվել է </w:t>
      </w:r>
      <w:r w:rsidR="00760062">
        <w:rPr>
          <w:rFonts w:ascii="GHEA Grapalat" w:hAnsi="GHEA Grapalat"/>
          <w:b/>
          <w:sz w:val="22"/>
          <w:szCs w:val="22"/>
          <w:lang w:val="hy-AM"/>
        </w:rPr>
        <w:t>1,410,435․</w:t>
      </w:r>
      <w:r w:rsidRPr="004A3EFA">
        <w:rPr>
          <w:rFonts w:ascii="GHEA Grapalat" w:hAnsi="GHEA Grapalat"/>
          <w:b/>
          <w:sz w:val="22"/>
          <w:szCs w:val="22"/>
          <w:lang w:val="hy-AM"/>
        </w:rPr>
        <w:t>2 հազ. դրամ</w:t>
      </w:r>
      <w:r w:rsidRPr="004A3EFA">
        <w:rPr>
          <w:rFonts w:ascii="GHEA Grapalat" w:hAnsi="GHEA Grapalat"/>
          <w:sz w:val="22"/>
          <w:szCs w:val="22"/>
          <w:lang w:val="hy-AM"/>
        </w:rPr>
        <w:t xml:space="preserve"> աշխատավարձ, որը եթե համադրենք </w:t>
      </w:r>
      <w:r w:rsidRPr="004A3EFA">
        <w:rPr>
          <w:rFonts w:ascii="GHEA Grapalat" w:hAnsi="GHEA Grapalat"/>
          <w:sz w:val="22"/>
          <w:lang w:val="hy-AM"/>
        </w:rPr>
        <w:t>ընդամենը եկանուտների</w:t>
      </w:r>
      <w:r w:rsidRPr="004A3EFA">
        <w:rPr>
          <w:rFonts w:ascii="GHEA Grapalat" w:hAnsi="GHEA Grapalat"/>
          <w:sz w:val="22"/>
          <w:szCs w:val="22"/>
          <w:lang w:val="hy-AM"/>
        </w:rPr>
        <w:t xml:space="preserve"> գումարի հետ, ապա այն կկազմի 67,8%: Նշված տեղեկատվությունն ըստ առանձին կազմակերպությունների ներկայացված է </w:t>
      </w:r>
      <w:r w:rsidRPr="004A3EFA">
        <w:rPr>
          <w:rFonts w:ascii="GHEA Grapalat" w:hAnsi="GHEA Grapalat"/>
          <w:b/>
          <w:sz w:val="22"/>
          <w:szCs w:val="22"/>
          <w:lang w:val="hy-AM"/>
        </w:rPr>
        <w:t>հավելված 17.1</w:t>
      </w:r>
      <w:r w:rsidRPr="004A3EFA">
        <w:rPr>
          <w:rFonts w:ascii="GHEA Grapalat" w:hAnsi="GHEA Grapalat"/>
          <w:sz w:val="22"/>
          <w:szCs w:val="22"/>
          <w:lang w:val="hy-AM"/>
        </w:rPr>
        <w:t xml:space="preserve">: </w:t>
      </w:r>
    </w:p>
    <w:p w:rsidR="0021332F" w:rsidRDefault="0021332F" w:rsidP="0021332F">
      <w:pPr>
        <w:tabs>
          <w:tab w:val="left" w:pos="426"/>
        </w:tabs>
        <w:spacing w:line="360" w:lineRule="auto"/>
        <w:ind w:firstLine="567"/>
        <w:jc w:val="both"/>
        <w:rPr>
          <w:rFonts w:ascii="GHEA Grapalat" w:hAnsi="GHEA Grapalat"/>
          <w:sz w:val="22"/>
          <w:szCs w:val="22"/>
          <w:lang w:val="hy-AM"/>
        </w:rPr>
      </w:pPr>
    </w:p>
    <w:p w:rsidR="0021332F" w:rsidRPr="00C93A83" w:rsidRDefault="0021332F" w:rsidP="0021332F">
      <w:pPr>
        <w:tabs>
          <w:tab w:val="left" w:pos="426"/>
        </w:tabs>
        <w:spacing w:line="360" w:lineRule="auto"/>
        <w:ind w:firstLine="567"/>
        <w:jc w:val="both"/>
        <w:rPr>
          <w:rFonts w:ascii="GHEA Grapalat" w:hAnsi="GHEA Grapalat"/>
          <w:sz w:val="22"/>
          <w:szCs w:val="22"/>
          <w:lang w:val="hy-AM"/>
        </w:rPr>
      </w:pPr>
    </w:p>
    <w:p w:rsidR="0021332F" w:rsidRPr="00E63CD7" w:rsidRDefault="0021332F" w:rsidP="0021332F">
      <w:pPr>
        <w:pStyle w:val="BodyTextIndent"/>
        <w:tabs>
          <w:tab w:val="clear" w:pos="540"/>
          <w:tab w:val="left" w:pos="720"/>
        </w:tabs>
        <w:ind w:left="360" w:firstLine="567"/>
        <w:jc w:val="center"/>
        <w:rPr>
          <w:rFonts w:ascii="GHEA Grapalat" w:hAnsi="GHEA Grapalat"/>
          <w:b/>
          <w:sz w:val="22"/>
          <w:szCs w:val="22"/>
          <w:u w:val="single"/>
          <w:lang w:val="hy-AM"/>
        </w:rPr>
      </w:pPr>
    </w:p>
    <w:p w:rsidR="0021332F" w:rsidRDefault="0021332F" w:rsidP="0021332F">
      <w:pPr>
        <w:pStyle w:val="BodyTextIndent"/>
        <w:tabs>
          <w:tab w:val="clear" w:pos="540"/>
          <w:tab w:val="left" w:pos="720"/>
        </w:tabs>
        <w:ind w:left="360"/>
        <w:jc w:val="center"/>
        <w:rPr>
          <w:rFonts w:ascii="GHEA Grapalat" w:hAnsi="GHEA Grapalat"/>
          <w:b/>
          <w:color w:val="FF0000"/>
          <w:sz w:val="22"/>
          <w:szCs w:val="22"/>
          <w:u w:val="single"/>
          <w:lang w:val="hy-AM"/>
        </w:rPr>
      </w:pPr>
    </w:p>
    <w:p w:rsidR="0021332F" w:rsidRPr="001F2E89" w:rsidRDefault="0021332F" w:rsidP="0021332F">
      <w:pPr>
        <w:pStyle w:val="BodyTextIndent"/>
        <w:tabs>
          <w:tab w:val="clear" w:pos="540"/>
          <w:tab w:val="left" w:pos="720"/>
        </w:tabs>
        <w:ind w:left="360"/>
        <w:jc w:val="center"/>
        <w:rPr>
          <w:rFonts w:ascii="GHEA Grapalat" w:hAnsi="GHEA Grapalat"/>
          <w:b/>
          <w:color w:val="FF0000"/>
          <w:sz w:val="22"/>
          <w:szCs w:val="22"/>
          <w:u w:val="single"/>
          <w:lang w:val="hy-AM"/>
        </w:rPr>
      </w:pPr>
    </w:p>
    <w:p w:rsidR="0021332F" w:rsidRPr="004A3EFA" w:rsidRDefault="0021332F" w:rsidP="0021332F">
      <w:pPr>
        <w:pStyle w:val="BodyTextIndent"/>
        <w:tabs>
          <w:tab w:val="clear" w:pos="540"/>
          <w:tab w:val="left" w:pos="720"/>
        </w:tabs>
        <w:ind w:left="360"/>
        <w:jc w:val="center"/>
        <w:rPr>
          <w:rFonts w:ascii="GHEA Grapalat" w:hAnsi="GHEA Grapalat"/>
          <w:i/>
          <w:sz w:val="22"/>
          <w:szCs w:val="22"/>
          <w:u w:val="single"/>
          <w:lang w:val="hy-AM"/>
        </w:rPr>
      </w:pPr>
      <w:r w:rsidRPr="004A3EFA">
        <w:rPr>
          <w:rFonts w:ascii="GHEA Grapalat" w:hAnsi="GHEA Grapalat"/>
          <w:b/>
          <w:sz w:val="22"/>
          <w:szCs w:val="22"/>
          <w:u w:val="single"/>
          <w:lang w:val="hy-AM"/>
        </w:rPr>
        <w:t xml:space="preserve">18.  </w:t>
      </w:r>
      <w:r w:rsidRPr="004A3EFA">
        <w:rPr>
          <w:rFonts w:ascii="GHEA Grapalat" w:hAnsi="GHEA Grapalat" w:cs="Sylfaen"/>
          <w:b/>
          <w:sz w:val="22"/>
          <w:szCs w:val="22"/>
          <w:u w:val="single"/>
          <w:lang w:val="hy-AM"/>
        </w:rPr>
        <w:t>ՀՀ</w:t>
      </w:r>
      <w:r w:rsidRPr="004A3EFA">
        <w:rPr>
          <w:rFonts w:ascii="GHEA Grapalat" w:hAnsi="GHEA Grapalat"/>
          <w:b/>
          <w:sz w:val="22"/>
          <w:szCs w:val="22"/>
          <w:u w:val="single"/>
          <w:lang w:val="hy-AM"/>
        </w:rPr>
        <w:t xml:space="preserve">  </w:t>
      </w:r>
      <w:r w:rsidRPr="004A3EFA">
        <w:rPr>
          <w:rFonts w:ascii="GHEA Grapalat" w:hAnsi="GHEA Grapalat" w:cs="Sylfaen"/>
          <w:b/>
          <w:sz w:val="22"/>
          <w:szCs w:val="22"/>
          <w:u w:val="single"/>
          <w:lang w:val="hy-AM"/>
        </w:rPr>
        <w:t>ԳԵՂԱՐՔՈՒՆԻՔԻ</w:t>
      </w:r>
      <w:r w:rsidRPr="004A3EFA">
        <w:rPr>
          <w:rFonts w:ascii="GHEA Grapalat" w:hAnsi="GHEA Grapalat"/>
          <w:b/>
          <w:sz w:val="22"/>
          <w:szCs w:val="22"/>
          <w:u w:val="single"/>
          <w:lang w:val="hy-AM"/>
        </w:rPr>
        <w:t xml:space="preserve"> </w:t>
      </w:r>
      <w:r w:rsidRPr="004A3EFA">
        <w:rPr>
          <w:rFonts w:ascii="GHEA Grapalat" w:hAnsi="GHEA Grapalat" w:cs="Sylfaen"/>
          <w:b/>
          <w:sz w:val="22"/>
          <w:szCs w:val="22"/>
          <w:u w:val="single"/>
          <w:lang w:val="hy-AM"/>
        </w:rPr>
        <w:t>ՄԱՐԶՊԵՏԱՐԱՆ</w:t>
      </w:r>
    </w:p>
    <w:p w:rsidR="0021332F" w:rsidRPr="004A3EFA" w:rsidRDefault="0021332F" w:rsidP="0021332F">
      <w:pPr>
        <w:pStyle w:val="BodyTextIndent"/>
        <w:tabs>
          <w:tab w:val="clear" w:pos="540"/>
          <w:tab w:val="left" w:pos="720"/>
        </w:tabs>
        <w:ind w:left="1800"/>
        <w:jc w:val="center"/>
        <w:rPr>
          <w:rFonts w:ascii="GHEA Grapalat" w:hAnsi="GHEA Grapalat"/>
          <w:sz w:val="22"/>
          <w:szCs w:val="22"/>
          <w:lang w:val="hy-AM"/>
        </w:rPr>
      </w:pPr>
    </w:p>
    <w:p w:rsidR="0021332F" w:rsidRPr="004A3EFA" w:rsidRDefault="0021332F" w:rsidP="0021332F">
      <w:pPr>
        <w:pStyle w:val="BodyTextIndent"/>
        <w:tabs>
          <w:tab w:val="clear" w:pos="540"/>
          <w:tab w:val="left" w:pos="720"/>
        </w:tabs>
        <w:ind w:firstLine="567"/>
        <w:rPr>
          <w:rFonts w:ascii="GHEA Grapalat" w:hAnsi="GHEA Grapalat"/>
          <w:sz w:val="22"/>
          <w:szCs w:val="22"/>
          <w:lang w:val="hy-AM"/>
        </w:rPr>
      </w:pPr>
      <w:r w:rsidRPr="004A3EFA">
        <w:rPr>
          <w:rFonts w:ascii="GHEA Grapalat" w:hAnsi="GHEA Grapalat"/>
          <w:sz w:val="22"/>
          <w:szCs w:val="22"/>
          <w:lang w:val="hy-AM"/>
        </w:rPr>
        <w:t>18.1. Մարզպետարանի ենթակայությամբ 2021թ.-ի առաջին կիսամյակի տվյալներով առկա են թվով 8 պետական մասնակցությամբ առևտրային կազմակերպություններ:</w:t>
      </w:r>
    </w:p>
    <w:p w:rsidR="0021332F" w:rsidRPr="004A3EFA" w:rsidRDefault="0021332F" w:rsidP="0021332F">
      <w:pPr>
        <w:pStyle w:val="BodyTextIndent"/>
        <w:tabs>
          <w:tab w:val="clear" w:pos="540"/>
          <w:tab w:val="left" w:pos="720"/>
        </w:tabs>
        <w:ind w:firstLine="567"/>
        <w:rPr>
          <w:rFonts w:ascii="GHEA Grapalat" w:hAnsi="GHEA Grapalat"/>
          <w:sz w:val="22"/>
          <w:szCs w:val="22"/>
          <w:lang w:val="hy-AM"/>
        </w:rPr>
      </w:pPr>
      <w:r w:rsidRPr="004A3EFA">
        <w:rPr>
          <w:rFonts w:ascii="GHEA Grapalat" w:hAnsi="GHEA Grapalat"/>
          <w:sz w:val="22"/>
          <w:szCs w:val="22"/>
          <w:lang w:val="hy-AM"/>
        </w:rPr>
        <w:t>18.2. Կազմակերպություններում աշխատողների ընդհանուր թիվը հաշվետու ժամանակաշրջանում կազմել է 1183 աշխատող՝ նախորդ տարվա նույն հաշվետու ժամանակահատվածի նկատմամբ թիվն ավելացել է 82-ով։</w:t>
      </w:r>
    </w:p>
    <w:p w:rsidR="0021332F" w:rsidRPr="004A3EFA" w:rsidRDefault="0021332F" w:rsidP="0021332F">
      <w:pPr>
        <w:pStyle w:val="BodyTextIndent"/>
        <w:tabs>
          <w:tab w:val="num" w:pos="-5220"/>
        </w:tabs>
        <w:ind w:firstLine="567"/>
        <w:rPr>
          <w:rFonts w:ascii="GHEA Grapalat" w:hAnsi="GHEA Grapalat" w:cs="Sylfaen"/>
          <w:sz w:val="22"/>
          <w:szCs w:val="22"/>
          <w:lang w:val="hy-AM"/>
        </w:rPr>
      </w:pPr>
      <w:r w:rsidRPr="004A3EFA">
        <w:rPr>
          <w:rFonts w:ascii="GHEA Grapalat" w:hAnsi="GHEA Grapalat"/>
          <w:sz w:val="22"/>
          <w:szCs w:val="22"/>
          <w:lang w:val="hy-AM"/>
        </w:rPr>
        <w:t xml:space="preserve">18.3. </w:t>
      </w:r>
      <w:r w:rsidRPr="004A3EFA">
        <w:rPr>
          <w:rFonts w:ascii="GHEA Grapalat" w:hAnsi="GHEA Grapalat" w:cs="Sylfaen"/>
          <w:sz w:val="22"/>
          <w:szCs w:val="22"/>
          <w:lang w:val="hy-AM"/>
        </w:rPr>
        <w:t>Առևտրային կազմակերպությունների ֆինանսատնտեսական գործունեության ամփոփ</w:t>
      </w:r>
      <w:r w:rsidRPr="004A3EFA">
        <w:rPr>
          <w:rFonts w:ascii="GHEA Grapalat" w:hAnsi="GHEA Grapalat"/>
          <w:sz w:val="22"/>
          <w:szCs w:val="22"/>
          <w:lang w:val="hy-AM"/>
        </w:rPr>
        <w:t xml:space="preserve"> </w:t>
      </w:r>
      <w:r w:rsidRPr="004A3EFA">
        <w:rPr>
          <w:rFonts w:ascii="GHEA Grapalat" w:hAnsi="GHEA Grapalat" w:cs="Sylfaen"/>
          <w:sz w:val="22"/>
          <w:szCs w:val="22"/>
          <w:lang w:val="hy-AM"/>
        </w:rPr>
        <w:t>արդյունքներն այսպիսին են.</w:t>
      </w:r>
    </w:p>
    <w:p w:rsidR="0021332F" w:rsidRPr="004A3EFA" w:rsidRDefault="0021332F" w:rsidP="0021332F">
      <w:pPr>
        <w:pStyle w:val="BodyTextIndent"/>
        <w:tabs>
          <w:tab w:val="num" w:pos="-5220"/>
        </w:tabs>
        <w:jc w:val="right"/>
        <w:rPr>
          <w:rFonts w:ascii="GHEA Grapalat" w:hAnsi="GHEA Grapalat"/>
          <w:sz w:val="22"/>
          <w:szCs w:val="22"/>
          <w:lang w:val="hy-AM"/>
        </w:rPr>
      </w:pPr>
      <w:r w:rsidRPr="004A3EFA">
        <w:rPr>
          <w:rFonts w:ascii="GHEA Grapalat" w:hAnsi="GHEA Grapalat"/>
          <w:i/>
          <w:iCs/>
          <w:sz w:val="22"/>
          <w:szCs w:val="22"/>
          <w:lang w:val="hy-AM"/>
        </w:rPr>
        <w:t>(</w:t>
      </w:r>
      <w:r w:rsidRPr="004A3EFA">
        <w:rPr>
          <w:rFonts w:ascii="GHEA Grapalat" w:hAnsi="GHEA Grapalat" w:cs="Sylfaen"/>
          <w:i/>
          <w:iCs/>
          <w:sz w:val="22"/>
          <w:szCs w:val="22"/>
          <w:lang w:val="hy-AM"/>
        </w:rPr>
        <w:t>հազ. դրամ)</w:t>
      </w:r>
      <w:r w:rsidRPr="004A3EFA">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4A3EFA"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Indent"/>
              <w:tabs>
                <w:tab w:val="clear" w:pos="540"/>
                <w:tab w:val="left" w:pos="720"/>
              </w:tabs>
              <w:jc w:val="center"/>
              <w:rPr>
                <w:rFonts w:ascii="GHEA Grapalat" w:hAnsi="GHEA Grapalat"/>
                <w:b/>
                <w:sz w:val="22"/>
                <w:szCs w:val="22"/>
                <w:lang w:val="hy-AM"/>
              </w:rPr>
            </w:pPr>
            <w:r w:rsidRPr="004A3EFA">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4A3EFA" w:rsidRDefault="0021332F" w:rsidP="008F499B">
            <w:pPr>
              <w:pStyle w:val="BodyTextIndent"/>
              <w:tabs>
                <w:tab w:val="clear" w:pos="540"/>
                <w:tab w:val="left" w:pos="720"/>
              </w:tabs>
              <w:jc w:val="center"/>
              <w:rPr>
                <w:rFonts w:ascii="GHEA Grapalat" w:hAnsi="GHEA Grapalat"/>
                <w:bCs/>
                <w:sz w:val="22"/>
                <w:szCs w:val="22"/>
                <w:lang w:val="hy-AM"/>
              </w:rPr>
            </w:pPr>
            <w:r w:rsidRPr="004A3EFA">
              <w:rPr>
                <w:rFonts w:ascii="GHEA Grapalat" w:hAnsi="GHEA Grapalat" w:cs="Sylfaen"/>
                <w:bCs/>
                <w:sz w:val="22"/>
                <w:szCs w:val="22"/>
                <w:lang w:val="hy-AM"/>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4A3EFA" w:rsidRDefault="0021332F" w:rsidP="008F499B">
            <w:pPr>
              <w:pStyle w:val="BodyTextIndent"/>
              <w:tabs>
                <w:tab w:val="clear" w:pos="540"/>
                <w:tab w:val="left" w:pos="720"/>
              </w:tabs>
              <w:jc w:val="center"/>
              <w:rPr>
                <w:rFonts w:ascii="GHEA Grapalat" w:hAnsi="GHEA Grapalat" w:cs="Sylfaen"/>
                <w:bCs/>
                <w:sz w:val="22"/>
                <w:szCs w:val="22"/>
                <w:lang w:val="ru-RU"/>
              </w:rPr>
            </w:pPr>
            <w:r w:rsidRPr="004A3EFA">
              <w:rPr>
                <w:rFonts w:ascii="GHEA Grapalat" w:hAnsi="GHEA Grapalat"/>
                <w:bCs/>
                <w:sz w:val="22"/>
                <w:szCs w:val="22"/>
              </w:rPr>
              <w:t>2021</w:t>
            </w:r>
            <w:r w:rsidRPr="004A3EFA">
              <w:rPr>
                <w:rFonts w:ascii="GHEA Grapalat" w:hAnsi="GHEA Grapalat" w:cs="Sylfaen"/>
                <w:bCs/>
                <w:sz w:val="22"/>
                <w:szCs w:val="22"/>
              </w:rPr>
              <w:t>թ</w:t>
            </w:r>
            <w:r w:rsidRPr="004A3EFA">
              <w:rPr>
                <w:rFonts w:ascii="GHEA Grapalat" w:hAnsi="GHEA Grapalat" w:cs="Sylfaen"/>
                <w:bCs/>
                <w:sz w:val="22"/>
                <w:szCs w:val="22"/>
                <w:lang w:val="ru-RU"/>
              </w:rPr>
              <w:t>.</w:t>
            </w:r>
          </w:p>
          <w:p w:rsidR="0021332F" w:rsidRPr="004A3EFA" w:rsidRDefault="0021332F" w:rsidP="008F499B">
            <w:pPr>
              <w:pStyle w:val="BodyTextIndent"/>
              <w:tabs>
                <w:tab w:val="clear" w:pos="540"/>
                <w:tab w:val="left" w:pos="720"/>
              </w:tabs>
              <w:jc w:val="center"/>
              <w:rPr>
                <w:rFonts w:ascii="GHEA Grapalat" w:hAnsi="GHEA Grapalat" w:cs="Sylfaen"/>
                <w:b/>
                <w:sz w:val="22"/>
                <w:szCs w:val="22"/>
              </w:rPr>
            </w:pPr>
            <w:r w:rsidRPr="004A3EFA">
              <w:rPr>
                <w:rFonts w:ascii="GHEA Grapalat" w:hAnsi="GHEA Grapalat"/>
                <w:bCs/>
                <w:sz w:val="22"/>
                <w:szCs w:val="22"/>
              </w:rPr>
              <w:t>առաջին կիսամյակ</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lang w:val="hy-AM"/>
              </w:rPr>
            </w:pPr>
            <w:r w:rsidRPr="004A3EFA">
              <w:rPr>
                <w:rFonts w:ascii="GHEA Grapalat" w:hAnsi="GHEA Grapalat"/>
                <w:sz w:val="22"/>
                <w:szCs w:val="22"/>
                <w:lang w:val="hy-AM"/>
              </w:rPr>
              <w:t>1.</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lang w:val="hy-AM"/>
              </w:rPr>
            </w:pPr>
            <w:r w:rsidRPr="004A3EFA">
              <w:rPr>
                <w:rFonts w:ascii="GHEA Grapalat" w:hAnsi="GHEA Grapalat" w:cs="Sylfaen"/>
                <w:sz w:val="22"/>
                <w:szCs w:val="22"/>
                <w:lang w:val="hy-AM"/>
              </w:rPr>
              <w:t>Սեփական կապիտալ</w:t>
            </w:r>
          </w:p>
        </w:tc>
        <w:tc>
          <w:tcPr>
            <w:tcW w:w="2160" w:type="dxa"/>
            <w:tcBorders>
              <w:right w:val="single" w:sz="18" w:space="0" w:color="auto"/>
            </w:tcBorders>
          </w:tcPr>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2,175,772․</w:t>
            </w:r>
            <w:r w:rsidR="0021332F" w:rsidRPr="004A3EFA">
              <w:rPr>
                <w:rFonts w:ascii="GHEA Grapalat" w:hAnsi="GHEA Grapalat"/>
                <w:bCs/>
                <w:sz w:val="22"/>
                <w:szCs w:val="22"/>
              </w:rPr>
              <w:t>5</w:t>
            </w:r>
          </w:p>
          <w:p w:rsidR="0021332F" w:rsidRPr="004A3EFA" w:rsidRDefault="0021332F" w:rsidP="008F499B">
            <w:pPr>
              <w:jc w:val="center"/>
              <w:rPr>
                <w:rFonts w:ascii="GHEA Grapalat" w:hAnsi="GHEA Grapalat"/>
                <w:bCs/>
                <w:sz w:val="22"/>
                <w:szCs w:val="22"/>
                <w:lang w:val="en-US" w:eastAsia="en-US"/>
              </w:rPr>
            </w:pP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lang w:val="hy-AM"/>
              </w:rPr>
            </w:pPr>
            <w:r w:rsidRPr="004A3EFA">
              <w:rPr>
                <w:rFonts w:ascii="GHEA Grapalat" w:hAnsi="GHEA Grapalat"/>
                <w:sz w:val="22"/>
                <w:szCs w:val="22"/>
                <w:lang w:val="hy-AM"/>
              </w:rPr>
              <w:t>2.</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lang w:val="hy-AM"/>
              </w:rPr>
            </w:pPr>
            <w:r w:rsidRPr="004A3EFA">
              <w:rPr>
                <w:rFonts w:ascii="GHEA Grapalat" w:hAnsi="GHEA Grapalat" w:cs="Sylfaen"/>
                <w:sz w:val="22"/>
                <w:szCs w:val="22"/>
                <w:lang w:val="hy-AM"/>
              </w:rPr>
              <w:t>Աշխատել են շահույթով (հատ)</w:t>
            </w:r>
          </w:p>
        </w:tc>
        <w:tc>
          <w:tcPr>
            <w:tcW w:w="2160" w:type="dxa"/>
            <w:tcBorders>
              <w:right w:val="single" w:sz="18" w:space="0" w:color="auto"/>
            </w:tcBorders>
          </w:tcPr>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rPr>
            </w:pPr>
            <w:r w:rsidRPr="004A3EFA">
              <w:rPr>
                <w:rFonts w:ascii="GHEA Grapalat" w:hAnsi="GHEA Grapalat"/>
                <w:sz w:val="22"/>
                <w:szCs w:val="22"/>
              </w:rPr>
              <w:t>6</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lang w:val="hy-AM"/>
              </w:rPr>
            </w:pPr>
            <w:r w:rsidRPr="004A3EFA">
              <w:rPr>
                <w:rFonts w:ascii="GHEA Grapalat" w:hAnsi="GHEA Grapalat"/>
                <w:sz w:val="22"/>
                <w:szCs w:val="22"/>
                <w:lang w:val="hy-AM"/>
              </w:rPr>
              <w:t>3.</w:t>
            </w:r>
          </w:p>
        </w:tc>
        <w:tc>
          <w:tcPr>
            <w:tcW w:w="6840" w:type="dxa"/>
            <w:tcBorders>
              <w:left w:val="nil"/>
            </w:tcBorders>
            <w:vAlign w:val="center"/>
          </w:tcPr>
          <w:p w:rsidR="0021332F" w:rsidRPr="004A3EFA" w:rsidRDefault="0021332F" w:rsidP="008F499B">
            <w:pPr>
              <w:pStyle w:val="BodyTextIndent"/>
              <w:tabs>
                <w:tab w:val="clear" w:pos="540"/>
                <w:tab w:val="left" w:pos="720"/>
              </w:tabs>
              <w:ind w:right="-338"/>
              <w:rPr>
                <w:rFonts w:ascii="GHEA Grapalat" w:hAnsi="GHEA Grapalat" w:cs="Sylfaen"/>
                <w:sz w:val="22"/>
                <w:szCs w:val="22"/>
              </w:rPr>
            </w:pPr>
            <w:r w:rsidRPr="004A3EFA">
              <w:rPr>
                <w:rFonts w:ascii="GHEA Grapalat" w:hAnsi="GHEA Grapalat" w:cs="Sylfaen"/>
                <w:sz w:val="22"/>
                <w:szCs w:val="22"/>
                <w:lang w:val="hy-AM"/>
              </w:rPr>
              <w:t>Աշխատել են վնասով (</w:t>
            </w:r>
            <w:r w:rsidRPr="004A3EFA">
              <w:rPr>
                <w:rFonts w:ascii="GHEA Grapalat" w:hAnsi="GHEA Grapalat" w:cs="Sylfaen"/>
                <w:sz w:val="22"/>
                <w:szCs w:val="22"/>
                <w:lang w:val="ru-RU"/>
              </w:rPr>
              <w:t>հատ</w:t>
            </w:r>
            <w:r w:rsidRPr="004A3EFA">
              <w:rPr>
                <w:rFonts w:ascii="GHEA Grapalat" w:hAnsi="GHEA Grapalat" w:cs="Sylfaen"/>
                <w:sz w:val="22"/>
                <w:szCs w:val="22"/>
              </w:rPr>
              <w:t>)</w:t>
            </w:r>
          </w:p>
        </w:tc>
        <w:tc>
          <w:tcPr>
            <w:tcW w:w="2160" w:type="dxa"/>
            <w:tcBorders>
              <w:right w:val="single" w:sz="18" w:space="0" w:color="auto"/>
            </w:tcBorders>
          </w:tcPr>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rPr>
            </w:pPr>
            <w:r w:rsidRPr="004A3EFA">
              <w:rPr>
                <w:rFonts w:ascii="GHEA Grapalat" w:hAnsi="GHEA Grapalat"/>
                <w:sz w:val="22"/>
                <w:szCs w:val="22"/>
              </w:rPr>
              <w:t>2</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4.</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rPr>
            </w:pPr>
            <w:r w:rsidRPr="004A3EFA">
              <w:rPr>
                <w:rFonts w:ascii="GHEA Grapalat" w:hAnsi="GHEA Grapalat" w:cs="Sylfaen"/>
                <w:sz w:val="22"/>
                <w:szCs w:val="22"/>
              </w:rPr>
              <w:t>Շահույթ (վնաս) չեն ձևավորել (</w:t>
            </w:r>
            <w:r w:rsidRPr="004A3EFA">
              <w:rPr>
                <w:rFonts w:ascii="GHEA Grapalat" w:hAnsi="GHEA Grapalat" w:cs="Sylfaen"/>
                <w:sz w:val="22"/>
                <w:szCs w:val="22"/>
                <w:lang w:val="ru-RU"/>
              </w:rPr>
              <w:t>հատ</w:t>
            </w:r>
            <w:r w:rsidRPr="004A3EFA">
              <w:rPr>
                <w:rFonts w:ascii="GHEA Grapalat" w:hAnsi="GHEA Grapalat" w:cs="Sylfaen"/>
                <w:sz w:val="22"/>
                <w:szCs w:val="22"/>
              </w:rPr>
              <w:t>)</w:t>
            </w:r>
          </w:p>
        </w:tc>
        <w:tc>
          <w:tcPr>
            <w:tcW w:w="2160" w:type="dxa"/>
            <w:tcBorders>
              <w:right w:val="single" w:sz="18" w:space="0" w:color="auto"/>
            </w:tcBorders>
          </w:tcPr>
          <w:p w:rsidR="0021332F" w:rsidRPr="004A3EFA"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4A3EFA">
              <w:rPr>
                <w:rFonts w:ascii="GHEA Grapalat" w:hAnsi="GHEA Grapalat"/>
                <w:sz w:val="22"/>
                <w:szCs w:val="22"/>
                <w:lang w:val="hy-AM"/>
              </w:rPr>
              <w:t>0</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
              <w:spacing w:line="360" w:lineRule="auto"/>
              <w:rPr>
                <w:rFonts w:ascii="GHEA Grapalat" w:hAnsi="GHEA Grapalat"/>
                <w:sz w:val="22"/>
                <w:szCs w:val="22"/>
              </w:rPr>
            </w:pPr>
            <w:r w:rsidRPr="004A3EFA">
              <w:rPr>
                <w:rFonts w:ascii="GHEA Grapalat" w:hAnsi="GHEA Grapalat"/>
                <w:sz w:val="22"/>
                <w:szCs w:val="22"/>
              </w:rPr>
              <w:t>5.</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4A3EFA" w:rsidRDefault="0021332F" w:rsidP="00517CB9">
            <w:pPr>
              <w:spacing w:line="276" w:lineRule="auto"/>
              <w:jc w:val="center"/>
              <w:rPr>
                <w:rFonts w:ascii="GHEA Grapalat" w:hAnsi="GHEA Grapalat"/>
                <w:bCs/>
                <w:sz w:val="22"/>
                <w:szCs w:val="22"/>
                <w:lang w:val="hy-AM"/>
              </w:rPr>
            </w:pPr>
            <w:r w:rsidRPr="004A3EFA">
              <w:rPr>
                <w:rFonts w:ascii="GHEA Grapalat" w:hAnsi="GHEA Grapalat"/>
                <w:bCs/>
                <w:sz w:val="22"/>
                <w:szCs w:val="22"/>
                <w:lang w:val="hy-AM"/>
              </w:rPr>
              <w:t>46</w:t>
            </w:r>
            <w:r w:rsidR="00517CB9">
              <w:rPr>
                <w:rFonts w:ascii="GHEA Grapalat" w:hAnsi="GHEA Grapalat"/>
                <w:bCs/>
                <w:sz w:val="22"/>
                <w:szCs w:val="22"/>
                <w:lang w:val="hy-AM"/>
              </w:rPr>
              <w:t>,</w:t>
            </w:r>
            <w:r w:rsidRPr="004A3EFA">
              <w:rPr>
                <w:rFonts w:ascii="GHEA Grapalat" w:hAnsi="GHEA Grapalat"/>
                <w:bCs/>
                <w:sz w:val="22"/>
                <w:szCs w:val="22"/>
                <w:lang w:val="hy-AM"/>
              </w:rPr>
              <w:t>652</w:t>
            </w:r>
            <w:r w:rsidR="00517CB9">
              <w:rPr>
                <w:rFonts w:ascii="MS Mincho" w:eastAsia="MS Mincho" w:hAnsi="MS Mincho" w:cs="MS Mincho"/>
                <w:bCs/>
                <w:sz w:val="22"/>
                <w:szCs w:val="22"/>
                <w:lang w:val="hy-AM"/>
              </w:rPr>
              <w:t>․</w:t>
            </w:r>
            <w:r w:rsidRPr="004A3EFA">
              <w:rPr>
                <w:rFonts w:ascii="GHEA Grapalat" w:hAnsi="GHEA Grapalat"/>
                <w:bCs/>
                <w:sz w:val="22"/>
                <w:szCs w:val="22"/>
                <w:lang w:val="hy-AM"/>
              </w:rPr>
              <w:t>8</w:t>
            </w:r>
          </w:p>
        </w:tc>
      </w:tr>
      <w:tr w:rsidR="0021332F" w:rsidRPr="004A3EFA" w:rsidTr="008F499B">
        <w:trPr>
          <w:trHeight w:val="150"/>
        </w:trPr>
        <w:tc>
          <w:tcPr>
            <w:tcW w:w="720" w:type="dxa"/>
            <w:tcBorders>
              <w:left w:val="single" w:sz="18" w:space="0" w:color="auto"/>
              <w:right w:val="single" w:sz="18" w:space="0" w:color="auto"/>
            </w:tcBorders>
          </w:tcPr>
          <w:p w:rsidR="0021332F" w:rsidRPr="004A3EFA" w:rsidRDefault="0021332F" w:rsidP="008F499B">
            <w:pPr>
              <w:pStyle w:val="BodyText"/>
              <w:spacing w:line="360" w:lineRule="auto"/>
              <w:rPr>
                <w:rFonts w:ascii="GHEA Grapalat" w:hAnsi="GHEA Grapalat"/>
                <w:sz w:val="22"/>
                <w:szCs w:val="22"/>
              </w:rPr>
            </w:pPr>
            <w:r w:rsidRPr="004A3EFA">
              <w:rPr>
                <w:rFonts w:ascii="GHEA Grapalat" w:hAnsi="GHEA Grapalat"/>
                <w:sz w:val="22"/>
                <w:szCs w:val="22"/>
              </w:rPr>
              <w:t>6.</w:t>
            </w:r>
          </w:p>
        </w:tc>
        <w:tc>
          <w:tcPr>
            <w:tcW w:w="6840" w:type="dxa"/>
            <w:tcBorders>
              <w:left w:val="nil"/>
            </w:tcBorders>
            <w:vAlign w:val="center"/>
          </w:tcPr>
          <w:p w:rsidR="0021332F" w:rsidRPr="004A3EFA" w:rsidRDefault="0021332F" w:rsidP="008F499B">
            <w:pPr>
              <w:pStyle w:val="BodyText"/>
              <w:spacing w:line="360" w:lineRule="auto"/>
              <w:jc w:val="left"/>
              <w:rPr>
                <w:rFonts w:ascii="GHEA Grapalat" w:hAnsi="GHEA Grapalat"/>
                <w:sz w:val="22"/>
                <w:szCs w:val="22"/>
              </w:rPr>
            </w:pPr>
            <w:r w:rsidRPr="004A3EFA">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4A3EFA" w:rsidRDefault="00517CB9" w:rsidP="008F499B">
            <w:pPr>
              <w:jc w:val="center"/>
              <w:rPr>
                <w:rFonts w:ascii="GHEA Grapalat" w:hAnsi="GHEA Grapalat"/>
                <w:bCs/>
                <w:sz w:val="22"/>
                <w:szCs w:val="22"/>
                <w:lang w:val="hy-AM"/>
              </w:rPr>
            </w:pPr>
            <w:r>
              <w:rPr>
                <w:rFonts w:ascii="GHEA Grapalat" w:hAnsi="GHEA Grapalat"/>
                <w:bCs/>
                <w:sz w:val="22"/>
                <w:szCs w:val="22"/>
                <w:lang w:val="hy-AM"/>
              </w:rPr>
              <w:t>19,574․</w:t>
            </w:r>
            <w:r w:rsidR="0021332F" w:rsidRPr="004A3EFA">
              <w:rPr>
                <w:rFonts w:ascii="GHEA Grapalat" w:hAnsi="GHEA Grapalat"/>
                <w:bCs/>
                <w:sz w:val="22"/>
                <w:szCs w:val="22"/>
                <w:lang w:val="hy-AM"/>
              </w:rPr>
              <w:t>0</w:t>
            </w:r>
          </w:p>
        </w:tc>
      </w:tr>
      <w:tr w:rsidR="0021332F" w:rsidRPr="004A3EFA" w:rsidTr="008F499B">
        <w:trPr>
          <w:trHeight w:val="1026"/>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7.</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7.1</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Եկամուտների ընդամենը ծավալը` այդ թվում՝</w:t>
            </w:r>
          </w:p>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4A3EFA">
              <w:rPr>
                <w:rFonts w:ascii="GHEA Grapalat" w:hAnsi="GHEA Grapalat"/>
                <w:bCs/>
                <w:sz w:val="22"/>
                <w:szCs w:val="22"/>
              </w:rPr>
              <w:t>226</w:t>
            </w:r>
            <w:r>
              <w:rPr>
                <w:rFonts w:ascii="GHEA Grapalat" w:hAnsi="GHEA Grapalat"/>
                <w:bCs/>
                <w:sz w:val="22"/>
                <w:szCs w:val="22"/>
                <w:lang w:val="hy-AM"/>
              </w:rPr>
              <w:t>,</w:t>
            </w:r>
            <w:r w:rsidR="0021332F" w:rsidRPr="004A3EFA">
              <w:rPr>
                <w:rFonts w:ascii="GHEA Grapalat" w:hAnsi="GHEA Grapalat"/>
                <w:bCs/>
                <w:sz w:val="22"/>
                <w:szCs w:val="22"/>
              </w:rPr>
              <w:t>141</w:t>
            </w:r>
            <w:r>
              <w:rPr>
                <w:rFonts w:ascii="MS Mincho" w:eastAsia="MS Mincho" w:hAnsi="MS Mincho" w:cs="MS Mincho"/>
                <w:bCs/>
                <w:sz w:val="22"/>
                <w:szCs w:val="22"/>
                <w:lang w:val="hy-AM"/>
              </w:rPr>
              <w:t>․</w:t>
            </w:r>
            <w:r w:rsidR="0021332F" w:rsidRPr="004A3EFA">
              <w:rPr>
                <w:rFonts w:ascii="GHEA Grapalat" w:hAnsi="GHEA Grapalat"/>
                <w:bCs/>
                <w:sz w:val="22"/>
                <w:szCs w:val="22"/>
              </w:rPr>
              <w:t>3</w:t>
            </w:r>
          </w:p>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1,169,556․</w:t>
            </w:r>
            <w:r w:rsidR="0021332F" w:rsidRPr="004A3EFA">
              <w:rPr>
                <w:rFonts w:ascii="GHEA Grapalat" w:hAnsi="GHEA Grapalat"/>
                <w:bCs/>
                <w:sz w:val="22"/>
                <w:szCs w:val="22"/>
              </w:rPr>
              <w:t>8</w:t>
            </w:r>
          </w:p>
          <w:p w:rsidR="0021332F" w:rsidRPr="004A3EFA" w:rsidRDefault="0021332F" w:rsidP="008F499B">
            <w:pPr>
              <w:spacing w:line="276" w:lineRule="auto"/>
              <w:jc w:val="center"/>
              <w:rPr>
                <w:rFonts w:ascii="GHEA Grapalat" w:hAnsi="GHEA Grapalat"/>
                <w:bCs/>
                <w:sz w:val="22"/>
                <w:szCs w:val="22"/>
              </w:rPr>
            </w:pPr>
          </w:p>
        </w:tc>
      </w:tr>
      <w:tr w:rsidR="0021332F" w:rsidRPr="004A3EFA" w:rsidTr="008F499B">
        <w:trPr>
          <w:trHeight w:val="882"/>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8.</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8.1</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Ծախսերի ընդհանուր ծավալը, այդ թվում`</w:t>
            </w:r>
          </w:p>
          <w:p w:rsidR="0021332F" w:rsidRPr="004A3EFA" w:rsidRDefault="0021332F" w:rsidP="008F499B">
            <w:pPr>
              <w:pStyle w:val="BodyTextIndent"/>
              <w:tabs>
                <w:tab w:val="clear" w:pos="540"/>
                <w:tab w:val="left" w:pos="720"/>
              </w:tabs>
              <w:jc w:val="left"/>
              <w:rPr>
                <w:rFonts w:ascii="GHEA Grapalat" w:hAnsi="GHEA Grapalat"/>
                <w:sz w:val="22"/>
                <w:szCs w:val="22"/>
              </w:rPr>
            </w:pPr>
            <w:r w:rsidRPr="004A3EFA">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4A3EFA" w:rsidRDefault="0021332F" w:rsidP="008F499B">
            <w:pPr>
              <w:jc w:val="center"/>
              <w:rPr>
                <w:rFonts w:ascii="GHEA Grapalat" w:hAnsi="GHEA Grapalat"/>
                <w:bCs/>
                <w:sz w:val="22"/>
                <w:szCs w:val="22"/>
                <w:lang w:val="en-US" w:eastAsia="en-US"/>
              </w:rPr>
            </w:pPr>
            <w:r w:rsidRPr="004A3EFA">
              <w:rPr>
                <w:rFonts w:ascii="GHEA Grapalat" w:hAnsi="GHEA Grapalat"/>
                <w:bCs/>
                <w:sz w:val="22"/>
                <w:szCs w:val="22"/>
              </w:rPr>
              <w:t>1</w:t>
            </w:r>
            <w:r w:rsidR="00517CB9">
              <w:rPr>
                <w:rFonts w:ascii="GHEA Grapalat" w:hAnsi="GHEA Grapalat"/>
                <w:bCs/>
                <w:sz w:val="22"/>
                <w:szCs w:val="22"/>
                <w:lang w:val="hy-AM"/>
              </w:rPr>
              <w:t>,</w:t>
            </w:r>
            <w:r w:rsidRPr="004A3EFA">
              <w:rPr>
                <w:rFonts w:ascii="GHEA Grapalat" w:hAnsi="GHEA Grapalat"/>
                <w:bCs/>
                <w:sz w:val="22"/>
                <w:szCs w:val="22"/>
              </w:rPr>
              <w:t>188</w:t>
            </w:r>
            <w:r w:rsidR="00517CB9">
              <w:rPr>
                <w:rFonts w:ascii="GHEA Grapalat" w:hAnsi="GHEA Grapalat"/>
                <w:bCs/>
                <w:sz w:val="22"/>
                <w:szCs w:val="22"/>
                <w:lang w:val="hy-AM"/>
              </w:rPr>
              <w:t>,</w:t>
            </w:r>
            <w:r w:rsidRPr="004A3EFA">
              <w:rPr>
                <w:rFonts w:ascii="GHEA Grapalat" w:hAnsi="GHEA Grapalat"/>
                <w:bCs/>
                <w:sz w:val="22"/>
                <w:szCs w:val="22"/>
              </w:rPr>
              <w:t>551</w:t>
            </w:r>
            <w:r w:rsidR="00517CB9">
              <w:rPr>
                <w:rFonts w:ascii="MS Mincho" w:eastAsia="MS Mincho" w:hAnsi="MS Mincho" w:cs="MS Mincho"/>
                <w:bCs/>
                <w:sz w:val="22"/>
                <w:szCs w:val="22"/>
                <w:lang w:val="hy-AM"/>
              </w:rPr>
              <w:t>․</w:t>
            </w:r>
            <w:r w:rsidRPr="004A3EFA">
              <w:rPr>
                <w:rFonts w:ascii="GHEA Grapalat" w:hAnsi="GHEA Grapalat"/>
                <w:bCs/>
                <w:sz w:val="22"/>
                <w:szCs w:val="22"/>
              </w:rPr>
              <w:t>1</w:t>
            </w:r>
          </w:p>
          <w:p w:rsidR="0021332F" w:rsidRPr="004A3EFA" w:rsidRDefault="0021332F" w:rsidP="008F499B">
            <w:pPr>
              <w:rPr>
                <w:rFonts w:ascii="GHEA Grapalat" w:hAnsi="GHEA Grapalat"/>
                <w:bCs/>
                <w:sz w:val="22"/>
                <w:szCs w:val="22"/>
                <w:lang w:val="en-US" w:eastAsia="en-US"/>
              </w:rPr>
            </w:pPr>
            <w:r w:rsidRPr="004A3EFA">
              <w:rPr>
                <w:rFonts w:ascii="GHEA Grapalat" w:hAnsi="GHEA Grapalat"/>
                <w:bCs/>
                <w:sz w:val="22"/>
                <w:szCs w:val="22"/>
                <w:lang w:val="hy-AM"/>
              </w:rPr>
              <w:t xml:space="preserve">      </w:t>
            </w:r>
            <w:r w:rsidR="00517CB9">
              <w:rPr>
                <w:rFonts w:ascii="GHEA Grapalat" w:hAnsi="GHEA Grapalat"/>
                <w:bCs/>
                <w:sz w:val="22"/>
                <w:szCs w:val="22"/>
              </w:rPr>
              <w:t>1,</w:t>
            </w:r>
            <w:r w:rsidRPr="004A3EFA">
              <w:rPr>
                <w:rFonts w:ascii="GHEA Grapalat" w:hAnsi="GHEA Grapalat"/>
                <w:bCs/>
                <w:sz w:val="22"/>
                <w:szCs w:val="22"/>
              </w:rPr>
              <w:t>138</w:t>
            </w:r>
            <w:r w:rsidR="00517CB9">
              <w:rPr>
                <w:rFonts w:ascii="GHEA Grapalat" w:hAnsi="GHEA Grapalat"/>
                <w:bCs/>
                <w:sz w:val="22"/>
                <w:szCs w:val="22"/>
                <w:lang w:val="hy-AM"/>
              </w:rPr>
              <w:t>,</w:t>
            </w:r>
            <w:r w:rsidR="00517CB9">
              <w:rPr>
                <w:rFonts w:ascii="GHEA Grapalat" w:hAnsi="GHEA Grapalat"/>
                <w:bCs/>
                <w:sz w:val="22"/>
                <w:szCs w:val="22"/>
              </w:rPr>
              <w:t>295․</w:t>
            </w:r>
            <w:r w:rsidRPr="004A3EFA">
              <w:rPr>
                <w:rFonts w:ascii="GHEA Grapalat" w:hAnsi="GHEA Grapalat"/>
                <w:bCs/>
                <w:sz w:val="22"/>
                <w:szCs w:val="22"/>
              </w:rPr>
              <w:t>4</w:t>
            </w:r>
          </w:p>
          <w:p w:rsidR="0021332F" w:rsidRPr="004A3EFA" w:rsidRDefault="0021332F" w:rsidP="008F499B">
            <w:pPr>
              <w:spacing w:line="276" w:lineRule="auto"/>
              <w:rPr>
                <w:rFonts w:ascii="GHEA Grapalat" w:hAnsi="GHEA Grapalat"/>
                <w:bCs/>
                <w:sz w:val="22"/>
                <w:szCs w:val="22"/>
              </w:rPr>
            </w:pPr>
          </w:p>
        </w:tc>
      </w:tr>
      <w:tr w:rsidR="0021332F" w:rsidRPr="004A3EFA" w:rsidTr="008F499B">
        <w:trPr>
          <w:trHeight w:val="557"/>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lastRenderedPageBreak/>
              <w:t>9</w:t>
            </w:r>
            <w:r w:rsidRPr="004A3EFA">
              <w:rPr>
                <w:rFonts w:ascii="GHEA Grapalat" w:hAnsi="GHEA Grapalat"/>
                <w:sz w:val="22"/>
                <w:szCs w:val="22"/>
                <w:lang w:val="ru-RU"/>
              </w:rPr>
              <w:t>.</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9.1</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rPr>
              <w:t>9.2</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9.3</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Ընթացիկ</w:t>
            </w:r>
            <w:r w:rsidRPr="004A3EFA">
              <w:rPr>
                <w:rFonts w:ascii="GHEA Grapalat" w:hAnsi="GHEA Grapalat" w:cs="Sylfaen"/>
                <w:sz w:val="22"/>
                <w:szCs w:val="22"/>
                <w:lang w:val="ru-RU"/>
              </w:rPr>
              <w:t xml:space="preserve"> </w:t>
            </w:r>
            <w:r w:rsidRPr="004A3EFA">
              <w:rPr>
                <w:rFonts w:ascii="GHEA Grapalat" w:hAnsi="GHEA Grapalat" w:cs="Sylfaen"/>
                <w:sz w:val="22"/>
                <w:szCs w:val="22"/>
              </w:rPr>
              <w:t>պարտավորություններ</w:t>
            </w:r>
            <w:r w:rsidRPr="004A3EFA">
              <w:rPr>
                <w:rFonts w:ascii="GHEA Grapalat" w:hAnsi="GHEA Grapalat" w:cs="Sylfaen"/>
                <w:sz w:val="22"/>
                <w:szCs w:val="22"/>
                <w:lang w:val="ru-RU"/>
              </w:rPr>
              <w:t xml:space="preserve"> </w:t>
            </w:r>
            <w:r w:rsidRPr="004A3EFA">
              <w:rPr>
                <w:rFonts w:ascii="GHEA Grapalat" w:hAnsi="GHEA Grapalat" w:cs="Sylfaen"/>
                <w:sz w:val="22"/>
                <w:szCs w:val="22"/>
              </w:rPr>
              <w:t>ընդամենը</w:t>
            </w:r>
            <w:r w:rsidRPr="004A3EFA">
              <w:rPr>
                <w:rFonts w:ascii="GHEA Grapalat" w:hAnsi="GHEA Grapalat" w:cs="Sylfaen"/>
                <w:sz w:val="22"/>
                <w:szCs w:val="22"/>
                <w:lang w:val="ru-RU"/>
              </w:rPr>
              <w:t xml:space="preserve">, </w:t>
            </w:r>
            <w:r w:rsidRPr="004A3EFA">
              <w:rPr>
                <w:rFonts w:ascii="GHEA Grapalat" w:hAnsi="GHEA Grapalat" w:cs="Sylfaen"/>
                <w:sz w:val="22"/>
                <w:szCs w:val="22"/>
              </w:rPr>
              <w:t>այդ</w:t>
            </w:r>
            <w:r w:rsidRPr="004A3EFA">
              <w:rPr>
                <w:rFonts w:ascii="GHEA Grapalat" w:hAnsi="GHEA Grapalat" w:cs="Sylfaen"/>
                <w:sz w:val="22"/>
                <w:szCs w:val="22"/>
                <w:lang w:val="ru-RU"/>
              </w:rPr>
              <w:t xml:space="preserve"> </w:t>
            </w:r>
            <w:r w:rsidRPr="004A3EFA">
              <w:rPr>
                <w:rFonts w:ascii="GHEA Grapalat" w:hAnsi="GHEA Grapalat" w:cs="Sylfaen"/>
                <w:sz w:val="22"/>
                <w:szCs w:val="22"/>
              </w:rPr>
              <w:t>թվում</w:t>
            </w:r>
            <w:r w:rsidRPr="004A3EFA">
              <w:rPr>
                <w:rFonts w:ascii="GHEA Grapalat" w:hAnsi="GHEA Grapalat" w:cs="Sylfaen"/>
                <w:sz w:val="22"/>
                <w:szCs w:val="22"/>
                <w:lang w:val="ru-RU"/>
              </w:rPr>
              <w:t>`</w:t>
            </w:r>
          </w:p>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կրեդիտորական</w:t>
            </w:r>
            <w:r w:rsidRPr="004A3EFA">
              <w:rPr>
                <w:rFonts w:ascii="GHEA Grapalat" w:hAnsi="GHEA Grapalat" w:cs="Sylfaen"/>
                <w:sz w:val="22"/>
                <w:szCs w:val="22"/>
                <w:lang w:val="ru-RU"/>
              </w:rPr>
              <w:t xml:space="preserve"> </w:t>
            </w:r>
            <w:r w:rsidRPr="004A3EFA">
              <w:rPr>
                <w:rFonts w:ascii="GHEA Grapalat" w:hAnsi="GHEA Grapalat" w:cs="Sylfaen"/>
                <w:sz w:val="22"/>
                <w:szCs w:val="22"/>
              </w:rPr>
              <w:t>պարտքեր</w:t>
            </w:r>
            <w:r w:rsidRPr="004A3EFA">
              <w:rPr>
                <w:rFonts w:ascii="GHEA Grapalat" w:hAnsi="GHEA Grapalat" w:cs="Sylfaen"/>
                <w:sz w:val="22"/>
                <w:szCs w:val="22"/>
                <w:lang w:val="ru-RU"/>
              </w:rPr>
              <w:t xml:space="preserve"> </w:t>
            </w:r>
            <w:r w:rsidRPr="004A3EFA">
              <w:rPr>
                <w:rFonts w:ascii="GHEA Grapalat" w:hAnsi="GHEA Grapalat" w:cs="Sylfaen"/>
                <w:sz w:val="22"/>
                <w:szCs w:val="22"/>
              </w:rPr>
              <w:t>գնումների</w:t>
            </w:r>
            <w:r w:rsidRPr="004A3EFA">
              <w:rPr>
                <w:rFonts w:ascii="GHEA Grapalat" w:hAnsi="GHEA Grapalat" w:cs="Sylfaen"/>
                <w:sz w:val="22"/>
                <w:szCs w:val="22"/>
                <w:lang w:val="ru-RU"/>
              </w:rPr>
              <w:t xml:space="preserve"> </w:t>
            </w:r>
            <w:r w:rsidRPr="004A3EFA">
              <w:rPr>
                <w:rFonts w:ascii="GHEA Grapalat" w:hAnsi="GHEA Grapalat" w:cs="Sylfaen"/>
                <w:sz w:val="22"/>
                <w:szCs w:val="22"/>
              </w:rPr>
              <w:t>գծով</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կարճաժամկետ կրեդիտորական պարտքեր բյուջեին</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309,860․</w:t>
            </w:r>
            <w:r w:rsidR="0021332F" w:rsidRPr="004A3EFA">
              <w:rPr>
                <w:rFonts w:ascii="GHEA Grapalat" w:hAnsi="GHEA Grapalat"/>
                <w:bCs/>
                <w:sz w:val="22"/>
                <w:szCs w:val="22"/>
              </w:rPr>
              <w:t>4</w:t>
            </w:r>
          </w:p>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145,647․</w:t>
            </w:r>
            <w:r w:rsidR="0021332F" w:rsidRPr="004A3EFA">
              <w:rPr>
                <w:rFonts w:ascii="GHEA Grapalat" w:hAnsi="GHEA Grapalat"/>
                <w:bCs/>
                <w:sz w:val="22"/>
                <w:szCs w:val="22"/>
              </w:rPr>
              <w:t>8</w:t>
            </w:r>
          </w:p>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41,707․</w:t>
            </w:r>
            <w:r w:rsidR="0021332F" w:rsidRPr="004A3EFA">
              <w:rPr>
                <w:rFonts w:ascii="GHEA Grapalat" w:hAnsi="GHEA Grapalat"/>
                <w:bCs/>
                <w:sz w:val="22"/>
                <w:szCs w:val="22"/>
              </w:rPr>
              <w:t>3</w:t>
            </w:r>
          </w:p>
          <w:p w:rsidR="0021332F" w:rsidRPr="004A3EFA" w:rsidRDefault="0021332F" w:rsidP="008F499B">
            <w:pPr>
              <w:jc w:val="center"/>
              <w:rPr>
                <w:rFonts w:ascii="GHEA Grapalat" w:hAnsi="GHEA Grapalat"/>
                <w:bCs/>
                <w:sz w:val="22"/>
                <w:szCs w:val="22"/>
                <w:lang w:val="en-US" w:eastAsia="en-US"/>
              </w:rPr>
            </w:pPr>
            <w:r w:rsidRPr="004A3EFA">
              <w:rPr>
                <w:rFonts w:ascii="GHEA Grapalat" w:hAnsi="GHEA Grapalat"/>
                <w:bCs/>
                <w:sz w:val="22"/>
                <w:szCs w:val="22"/>
                <w:lang w:val="en-US" w:eastAsia="en-US"/>
              </w:rPr>
              <w:t>152</w:t>
            </w:r>
            <w:r w:rsidR="00517CB9">
              <w:rPr>
                <w:rFonts w:ascii="GHEA Grapalat" w:hAnsi="GHEA Grapalat"/>
                <w:bCs/>
                <w:sz w:val="22"/>
                <w:szCs w:val="22"/>
                <w:lang w:val="hy-AM" w:eastAsia="en-US"/>
              </w:rPr>
              <w:t>,</w:t>
            </w:r>
            <w:r w:rsidRPr="004A3EFA">
              <w:rPr>
                <w:rFonts w:ascii="GHEA Grapalat" w:hAnsi="GHEA Grapalat"/>
                <w:bCs/>
                <w:sz w:val="22"/>
                <w:szCs w:val="22"/>
                <w:lang w:val="en-US" w:eastAsia="en-US"/>
              </w:rPr>
              <w:t>723</w:t>
            </w:r>
            <w:r w:rsidR="00517CB9">
              <w:rPr>
                <w:rFonts w:ascii="MS Mincho" w:eastAsia="MS Mincho" w:hAnsi="MS Mincho" w:cs="MS Mincho"/>
                <w:bCs/>
                <w:sz w:val="22"/>
                <w:szCs w:val="22"/>
                <w:lang w:val="hy-AM" w:eastAsia="en-US"/>
              </w:rPr>
              <w:t>․</w:t>
            </w:r>
            <w:r w:rsidRPr="004A3EFA">
              <w:rPr>
                <w:rFonts w:ascii="GHEA Grapalat" w:hAnsi="GHEA Grapalat"/>
                <w:bCs/>
                <w:sz w:val="22"/>
                <w:szCs w:val="22"/>
                <w:lang w:val="en-US" w:eastAsia="en-US"/>
              </w:rPr>
              <w:t>6</w:t>
            </w:r>
          </w:p>
          <w:p w:rsidR="0021332F" w:rsidRPr="004A3EFA"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bCs/>
                <w:sz w:val="22"/>
                <w:szCs w:val="22"/>
                <w:lang w:val="en-AU" w:eastAsia="ru-RU"/>
              </w:rPr>
            </w:pPr>
            <w:r w:rsidRPr="004A3EFA">
              <w:rPr>
                <w:rFonts w:ascii="Times New Roman" w:hAnsi="Times New Roman"/>
                <w:sz w:val="22"/>
                <w:szCs w:val="22"/>
              </w:rPr>
              <w:t xml:space="preserve"> </w:t>
            </w:r>
          </w:p>
        </w:tc>
      </w:tr>
      <w:tr w:rsidR="0021332F" w:rsidRPr="004A3EFA" w:rsidTr="008F499B">
        <w:trPr>
          <w:trHeight w:val="1289"/>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10</w:t>
            </w:r>
            <w:r w:rsidRPr="004A3EFA">
              <w:rPr>
                <w:rFonts w:ascii="GHEA Grapalat" w:hAnsi="GHEA Grapalat"/>
                <w:sz w:val="22"/>
                <w:szCs w:val="22"/>
                <w:lang w:val="ru-RU"/>
              </w:rPr>
              <w:t>.</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10.1</w:t>
            </w:r>
          </w:p>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10.2</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Ընթացիկ</w:t>
            </w:r>
            <w:r w:rsidRPr="004A3EFA">
              <w:rPr>
                <w:rFonts w:ascii="GHEA Grapalat" w:hAnsi="GHEA Grapalat" w:cs="Sylfaen"/>
                <w:sz w:val="22"/>
                <w:szCs w:val="22"/>
                <w:lang w:val="ru-RU"/>
              </w:rPr>
              <w:t xml:space="preserve"> </w:t>
            </w:r>
            <w:r w:rsidRPr="004A3EFA">
              <w:rPr>
                <w:rFonts w:ascii="GHEA Grapalat" w:hAnsi="GHEA Grapalat" w:cs="Sylfaen"/>
                <w:sz w:val="22"/>
                <w:szCs w:val="22"/>
              </w:rPr>
              <w:t>ակտիվներ</w:t>
            </w:r>
            <w:r w:rsidRPr="004A3EFA">
              <w:rPr>
                <w:rFonts w:ascii="GHEA Grapalat" w:hAnsi="GHEA Grapalat" w:cs="Sylfaen"/>
                <w:sz w:val="22"/>
                <w:szCs w:val="22"/>
                <w:lang w:val="ru-RU"/>
              </w:rPr>
              <w:t xml:space="preserve"> </w:t>
            </w:r>
            <w:r w:rsidRPr="004A3EFA">
              <w:rPr>
                <w:rFonts w:ascii="GHEA Grapalat" w:hAnsi="GHEA Grapalat" w:cs="Sylfaen"/>
                <w:sz w:val="22"/>
                <w:szCs w:val="22"/>
              </w:rPr>
              <w:t>ընդամենը</w:t>
            </w:r>
            <w:r w:rsidRPr="004A3EFA">
              <w:rPr>
                <w:rFonts w:ascii="GHEA Grapalat" w:hAnsi="GHEA Grapalat" w:cs="Sylfaen"/>
                <w:sz w:val="22"/>
                <w:szCs w:val="22"/>
                <w:lang w:val="ru-RU"/>
              </w:rPr>
              <w:t xml:space="preserve">, </w:t>
            </w:r>
            <w:r w:rsidRPr="004A3EFA">
              <w:rPr>
                <w:rFonts w:ascii="GHEA Grapalat" w:hAnsi="GHEA Grapalat" w:cs="Sylfaen"/>
                <w:sz w:val="22"/>
                <w:szCs w:val="22"/>
              </w:rPr>
              <w:t>այդ</w:t>
            </w:r>
            <w:r w:rsidRPr="004A3EFA">
              <w:rPr>
                <w:rFonts w:ascii="GHEA Grapalat" w:hAnsi="GHEA Grapalat" w:cs="Sylfaen"/>
                <w:sz w:val="22"/>
                <w:szCs w:val="22"/>
                <w:lang w:val="ru-RU"/>
              </w:rPr>
              <w:t xml:space="preserve"> </w:t>
            </w:r>
            <w:r w:rsidRPr="004A3EFA">
              <w:rPr>
                <w:rFonts w:ascii="GHEA Grapalat" w:hAnsi="GHEA Grapalat" w:cs="Sylfaen"/>
                <w:sz w:val="22"/>
                <w:szCs w:val="22"/>
              </w:rPr>
              <w:t>թվում</w:t>
            </w:r>
            <w:r w:rsidRPr="004A3EFA">
              <w:rPr>
                <w:rFonts w:ascii="GHEA Grapalat" w:hAnsi="GHEA Grapalat" w:cs="Sylfaen"/>
                <w:sz w:val="22"/>
                <w:szCs w:val="22"/>
                <w:lang w:val="ru-RU"/>
              </w:rPr>
              <w:t>`</w:t>
            </w:r>
          </w:p>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դեբիտորակն</w:t>
            </w:r>
            <w:r w:rsidRPr="004A3EFA">
              <w:rPr>
                <w:rFonts w:ascii="GHEA Grapalat" w:hAnsi="GHEA Grapalat" w:cs="Sylfaen"/>
                <w:sz w:val="22"/>
                <w:szCs w:val="22"/>
                <w:lang w:val="ru-RU"/>
              </w:rPr>
              <w:t xml:space="preserve">  </w:t>
            </w:r>
            <w:r w:rsidRPr="004A3EFA">
              <w:rPr>
                <w:rFonts w:ascii="GHEA Grapalat" w:hAnsi="GHEA Grapalat" w:cs="Sylfaen"/>
                <w:sz w:val="22"/>
                <w:szCs w:val="22"/>
              </w:rPr>
              <w:t>պարտքեր</w:t>
            </w:r>
            <w:r w:rsidRPr="004A3EFA">
              <w:rPr>
                <w:rFonts w:ascii="GHEA Grapalat" w:hAnsi="GHEA Grapalat" w:cs="Sylfaen"/>
                <w:sz w:val="22"/>
                <w:szCs w:val="22"/>
                <w:lang w:val="ru-RU"/>
              </w:rPr>
              <w:t xml:space="preserve"> </w:t>
            </w:r>
            <w:r w:rsidRPr="004A3EFA">
              <w:rPr>
                <w:rFonts w:ascii="GHEA Grapalat" w:hAnsi="GHEA Grapalat" w:cs="Sylfaen"/>
                <w:sz w:val="22"/>
                <w:szCs w:val="22"/>
              </w:rPr>
              <w:t>վաճառքի</w:t>
            </w:r>
            <w:r w:rsidRPr="004A3EFA">
              <w:rPr>
                <w:rFonts w:ascii="GHEA Grapalat" w:hAnsi="GHEA Grapalat" w:cs="Sylfaen"/>
                <w:sz w:val="22"/>
                <w:szCs w:val="22"/>
                <w:lang w:val="ru-RU"/>
              </w:rPr>
              <w:t xml:space="preserve"> </w:t>
            </w:r>
            <w:r w:rsidRPr="004A3EFA">
              <w:rPr>
                <w:rFonts w:ascii="GHEA Grapalat" w:hAnsi="GHEA Grapalat" w:cs="Sylfaen"/>
                <w:sz w:val="22"/>
                <w:szCs w:val="22"/>
              </w:rPr>
              <w:t>գծով</w:t>
            </w:r>
          </w:p>
          <w:p w:rsidR="0021332F" w:rsidRPr="004A3EFA" w:rsidRDefault="0021332F" w:rsidP="008F499B">
            <w:pPr>
              <w:pStyle w:val="BodyTextIndent"/>
              <w:tabs>
                <w:tab w:val="clear" w:pos="540"/>
                <w:tab w:val="left" w:pos="720"/>
              </w:tabs>
              <w:jc w:val="left"/>
              <w:rPr>
                <w:rFonts w:ascii="GHEA Grapalat" w:hAnsi="GHEA Grapalat"/>
                <w:sz w:val="22"/>
                <w:szCs w:val="22"/>
                <w:lang w:val="ru-RU"/>
              </w:rPr>
            </w:pPr>
            <w:r w:rsidRPr="004A3EFA">
              <w:rPr>
                <w:rFonts w:ascii="GHEA Grapalat" w:hAnsi="GHEA Grapalat" w:cs="Sylfaen"/>
                <w:sz w:val="22"/>
                <w:szCs w:val="22"/>
              </w:rPr>
              <w:t>դրամական</w:t>
            </w:r>
            <w:r w:rsidRPr="004A3EFA">
              <w:rPr>
                <w:rFonts w:ascii="GHEA Grapalat" w:hAnsi="GHEA Grapalat" w:cs="Sylfaen"/>
                <w:sz w:val="22"/>
                <w:szCs w:val="22"/>
                <w:lang w:val="ru-RU"/>
              </w:rPr>
              <w:t xml:space="preserve"> </w:t>
            </w:r>
            <w:r w:rsidRPr="004A3EFA">
              <w:rPr>
                <w:rFonts w:ascii="GHEA Grapalat" w:hAnsi="GHEA Grapalat" w:cs="Sylfaen"/>
                <w:sz w:val="22"/>
                <w:szCs w:val="22"/>
              </w:rPr>
              <w:t>միջոցներ</w:t>
            </w:r>
            <w:r w:rsidRPr="004A3EFA">
              <w:rPr>
                <w:rFonts w:ascii="GHEA Grapalat" w:hAnsi="GHEA Grapalat" w:cs="Sylfaen"/>
                <w:sz w:val="22"/>
                <w:szCs w:val="22"/>
                <w:lang w:val="ru-RU"/>
              </w:rPr>
              <w:t xml:space="preserve"> </w:t>
            </w:r>
            <w:r w:rsidRPr="004A3EFA">
              <w:rPr>
                <w:rFonts w:ascii="GHEA Grapalat" w:hAnsi="GHEA Grapalat" w:cs="Sylfaen"/>
                <w:sz w:val="22"/>
                <w:szCs w:val="22"/>
              </w:rPr>
              <w:t>և</w:t>
            </w:r>
            <w:r w:rsidRPr="004A3EFA">
              <w:rPr>
                <w:rFonts w:ascii="GHEA Grapalat" w:hAnsi="GHEA Grapalat" w:cs="Sylfaen"/>
                <w:sz w:val="22"/>
                <w:szCs w:val="22"/>
                <w:lang w:val="ru-RU"/>
              </w:rPr>
              <w:t xml:space="preserve"> </w:t>
            </w:r>
            <w:r w:rsidRPr="004A3EFA">
              <w:rPr>
                <w:rFonts w:ascii="GHEA Grapalat" w:hAnsi="GHEA Grapalat" w:cs="Sylfaen"/>
                <w:sz w:val="22"/>
                <w:szCs w:val="22"/>
              </w:rPr>
              <w:t>դրանց</w:t>
            </w:r>
            <w:r w:rsidRPr="004A3EFA">
              <w:rPr>
                <w:rFonts w:ascii="GHEA Grapalat" w:hAnsi="GHEA Grapalat" w:cs="Sylfaen"/>
                <w:sz w:val="22"/>
                <w:szCs w:val="22"/>
                <w:lang w:val="ru-RU"/>
              </w:rPr>
              <w:t xml:space="preserve"> </w:t>
            </w:r>
            <w:r w:rsidRPr="004A3EFA">
              <w:rPr>
                <w:rFonts w:ascii="GHEA Grapalat" w:hAnsi="GHEA Grapalat" w:cs="Sylfaen"/>
                <w:sz w:val="22"/>
                <w:szCs w:val="22"/>
              </w:rPr>
              <w:t>համարծեքներ</w:t>
            </w:r>
          </w:p>
        </w:tc>
        <w:tc>
          <w:tcPr>
            <w:tcW w:w="2160" w:type="dxa"/>
            <w:tcBorders>
              <w:right w:val="single" w:sz="18" w:space="0" w:color="auto"/>
            </w:tcBorders>
          </w:tcPr>
          <w:p w:rsidR="0021332F" w:rsidRPr="004A3EFA" w:rsidRDefault="0021332F" w:rsidP="008F499B">
            <w:pPr>
              <w:jc w:val="center"/>
              <w:rPr>
                <w:rFonts w:ascii="GHEA Grapalat" w:hAnsi="GHEA Grapalat"/>
                <w:bCs/>
                <w:sz w:val="22"/>
                <w:szCs w:val="22"/>
                <w:lang w:val="ru-RU"/>
              </w:rPr>
            </w:pPr>
          </w:p>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766,637․</w:t>
            </w:r>
            <w:r w:rsidR="0021332F" w:rsidRPr="004A3EFA">
              <w:rPr>
                <w:rFonts w:ascii="GHEA Grapalat" w:hAnsi="GHEA Grapalat"/>
                <w:bCs/>
                <w:sz w:val="22"/>
                <w:szCs w:val="22"/>
              </w:rPr>
              <w:t>0</w:t>
            </w:r>
          </w:p>
          <w:p w:rsidR="0021332F" w:rsidRPr="004A3EFA" w:rsidRDefault="0021332F" w:rsidP="008F499B">
            <w:pPr>
              <w:jc w:val="center"/>
              <w:rPr>
                <w:rFonts w:ascii="GHEA Grapalat" w:hAnsi="GHEA Grapalat"/>
                <w:bCs/>
                <w:sz w:val="22"/>
                <w:szCs w:val="22"/>
                <w:lang w:val="en-US" w:eastAsia="en-US"/>
              </w:rPr>
            </w:pPr>
            <w:r w:rsidRPr="004A3EFA">
              <w:rPr>
                <w:rFonts w:ascii="GHEA Grapalat" w:hAnsi="GHEA Grapalat"/>
                <w:bCs/>
                <w:sz w:val="22"/>
                <w:szCs w:val="22"/>
              </w:rPr>
              <w:t>280</w:t>
            </w:r>
            <w:r w:rsidR="00517CB9">
              <w:rPr>
                <w:rFonts w:ascii="GHEA Grapalat" w:hAnsi="GHEA Grapalat"/>
                <w:bCs/>
                <w:sz w:val="22"/>
                <w:szCs w:val="22"/>
                <w:lang w:val="hy-AM"/>
              </w:rPr>
              <w:t>,</w:t>
            </w:r>
            <w:r w:rsidRPr="004A3EFA">
              <w:rPr>
                <w:rFonts w:ascii="GHEA Grapalat" w:hAnsi="GHEA Grapalat"/>
                <w:bCs/>
                <w:sz w:val="22"/>
                <w:szCs w:val="22"/>
              </w:rPr>
              <w:t>371</w:t>
            </w:r>
            <w:r w:rsidR="00517CB9">
              <w:rPr>
                <w:rFonts w:ascii="MS Mincho" w:eastAsia="MS Mincho" w:hAnsi="MS Mincho" w:cs="MS Mincho"/>
                <w:bCs/>
                <w:sz w:val="22"/>
                <w:szCs w:val="22"/>
                <w:lang w:val="hy-AM"/>
              </w:rPr>
              <w:t>․</w:t>
            </w:r>
            <w:r w:rsidRPr="004A3EFA">
              <w:rPr>
                <w:rFonts w:ascii="GHEA Grapalat" w:hAnsi="GHEA Grapalat"/>
                <w:bCs/>
                <w:sz w:val="22"/>
                <w:szCs w:val="22"/>
              </w:rPr>
              <w:t>1</w:t>
            </w:r>
          </w:p>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175,894․</w:t>
            </w:r>
            <w:r w:rsidR="0021332F" w:rsidRPr="004A3EFA">
              <w:rPr>
                <w:rFonts w:ascii="GHEA Grapalat" w:hAnsi="GHEA Grapalat"/>
                <w:bCs/>
                <w:sz w:val="22"/>
                <w:szCs w:val="22"/>
              </w:rPr>
              <w:t>0</w:t>
            </w:r>
          </w:p>
          <w:p w:rsidR="0021332F" w:rsidRPr="004A3EFA" w:rsidRDefault="0021332F" w:rsidP="008F499B">
            <w:pPr>
              <w:spacing w:line="276" w:lineRule="auto"/>
              <w:jc w:val="center"/>
              <w:rPr>
                <w:rFonts w:ascii="GHEA Grapalat" w:hAnsi="GHEA Grapalat"/>
                <w:bCs/>
                <w:sz w:val="22"/>
                <w:szCs w:val="22"/>
              </w:rPr>
            </w:pPr>
          </w:p>
        </w:tc>
      </w:tr>
      <w:tr w:rsidR="0021332F" w:rsidRPr="004A3EFA" w:rsidTr="008F499B">
        <w:trPr>
          <w:trHeight w:val="1289"/>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11</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11.1</w:t>
            </w:r>
          </w:p>
          <w:p w:rsidR="0021332F" w:rsidRPr="004A3EFA" w:rsidRDefault="0021332F" w:rsidP="008F499B">
            <w:pPr>
              <w:pStyle w:val="BodyTextIndent"/>
              <w:tabs>
                <w:tab w:val="clear" w:pos="540"/>
                <w:tab w:val="left" w:pos="720"/>
              </w:tabs>
              <w:jc w:val="center"/>
              <w:rPr>
                <w:rFonts w:ascii="GHEA Grapalat" w:hAnsi="GHEA Grapalat"/>
                <w:sz w:val="22"/>
                <w:szCs w:val="22"/>
                <w:lang w:val="ru-RU"/>
              </w:rPr>
            </w:pPr>
            <w:r w:rsidRPr="004A3EFA">
              <w:rPr>
                <w:rFonts w:ascii="GHEA Grapalat" w:hAnsi="GHEA Grapalat"/>
                <w:sz w:val="22"/>
                <w:szCs w:val="22"/>
                <w:lang w:val="ru-RU"/>
              </w:rPr>
              <w:t>11.2</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Ընդամենը ոչ ընթացիկ պարտավորություններ, այդ թվում՝</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ru-RU"/>
              </w:rPr>
            </w:pPr>
            <w:r w:rsidRPr="004A3EFA">
              <w:rPr>
                <w:rFonts w:ascii="GHEA Grapalat" w:hAnsi="GHEA Grapalat" w:cs="Sylfaen"/>
                <w:sz w:val="22"/>
                <w:szCs w:val="22"/>
                <w:lang w:val="ru-RU"/>
              </w:rPr>
              <w:t>երկարաժմկետ բանկային վարկեր և փոխառություններ</w:t>
            </w:r>
          </w:p>
          <w:p w:rsidR="0021332F" w:rsidRPr="004A3EFA" w:rsidRDefault="0021332F" w:rsidP="008F499B">
            <w:pPr>
              <w:pStyle w:val="BodyTextIndent"/>
              <w:tabs>
                <w:tab w:val="clear" w:pos="540"/>
                <w:tab w:val="left" w:pos="720"/>
              </w:tabs>
              <w:jc w:val="left"/>
              <w:rPr>
                <w:rFonts w:ascii="GHEA Grapalat" w:hAnsi="GHEA Grapalat" w:cs="Sylfaen"/>
                <w:sz w:val="22"/>
                <w:szCs w:val="22"/>
                <w:lang w:val="hy-AM"/>
              </w:rPr>
            </w:pPr>
            <w:r w:rsidRPr="004A3EFA">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4A3EFA">
              <w:rPr>
                <w:rFonts w:ascii="GHEA Grapalat" w:hAnsi="GHEA Grapalat"/>
                <w:bCs/>
                <w:sz w:val="22"/>
                <w:szCs w:val="22"/>
              </w:rPr>
              <w:t>451</w:t>
            </w:r>
            <w:r>
              <w:rPr>
                <w:rFonts w:ascii="GHEA Grapalat" w:hAnsi="GHEA Grapalat"/>
                <w:bCs/>
                <w:sz w:val="22"/>
                <w:szCs w:val="22"/>
                <w:lang w:val="hy-AM"/>
              </w:rPr>
              <w:t>,</w:t>
            </w:r>
            <w:r w:rsidR="0021332F" w:rsidRPr="004A3EFA">
              <w:rPr>
                <w:rFonts w:ascii="GHEA Grapalat" w:hAnsi="GHEA Grapalat"/>
                <w:bCs/>
                <w:sz w:val="22"/>
                <w:szCs w:val="22"/>
              </w:rPr>
              <w:t>416</w:t>
            </w:r>
            <w:r>
              <w:rPr>
                <w:rFonts w:ascii="MS Mincho" w:eastAsia="MS Mincho" w:hAnsi="MS Mincho" w:cs="MS Mincho"/>
                <w:bCs/>
                <w:sz w:val="22"/>
                <w:szCs w:val="22"/>
                <w:lang w:val="hy-AM"/>
              </w:rPr>
              <w:t>․</w:t>
            </w:r>
            <w:r w:rsidR="0021332F" w:rsidRPr="004A3EFA">
              <w:rPr>
                <w:rFonts w:ascii="GHEA Grapalat" w:hAnsi="GHEA Grapalat"/>
                <w:bCs/>
                <w:sz w:val="22"/>
                <w:szCs w:val="22"/>
              </w:rPr>
              <w:t>2</w:t>
            </w:r>
          </w:p>
          <w:p w:rsidR="0021332F" w:rsidRPr="004A3EFA" w:rsidRDefault="0021332F" w:rsidP="008F499B">
            <w:pPr>
              <w:pStyle w:val="BodyTextIndent"/>
              <w:tabs>
                <w:tab w:val="clear" w:pos="540"/>
                <w:tab w:val="left" w:pos="720"/>
              </w:tabs>
              <w:spacing w:line="276" w:lineRule="auto"/>
              <w:jc w:val="center"/>
              <w:rPr>
                <w:rFonts w:ascii="GHEA Grapalat" w:hAnsi="GHEA Grapalat"/>
                <w:bCs/>
                <w:sz w:val="22"/>
                <w:szCs w:val="22"/>
                <w:lang w:val="en-AU" w:eastAsia="ru-RU"/>
              </w:rPr>
            </w:pPr>
            <w:r w:rsidRPr="004A3EFA">
              <w:rPr>
                <w:rFonts w:ascii="GHEA Grapalat" w:hAnsi="GHEA Grapalat"/>
                <w:bCs/>
                <w:sz w:val="22"/>
                <w:szCs w:val="22"/>
                <w:lang w:val="en-AU" w:eastAsia="ru-RU"/>
              </w:rPr>
              <w:t>0</w:t>
            </w:r>
          </w:p>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717,</w:t>
            </w:r>
            <w:r w:rsidR="0021332F" w:rsidRPr="004A3EFA">
              <w:rPr>
                <w:rFonts w:ascii="GHEA Grapalat" w:hAnsi="GHEA Grapalat"/>
                <w:bCs/>
                <w:sz w:val="22"/>
                <w:szCs w:val="22"/>
              </w:rPr>
              <w:t>3</w:t>
            </w:r>
            <w:r>
              <w:rPr>
                <w:rFonts w:ascii="GHEA Grapalat" w:hAnsi="GHEA Grapalat"/>
                <w:bCs/>
                <w:sz w:val="22"/>
                <w:szCs w:val="22"/>
              </w:rPr>
              <w:t>64․</w:t>
            </w:r>
            <w:r w:rsidR="0021332F" w:rsidRPr="004A3EFA">
              <w:rPr>
                <w:rFonts w:ascii="GHEA Grapalat" w:hAnsi="GHEA Grapalat"/>
                <w:bCs/>
                <w:sz w:val="22"/>
                <w:szCs w:val="22"/>
              </w:rPr>
              <w:t>2</w:t>
            </w:r>
          </w:p>
          <w:p w:rsidR="0021332F" w:rsidRPr="004A3EFA" w:rsidRDefault="0021332F" w:rsidP="008F499B">
            <w:pPr>
              <w:spacing w:line="276" w:lineRule="auto"/>
              <w:jc w:val="center"/>
              <w:rPr>
                <w:rFonts w:ascii="GHEA Grapalat" w:hAnsi="GHEA Grapalat"/>
                <w:bCs/>
                <w:sz w:val="22"/>
                <w:szCs w:val="22"/>
              </w:rPr>
            </w:pPr>
          </w:p>
        </w:tc>
      </w:tr>
      <w:tr w:rsidR="0021332F" w:rsidRPr="004A3EFA" w:rsidTr="008F499B">
        <w:trPr>
          <w:trHeight w:val="895"/>
        </w:trPr>
        <w:tc>
          <w:tcPr>
            <w:tcW w:w="720" w:type="dxa"/>
            <w:tcBorders>
              <w:left w:val="single" w:sz="18" w:space="0" w:color="auto"/>
              <w:right w:val="single" w:sz="18" w:space="0" w:color="auto"/>
            </w:tcBorders>
          </w:tcPr>
          <w:p w:rsidR="0021332F" w:rsidRPr="004A3EFA" w:rsidRDefault="0021332F" w:rsidP="008F499B">
            <w:pPr>
              <w:pStyle w:val="BodyTextIndent"/>
              <w:tabs>
                <w:tab w:val="clear" w:pos="540"/>
                <w:tab w:val="left" w:pos="720"/>
              </w:tabs>
              <w:jc w:val="center"/>
              <w:rPr>
                <w:rFonts w:ascii="GHEA Grapalat" w:hAnsi="GHEA Grapalat"/>
                <w:sz w:val="22"/>
                <w:szCs w:val="22"/>
              </w:rPr>
            </w:pPr>
            <w:r w:rsidRPr="004A3EFA">
              <w:rPr>
                <w:rFonts w:ascii="GHEA Grapalat" w:hAnsi="GHEA Grapalat"/>
                <w:sz w:val="22"/>
                <w:szCs w:val="22"/>
              </w:rPr>
              <w:t>1</w:t>
            </w:r>
            <w:r w:rsidRPr="004A3EFA">
              <w:rPr>
                <w:rFonts w:ascii="GHEA Grapalat" w:hAnsi="GHEA Grapalat"/>
                <w:sz w:val="22"/>
                <w:szCs w:val="22"/>
                <w:lang w:val="ru-RU"/>
              </w:rPr>
              <w:t>2</w:t>
            </w:r>
            <w:r w:rsidRPr="004A3EFA">
              <w:rPr>
                <w:rFonts w:ascii="GHEA Grapalat" w:hAnsi="GHEA Grapalat"/>
                <w:sz w:val="22"/>
                <w:szCs w:val="22"/>
              </w:rPr>
              <w:t>.</w:t>
            </w:r>
          </w:p>
        </w:tc>
        <w:tc>
          <w:tcPr>
            <w:tcW w:w="6840" w:type="dxa"/>
            <w:tcBorders>
              <w:left w:val="nil"/>
            </w:tcBorders>
            <w:vAlign w:val="center"/>
          </w:tcPr>
          <w:p w:rsidR="0021332F" w:rsidRPr="004A3EFA" w:rsidRDefault="0021332F" w:rsidP="008F499B">
            <w:pPr>
              <w:pStyle w:val="BodyTextIndent"/>
              <w:tabs>
                <w:tab w:val="clear" w:pos="540"/>
                <w:tab w:val="left" w:pos="720"/>
              </w:tabs>
              <w:jc w:val="left"/>
              <w:rPr>
                <w:rFonts w:ascii="GHEA Grapalat" w:hAnsi="GHEA Grapalat" w:cs="Sylfaen"/>
                <w:sz w:val="22"/>
                <w:szCs w:val="22"/>
              </w:rPr>
            </w:pPr>
            <w:r w:rsidRPr="004A3EFA">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4A3EFA" w:rsidRDefault="00517CB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4A3EFA">
              <w:rPr>
                <w:rFonts w:ascii="GHEA Grapalat" w:hAnsi="GHEA Grapalat"/>
                <w:bCs/>
                <w:sz w:val="22"/>
                <w:szCs w:val="22"/>
              </w:rPr>
              <w:t>682</w:t>
            </w:r>
            <w:r>
              <w:rPr>
                <w:rFonts w:ascii="GHEA Grapalat" w:hAnsi="GHEA Grapalat"/>
                <w:bCs/>
                <w:sz w:val="22"/>
                <w:szCs w:val="22"/>
                <w:lang w:val="hy-AM"/>
              </w:rPr>
              <w:t>,</w:t>
            </w:r>
            <w:r w:rsidR="0021332F" w:rsidRPr="004A3EFA">
              <w:rPr>
                <w:rFonts w:ascii="GHEA Grapalat" w:hAnsi="GHEA Grapalat"/>
                <w:bCs/>
                <w:sz w:val="22"/>
                <w:szCs w:val="22"/>
              </w:rPr>
              <w:t>110</w:t>
            </w:r>
            <w:r>
              <w:rPr>
                <w:rFonts w:ascii="MS Mincho" w:eastAsia="MS Mincho" w:hAnsi="MS Mincho" w:cs="MS Mincho"/>
                <w:bCs/>
                <w:sz w:val="22"/>
                <w:szCs w:val="22"/>
                <w:lang w:val="hy-AM"/>
              </w:rPr>
              <w:t>․</w:t>
            </w:r>
            <w:r w:rsidR="0021332F" w:rsidRPr="004A3EFA">
              <w:rPr>
                <w:rFonts w:ascii="GHEA Grapalat" w:hAnsi="GHEA Grapalat"/>
                <w:bCs/>
                <w:sz w:val="22"/>
                <w:szCs w:val="22"/>
              </w:rPr>
              <w:t>5</w:t>
            </w:r>
          </w:p>
          <w:p w:rsidR="0021332F" w:rsidRPr="004A3EFA" w:rsidRDefault="0021332F" w:rsidP="008F499B">
            <w:pPr>
              <w:pStyle w:val="BodyTextIndent"/>
              <w:tabs>
                <w:tab w:val="clear" w:pos="540"/>
                <w:tab w:val="left" w:pos="720"/>
              </w:tabs>
              <w:spacing w:line="276" w:lineRule="auto"/>
              <w:jc w:val="center"/>
              <w:rPr>
                <w:rFonts w:ascii="GHEA Grapalat" w:hAnsi="GHEA Grapalat"/>
                <w:bCs/>
                <w:sz w:val="22"/>
                <w:szCs w:val="22"/>
                <w:lang w:val="en-AU" w:eastAsia="ru-RU"/>
              </w:rPr>
            </w:pPr>
          </w:p>
        </w:tc>
      </w:tr>
    </w:tbl>
    <w:p w:rsidR="0021332F" w:rsidRPr="004A3EFA" w:rsidRDefault="0021332F" w:rsidP="0021332F">
      <w:pPr>
        <w:pStyle w:val="BodyTextIndent"/>
        <w:tabs>
          <w:tab w:val="num" w:pos="-5220"/>
        </w:tabs>
        <w:rPr>
          <w:rFonts w:ascii="GHEA Grapalat" w:hAnsi="GHEA Grapalat"/>
          <w:i/>
          <w:iCs/>
          <w:sz w:val="22"/>
          <w:szCs w:val="22"/>
          <w:lang w:val="hy-AM"/>
        </w:rPr>
      </w:pPr>
      <w:r w:rsidRPr="004A3EFA">
        <w:rPr>
          <w:rFonts w:ascii="GHEA Grapalat" w:hAnsi="GHEA Grapalat"/>
          <w:i/>
          <w:iCs/>
          <w:sz w:val="22"/>
          <w:szCs w:val="22"/>
          <w:lang w:val="hy-AM"/>
        </w:rPr>
        <w:t xml:space="preserve">                    </w:t>
      </w:r>
    </w:p>
    <w:p w:rsidR="0021332F" w:rsidRPr="004A3EFA" w:rsidRDefault="0021332F" w:rsidP="0021332F">
      <w:pPr>
        <w:pStyle w:val="BodyTextIndent"/>
        <w:tabs>
          <w:tab w:val="num" w:pos="-5220"/>
        </w:tabs>
        <w:rPr>
          <w:rFonts w:ascii="GHEA Grapalat" w:hAnsi="GHEA Grapalat"/>
          <w:sz w:val="22"/>
          <w:szCs w:val="22"/>
          <w:lang w:val="hy-AM"/>
        </w:rPr>
      </w:pPr>
      <w:r w:rsidRPr="004A3EFA">
        <w:rPr>
          <w:rFonts w:ascii="GHEA Grapalat" w:hAnsi="GHEA Grapalat"/>
          <w:sz w:val="22"/>
          <w:szCs w:val="22"/>
          <w:lang w:val="hy-AM"/>
        </w:rPr>
        <w:tab/>
        <w:t xml:space="preserve">18.4 </w:t>
      </w:r>
      <w:r w:rsidRPr="004A3EFA">
        <w:rPr>
          <w:rFonts w:ascii="GHEA Grapalat" w:hAnsi="GHEA Grapalat" w:cs="Sylfaen"/>
          <w:sz w:val="22"/>
          <w:szCs w:val="22"/>
          <w:lang w:val="hy-AM"/>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4A3EFA">
        <w:rPr>
          <w:rFonts w:ascii="GHEA Grapalat" w:hAnsi="GHEA Grapalat"/>
          <w:sz w:val="22"/>
          <w:szCs w:val="22"/>
          <w:lang w:val="hy-AM"/>
        </w:rPr>
        <w:tab/>
      </w:r>
    </w:p>
    <w:p w:rsidR="0021332F" w:rsidRPr="004A3EFA" w:rsidRDefault="0021332F" w:rsidP="0021332F">
      <w:pPr>
        <w:spacing w:line="360" w:lineRule="auto"/>
        <w:jc w:val="right"/>
        <w:rPr>
          <w:rFonts w:ascii="GHEA Grapalat" w:hAnsi="GHEA Grapalat"/>
          <w:sz w:val="22"/>
          <w:szCs w:val="22"/>
          <w:lang w:val="en-US"/>
        </w:rPr>
      </w:pPr>
      <w:r w:rsidRPr="004A3EFA">
        <w:rPr>
          <w:rFonts w:ascii="GHEA Grapalat" w:hAnsi="GHEA Grapalat"/>
          <w:sz w:val="22"/>
          <w:szCs w:val="22"/>
        </w:rPr>
        <w:t>20</w:t>
      </w:r>
      <w:r w:rsidRPr="004A3EFA">
        <w:rPr>
          <w:rFonts w:ascii="GHEA Grapalat" w:hAnsi="GHEA Grapalat"/>
          <w:sz w:val="22"/>
          <w:szCs w:val="22"/>
          <w:lang w:val="en-US"/>
        </w:rPr>
        <w:t>21</w:t>
      </w:r>
      <w:r w:rsidRPr="004A3EFA">
        <w:rPr>
          <w:rFonts w:ascii="GHEA Grapalat" w:hAnsi="GHEA Grapalat" w:cs="Sylfaen"/>
          <w:sz w:val="22"/>
          <w:szCs w:val="22"/>
        </w:rPr>
        <w:t xml:space="preserve">թ. </w:t>
      </w:r>
      <w:r w:rsidRPr="004A3EFA">
        <w:rPr>
          <w:rFonts w:ascii="GHEA Grapalat" w:hAnsi="GHEA Grapalat" w:cs="Sylfaen"/>
          <w:sz w:val="22"/>
          <w:szCs w:val="22"/>
          <w:lang w:val="en-US"/>
        </w:rPr>
        <w:t>առաջին կիսամյակ</w:t>
      </w:r>
    </w:p>
    <w:p w:rsidR="0021332F" w:rsidRPr="004A3EFA"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4A3EFA"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Համակարգի ընկերությունների թիվը</w:t>
            </w:r>
            <w:r w:rsidRPr="004A3EFA">
              <w:rPr>
                <w:rFonts w:ascii="GHEA Grapalat" w:hAnsi="GHEA Grapalat"/>
                <w:sz w:val="22"/>
                <w:szCs w:val="22"/>
              </w:rPr>
              <w:t xml:space="preserve"> </w:t>
            </w:r>
          </w:p>
        </w:tc>
      </w:tr>
      <w:tr w:rsidR="0021332F" w:rsidRPr="004A3EFA"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4A3EFA"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4A3EFA"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թույլատրելի սահմանային նորմաներին բավարարող</w:t>
            </w:r>
            <w:r w:rsidRPr="004A3EFA">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սահմանային նորմաներից շեղվող</w:t>
            </w:r>
          </w:p>
        </w:tc>
      </w:tr>
      <w:tr w:rsidR="0021332F" w:rsidRPr="004A3EFA"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4A3EFA"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4A3EFA"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4A3EFA"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w:t>
            </w:r>
            <w:r w:rsidRPr="004A3EFA">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Նորմաներից  բարձր</w:t>
            </w:r>
          </w:p>
        </w:tc>
      </w:tr>
      <w:tr w:rsidR="0021332F" w:rsidRPr="004A3EFA" w:rsidTr="008F499B">
        <w:trPr>
          <w:cantSplit/>
          <w:jc w:val="center"/>
        </w:trPr>
        <w:tc>
          <w:tcPr>
            <w:tcW w:w="4140" w:type="dxa"/>
            <w:tcBorders>
              <w:top w:val="single" w:sz="18" w:space="0" w:color="auto"/>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2</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3</w:t>
            </w:r>
          </w:p>
        </w:tc>
      </w:tr>
      <w:tr w:rsidR="0021332F" w:rsidRPr="004A3EFA" w:rsidTr="008F499B">
        <w:trPr>
          <w:cantSplit/>
          <w:trHeight w:val="90"/>
          <w:jc w:val="center"/>
        </w:trPr>
        <w:tc>
          <w:tcPr>
            <w:tcW w:w="4140" w:type="dxa"/>
            <w:tcBorders>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4A3EFA">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260" w:type="dxa"/>
            <w:tcBorders>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r>
      <w:tr w:rsidR="0021332F" w:rsidRPr="004A3EFA" w:rsidTr="008F499B">
        <w:trPr>
          <w:cantSplit/>
          <w:trHeight w:val="735"/>
          <w:jc w:val="center"/>
        </w:trPr>
        <w:tc>
          <w:tcPr>
            <w:tcW w:w="4140" w:type="dxa"/>
            <w:tcBorders>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260" w:type="dxa"/>
            <w:tcBorders>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r>
      <w:tr w:rsidR="0021332F" w:rsidRPr="004A3EFA" w:rsidTr="008F499B">
        <w:trPr>
          <w:cantSplit/>
          <w:jc w:val="center"/>
        </w:trPr>
        <w:tc>
          <w:tcPr>
            <w:tcW w:w="4140" w:type="dxa"/>
            <w:tcBorders>
              <w:left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lastRenderedPageBreak/>
              <w:t>Ֆինանսական անկախության գործ.</w:t>
            </w:r>
          </w:p>
        </w:tc>
        <w:tc>
          <w:tcPr>
            <w:tcW w:w="1890" w:type="dxa"/>
            <w:tcBorders>
              <w:left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5</w:t>
            </w:r>
          </w:p>
        </w:tc>
        <w:tc>
          <w:tcPr>
            <w:tcW w:w="1260" w:type="dxa"/>
            <w:tcBorders>
              <w:left w:val="nil"/>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r>
      <w:tr w:rsidR="0021332F" w:rsidRPr="004A3EFA" w:rsidTr="008F499B">
        <w:trPr>
          <w:cantSplit/>
          <w:jc w:val="center"/>
        </w:trPr>
        <w:tc>
          <w:tcPr>
            <w:tcW w:w="4140" w:type="dxa"/>
            <w:tcBorders>
              <w:left w:val="single" w:sz="18" w:space="0" w:color="auto"/>
              <w:bottom w:val="single" w:sz="18" w:space="0" w:color="auto"/>
              <w:right w:val="nil"/>
            </w:tcBorders>
            <w:vAlign w:val="center"/>
          </w:tcPr>
          <w:p w:rsidR="0021332F" w:rsidRPr="004A3EF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4A3EFA">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6</w:t>
            </w:r>
          </w:p>
        </w:tc>
        <w:tc>
          <w:tcPr>
            <w:tcW w:w="1260" w:type="dxa"/>
            <w:tcBorders>
              <w:left w:val="nil"/>
              <w:bottom w:val="single" w:sz="18" w:space="0" w:color="auto"/>
              <w:right w:val="single" w:sz="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rPr>
            </w:pPr>
            <w:r w:rsidRPr="004A3EFA">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4A3EF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4A3EFA">
              <w:rPr>
                <w:rFonts w:ascii="GHEA Grapalat" w:hAnsi="GHEA Grapalat"/>
                <w:sz w:val="22"/>
                <w:szCs w:val="22"/>
                <w:lang w:val="hy-AM"/>
              </w:rPr>
              <w:t>2</w:t>
            </w:r>
          </w:p>
        </w:tc>
      </w:tr>
    </w:tbl>
    <w:p w:rsidR="0021332F" w:rsidRPr="004A3EFA" w:rsidRDefault="0021332F" w:rsidP="0021332F">
      <w:pPr>
        <w:spacing w:line="360" w:lineRule="auto"/>
        <w:jc w:val="center"/>
        <w:rPr>
          <w:rFonts w:ascii="GHEA Grapalat" w:hAnsi="GHEA Grapalat"/>
          <w:b/>
          <w:sz w:val="22"/>
          <w:szCs w:val="22"/>
          <w:u w:val="single"/>
        </w:rPr>
      </w:pPr>
    </w:p>
    <w:p w:rsidR="0021332F" w:rsidRPr="004A3EFA" w:rsidRDefault="0021332F" w:rsidP="0021332F">
      <w:pPr>
        <w:spacing w:line="360" w:lineRule="auto"/>
        <w:ind w:firstLine="567"/>
        <w:jc w:val="both"/>
        <w:rPr>
          <w:rFonts w:ascii="GHEA Grapalat" w:hAnsi="GHEA Grapalat"/>
          <w:sz w:val="22"/>
          <w:szCs w:val="22"/>
        </w:rPr>
      </w:pPr>
      <w:r w:rsidRPr="004A3EFA">
        <w:rPr>
          <w:rFonts w:ascii="GHEA Grapalat" w:hAnsi="GHEA Grapalat"/>
          <w:sz w:val="22"/>
          <w:szCs w:val="22"/>
          <w:lang w:val="hy-AM"/>
        </w:rPr>
        <w:t>1</w:t>
      </w:r>
      <w:r w:rsidRPr="004A3EFA">
        <w:rPr>
          <w:rFonts w:ascii="GHEA Grapalat" w:hAnsi="GHEA Grapalat"/>
          <w:sz w:val="22"/>
          <w:szCs w:val="22"/>
          <w:lang w:val="en-US"/>
        </w:rPr>
        <w:t>8</w:t>
      </w:r>
      <w:r w:rsidRPr="004A3EFA">
        <w:rPr>
          <w:rFonts w:ascii="GHEA Grapalat" w:hAnsi="GHEA Grapalat"/>
          <w:sz w:val="22"/>
          <w:szCs w:val="22"/>
        </w:rPr>
        <w:t xml:space="preserve">.5 </w:t>
      </w:r>
      <w:r w:rsidRPr="004A3EFA">
        <w:rPr>
          <w:rFonts w:ascii="GHEA Grapalat" w:hAnsi="GHEA Grapalat" w:cs="Sylfaen"/>
          <w:sz w:val="22"/>
          <w:szCs w:val="22"/>
        </w:rPr>
        <w:t>Առևտրային կազմակերպությունների ֆինանսատնտեսական ցուցանիշների վերլուծություններ</w:t>
      </w:r>
      <w:r w:rsidRPr="004A3EFA">
        <w:rPr>
          <w:rFonts w:ascii="GHEA Grapalat" w:hAnsi="GHEA Grapalat"/>
          <w:sz w:val="22"/>
          <w:szCs w:val="22"/>
        </w:rPr>
        <w:t xml:space="preserve"> </w:t>
      </w:r>
    </w:p>
    <w:p w:rsidR="0021332F" w:rsidRPr="004A3EFA" w:rsidRDefault="0021332F" w:rsidP="0021332F">
      <w:pPr>
        <w:spacing w:line="360" w:lineRule="auto"/>
        <w:ind w:firstLine="567"/>
        <w:jc w:val="both"/>
        <w:rPr>
          <w:rFonts w:ascii="GHEA Grapalat" w:hAnsi="GHEA Grapalat" w:cs="Sylfaen"/>
          <w:sz w:val="22"/>
          <w:szCs w:val="22"/>
          <w:lang w:val="hy-AM"/>
        </w:rPr>
      </w:pPr>
      <w:r w:rsidRPr="004A3EFA">
        <w:rPr>
          <w:rFonts w:ascii="GHEA Grapalat" w:hAnsi="GHEA Grapalat"/>
          <w:sz w:val="22"/>
          <w:szCs w:val="22"/>
        </w:rPr>
        <w:t xml:space="preserve">1. 2021թ.-ի առաջին կիսամյակի </w:t>
      </w:r>
      <w:r w:rsidRPr="004A3EFA">
        <w:rPr>
          <w:rFonts w:ascii="GHEA Grapalat" w:hAnsi="GHEA Grapalat" w:cs="Sylfaen"/>
          <w:sz w:val="22"/>
          <w:szCs w:val="22"/>
          <w:lang w:val="hy-AM"/>
        </w:rPr>
        <w:t xml:space="preserve">տվյալներով </w:t>
      </w:r>
      <w:r w:rsidRPr="004A3EFA">
        <w:rPr>
          <w:rFonts w:ascii="GHEA Grapalat" w:hAnsi="GHEA Grapalat" w:cs="Sylfaen"/>
          <w:sz w:val="22"/>
          <w:szCs w:val="22"/>
          <w:lang w:val="en-US"/>
        </w:rPr>
        <w:t xml:space="preserve">մարզպետարանի </w:t>
      </w:r>
      <w:r w:rsidRPr="004A3EFA">
        <w:rPr>
          <w:rFonts w:ascii="GHEA Grapalat" w:hAnsi="GHEA Grapalat" w:cs="Sylfaen"/>
          <w:sz w:val="22"/>
          <w:szCs w:val="22"/>
          <w:lang w:val="hy-AM"/>
        </w:rPr>
        <w:t>ենթա</w:t>
      </w:r>
      <w:r w:rsidRPr="004A3EFA">
        <w:rPr>
          <w:rFonts w:ascii="GHEA Grapalat" w:hAnsi="GHEA Grapalat" w:cs="Sylfaen"/>
          <w:sz w:val="22"/>
          <w:szCs w:val="22"/>
          <w:lang w:val="en-GB"/>
        </w:rPr>
        <w:t xml:space="preserve">կայության թվով </w:t>
      </w:r>
      <w:r w:rsidRPr="004A3EFA">
        <w:rPr>
          <w:rFonts w:ascii="GHEA Grapalat" w:hAnsi="GHEA Grapalat" w:cs="Sylfaen"/>
          <w:sz w:val="22"/>
          <w:szCs w:val="22"/>
          <w:lang w:val="hy-AM"/>
        </w:rPr>
        <w:t xml:space="preserve">2 </w:t>
      </w:r>
      <w:r w:rsidRPr="004A3EFA">
        <w:rPr>
          <w:rFonts w:ascii="GHEA Grapalat" w:hAnsi="GHEA Grapalat" w:cs="Sylfaen"/>
          <w:sz w:val="22"/>
          <w:szCs w:val="22"/>
          <w:lang w:val="en-US"/>
        </w:rPr>
        <w:t>ընկերություններ</w:t>
      </w:r>
      <w:r w:rsidRPr="004A3EFA">
        <w:rPr>
          <w:rFonts w:ascii="GHEA Grapalat" w:hAnsi="GHEA Grapalat" w:cs="Sylfaen"/>
          <w:sz w:val="22"/>
          <w:szCs w:val="22"/>
          <w:lang w:val="ru-RU"/>
        </w:rPr>
        <w:t>՝</w:t>
      </w:r>
      <w:r w:rsidRPr="004A3EFA">
        <w:rPr>
          <w:rFonts w:ascii="GHEA Grapalat" w:hAnsi="GHEA Grapalat" w:cs="Sylfaen"/>
          <w:sz w:val="22"/>
          <w:szCs w:val="22"/>
          <w:lang w:val="hy-AM"/>
        </w:rPr>
        <w:t xml:space="preserve"> «</w:t>
      </w:r>
      <w:r w:rsidRPr="004A3EFA">
        <w:rPr>
          <w:rFonts w:ascii="GHEA Grapalat" w:hAnsi="GHEA Grapalat" w:cs="Sylfaen"/>
          <w:sz w:val="22"/>
          <w:szCs w:val="22"/>
          <w:lang w:val="en-US"/>
        </w:rPr>
        <w:t xml:space="preserve">Սևանի </w:t>
      </w:r>
      <w:r w:rsidRPr="004A3EFA">
        <w:rPr>
          <w:rFonts w:ascii="GHEA Grapalat" w:hAnsi="GHEA Grapalat" w:cs="Sylfaen"/>
          <w:sz w:val="22"/>
          <w:szCs w:val="22"/>
          <w:lang w:val="hy-AM"/>
        </w:rPr>
        <w:t>ԲԿ» և» «Վարդենիսի հիվանդանոց»</w:t>
      </w:r>
      <w:r w:rsidRPr="004A3EFA">
        <w:rPr>
          <w:rFonts w:ascii="GHEA Grapalat" w:hAnsi="GHEA Grapalat" w:cs="Sylfaen"/>
          <w:sz w:val="22"/>
          <w:szCs w:val="22"/>
          <w:lang w:val="en-US"/>
        </w:rPr>
        <w:t xml:space="preserve"> </w:t>
      </w:r>
      <w:r w:rsidRPr="004A3EFA">
        <w:rPr>
          <w:rFonts w:ascii="GHEA Grapalat" w:hAnsi="GHEA Grapalat" w:cs="Sylfaen"/>
          <w:sz w:val="22"/>
          <w:szCs w:val="22"/>
          <w:lang w:val="hy-AM"/>
        </w:rPr>
        <w:t>ՓԲԸ-</w:t>
      </w:r>
      <w:r w:rsidRPr="004A3EFA">
        <w:rPr>
          <w:rFonts w:ascii="GHEA Grapalat" w:hAnsi="GHEA Grapalat" w:cs="Sylfaen"/>
          <w:sz w:val="22"/>
          <w:szCs w:val="22"/>
          <w:lang w:val="en-US"/>
        </w:rPr>
        <w:t>ներ</w:t>
      </w:r>
      <w:r w:rsidRPr="004A3EFA">
        <w:rPr>
          <w:rFonts w:ascii="GHEA Grapalat" w:hAnsi="GHEA Grapalat" w:cs="Sylfaen"/>
          <w:sz w:val="22"/>
          <w:szCs w:val="22"/>
          <w:lang w:val="hy-AM"/>
        </w:rPr>
        <w:t>ը</w:t>
      </w:r>
      <w:r w:rsidRPr="004A3EFA">
        <w:rPr>
          <w:rFonts w:ascii="GHEA Grapalat" w:hAnsi="GHEA Grapalat" w:cs="Sylfaen"/>
          <w:sz w:val="22"/>
          <w:szCs w:val="22"/>
          <w:lang w:val="en-US"/>
        </w:rPr>
        <w:t xml:space="preserve"> ձևավորել են վնասներ, մնացած ընկերություններն</w:t>
      </w:r>
      <w:r w:rsidRPr="004A3EFA">
        <w:rPr>
          <w:rFonts w:ascii="GHEA Grapalat" w:hAnsi="GHEA Grapalat" w:cs="Sylfaen"/>
          <w:sz w:val="22"/>
          <w:szCs w:val="22"/>
          <w:lang w:val="hy-AM"/>
        </w:rPr>
        <w:t xml:space="preserve"> </w:t>
      </w:r>
      <w:r w:rsidRPr="004A3EFA">
        <w:rPr>
          <w:rFonts w:ascii="GHEA Grapalat" w:hAnsi="GHEA Grapalat" w:cs="Sylfaen"/>
          <w:sz w:val="22"/>
          <w:szCs w:val="22"/>
          <w:lang w:val="en-US"/>
        </w:rPr>
        <w:t xml:space="preserve">աշխատել են շահույթով և </w:t>
      </w:r>
      <w:r w:rsidRPr="004A3EFA">
        <w:rPr>
          <w:rFonts w:ascii="GHEA Grapalat" w:hAnsi="GHEA Grapalat" w:cs="Sylfaen"/>
          <w:sz w:val="22"/>
          <w:szCs w:val="22"/>
          <w:lang w:val="hy-AM"/>
        </w:rPr>
        <w:t xml:space="preserve">ձևավորել` ընդամենը </w:t>
      </w:r>
      <w:r w:rsidR="00517CB9">
        <w:rPr>
          <w:rFonts w:ascii="GHEA Grapalat" w:hAnsi="GHEA Grapalat"/>
          <w:bCs/>
          <w:sz w:val="22"/>
          <w:szCs w:val="22"/>
          <w:lang w:val="hy-AM"/>
        </w:rPr>
        <w:t>46,652․</w:t>
      </w:r>
      <w:r w:rsidRPr="004A3EFA">
        <w:rPr>
          <w:rFonts w:ascii="GHEA Grapalat" w:hAnsi="GHEA Grapalat"/>
          <w:bCs/>
          <w:sz w:val="22"/>
          <w:szCs w:val="22"/>
          <w:lang w:val="hy-AM"/>
        </w:rPr>
        <w:t>8</w:t>
      </w:r>
      <w:r w:rsidRPr="004A3EFA">
        <w:rPr>
          <w:rFonts w:ascii="GHEA Grapalat" w:hAnsi="GHEA Grapalat"/>
          <w:bCs/>
          <w:sz w:val="22"/>
          <w:szCs w:val="22"/>
        </w:rPr>
        <w:t xml:space="preserve"> հազ. դրամ</w:t>
      </w:r>
      <w:r w:rsidRPr="004A3EFA">
        <w:rPr>
          <w:rFonts w:ascii="GHEA Grapalat" w:hAnsi="GHEA Grapalat" w:cs="Sylfaen"/>
          <w:sz w:val="22"/>
          <w:szCs w:val="22"/>
          <w:lang w:val="hy-AM"/>
        </w:rPr>
        <w:t xml:space="preserve"> </w:t>
      </w:r>
      <w:r w:rsidRPr="004A3EFA">
        <w:rPr>
          <w:rFonts w:ascii="GHEA Grapalat" w:hAnsi="GHEA Grapalat" w:cs="Sylfaen"/>
          <w:sz w:val="22"/>
          <w:szCs w:val="22"/>
          <w:lang w:val="en-US"/>
        </w:rPr>
        <w:t xml:space="preserve">զուտ </w:t>
      </w:r>
      <w:r w:rsidRPr="004A3EFA">
        <w:rPr>
          <w:rFonts w:ascii="GHEA Grapalat" w:hAnsi="GHEA Grapalat" w:cs="Sylfaen"/>
          <w:sz w:val="22"/>
          <w:szCs w:val="22"/>
          <w:lang w:val="hy-AM"/>
        </w:rPr>
        <w:t>շահւյթ:</w:t>
      </w:r>
    </w:p>
    <w:p w:rsidR="0021332F" w:rsidRPr="004A3EFA" w:rsidRDefault="0021332F" w:rsidP="0021332F">
      <w:pPr>
        <w:tabs>
          <w:tab w:val="left" w:pos="540"/>
        </w:tabs>
        <w:spacing w:line="360" w:lineRule="auto"/>
        <w:ind w:firstLine="567"/>
        <w:jc w:val="both"/>
        <w:rPr>
          <w:rFonts w:ascii="GHEA Grapalat" w:hAnsi="GHEA Grapalat" w:cs="Sylfaen"/>
          <w:sz w:val="22"/>
          <w:szCs w:val="22"/>
          <w:lang w:val="hy-AM"/>
        </w:rPr>
      </w:pPr>
      <w:r w:rsidRPr="004A3EFA">
        <w:rPr>
          <w:rFonts w:ascii="GHEA Grapalat" w:hAnsi="GHEA Grapalat"/>
          <w:sz w:val="22"/>
          <w:szCs w:val="22"/>
          <w:lang w:val="hy-AM"/>
        </w:rPr>
        <w:t>2.</w:t>
      </w:r>
      <w:r w:rsidRPr="004A3EFA">
        <w:rPr>
          <w:rFonts w:ascii="GHEA Grapalat" w:hAnsi="GHEA Grapalat" w:cs="Sylfaen"/>
          <w:sz w:val="22"/>
          <w:szCs w:val="22"/>
          <w:lang w:val="hy-AM"/>
        </w:rPr>
        <w:t xml:space="preserve"> </w:t>
      </w:r>
      <w:r w:rsidRPr="004A3EFA">
        <w:rPr>
          <w:rFonts w:ascii="GHEA Grapalat" w:hAnsi="GHEA Grapalat" w:cs="Sylfaen"/>
          <w:sz w:val="22"/>
          <w:szCs w:val="22"/>
          <w:lang w:val="hy-AM" w:eastAsia="en-US"/>
        </w:rPr>
        <w:t xml:space="preserve">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4A3EFA">
        <w:rPr>
          <w:rFonts w:ascii="GHEA Grapalat" w:hAnsi="GHEA Grapalat" w:cs="Sylfaen"/>
          <w:sz w:val="22"/>
          <w:szCs w:val="22"/>
          <w:lang w:val="hy-AM"/>
        </w:rPr>
        <w:t>«Գավառի բժշկական կենտրոն» ՓԲԸ-ի մոտ համապատասխանում է ֆինանսական վերլուծության պրակտիկայում ընդունված թույլատրելի սահմանային,</w:t>
      </w:r>
      <w:r w:rsidRPr="004A3EFA">
        <w:rPr>
          <w:rFonts w:ascii="GHEA Grapalat" w:hAnsi="GHEA Grapalat"/>
          <w:sz w:val="22"/>
          <w:szCs w:val="22"/>
          <w:lang w:val="hy-AM"/>
        </w:rPr>
        <w:t xml:space="preserve"> </w:t>
      </w:r>
      <w:r w:rsidRPr="004A3EFA">
        <w:rPr>
          <w:rFonts w:ascii="GHEA Grapalat" w:hAnsi="GHEA Grapalat" w:cs="Sylfaen"/>
          <w:sz w:val="22"/>
          <w:szCs w:val="22"/>
          <w:lang w:val="hy-AM"/>
        </w:rPr>
        <w:t>«Մարտունու ծննդատուն» և «Սևանի ԲԿ» ՓԲԸ-ների մոտ ցուցանիշը չի հաշվարկվել,</w:t>
      </w:r>
      <w:r w:rsidRPr="004A3EFA">
        <w:rPr>
          <w:rFonts w:ascii="GHEA Grapalat" w:hAnsi="GHEA Grapalat" w:cs="Sylfaen"/>
          <w:sz w:val="22"/>
          <w:szCs w:val="22"/>
          <w:lang w:val="hy-AM" w:eastAsia="en-US"/>
        </w:rPr>
        <w:t xml:space="preserve"> որովհետև ընկերությունները չունեն ընթացիկ պարտավորություններ` նման իրավիճակն այլ հավասար պայմաններում վկայում է այն մասին, որ կազմակերպությունները ոչ միայն չունեն զարգացմանը միտված ծրագրեր, այլ գործնականում աշխատանքներ չեն տարվում կազմակերպությունները «լճացման» վիճակից հանելու համար։ </w:t>
      </w:r>
      <w:r w:rsidRPr="004A3EFA">
        <w:rPr>
          <w:rFonts w:ascii="GHEA Grapalat" w:hAnsi="GHEA Grapalat" w:cs="Sylfaen"/>
          <w:sz w:val="22"/>
          <w:szCs w:val="22"/>
          <w:lang w:val="hy-AM"/>
        </w:rPr>
        <w:t>«Մարտունու ԲԿ» և «Վարդենիսի հիվանդանոց» ՓԲԸ-ների մոտ գործակիցը ցածր է թույլատրելի սահմանային նորմաների, ինչը ցույց է տալիս, որ այդ ընկերություներնն իրացվելիության առումով ունեն որոշակի դժվարություններ, ընկերություների կարճաժամկետ պարտավորությունների ընթացիկ ակտիվներով ապահովվածության աստիճանը ցածր է, մյուս ընկերությունների մոտ գերազանցում են նորման՝ այսինքն առկա է դրամական միջոցների որոշակի կուտակում:</w:t>
      </w:r>
      <w:r w:rsidRPr="004A3EFA">
        <w:rPr>
          <w:rFonts w:ascii="GHEA Grapalat" w:hAnsi="GHEA Grapalat" w:cs="Sylfaen"/>
          <w:sz w:val="22"/>
          <w:szCs w:val="22"/>
          <w:lang w:val="hy-AM" w:eastAsia="en-US"/>
        </w:rPr>
        <w:t xml:space="preserve"> </w:t>
      </w:r>
    </w:p>
    <w:p w:rsidR="0021332F" w:rsidRPr="004A3EFA" w:rsidRDefault="0021332F" w:rsidP="0021332F">
      <w:pPr>
        <w:spacing w:line="360" w:lineRule="auto"/>
        <w:ind w:firstLine="567"/>
        <w:jc w:val="both"/>
        <w:rPr>
          <w:rFonts w:ascii="GHEA Grapalat" w:hAnsi="GHEA Grapalat" w:cs="Sylfaen"/>
          <w:sz w:val="22"/>
          <w:szCs w:val="22"/>
          <w:lang w:val="hy-AM" w:eastAsia="en-US"/>
        </w:rPr>
      </w:pPr>
      <w:r w:rsidRPr="004A3EFA">
        <w:rPr>
          <w:rFonts w:ascii="GHEA Grapalat" w:hAnsi="GHEA Grapalat" w:cs="Sylfaen"/>
          <w:sz w:val="22"/>
          <w:szCs w:val="22"/>
          <w:lang w:val="hy-AM" w:eastAsia="en-US"/>
        </w:rPr>
        <w:t xml:space="preserve">3. Սեփական շրջանառու միջոցներով ապահովվածության գործակիցները </w:t>
      </w:r>
      <w:r w:rsidRPr="004A3EFA">
        <w:rPr>
          <w:rFonts w:ascii="GHEA Grapalat" w:hAnsi="GHEA Grapalat" w:cs="Sylfaen"/>
          <w:sz w:val="22"/>
          <w:szCs w:val="22"/>
          <w:lang w:val="hy-AM"/>
        </w:rPr>
        <w:t>«Գավառի ԲԿ» և «Մարտունու ԲԿ» ՓԲԸ-ների</w:t>
      </w:r>
      <w:r w:rsidRPr="004A3EFA">
        <w:rPr>
          <w:rFonts w:ascii="GHEA Grapalat" w:hAnsi="GHEA Grapalat" w:cs="Sylfaen"/>
          <w:sz w:val="22"/>
          <w:szCs w:val="22"/>
          <w:lang w:val="hy-AM" w:eastAsia="en-US"/>
        </w:rPr>
        <w:t xml:space="preserve"> մ</w:t>
      </w:r>
      <w:r w:rsidRPr="004A3EFA">
        <w:rPr>
          <w:rFonts w:ascii="GHEA Grapalat" w:hAnsi="GHEA Grapalat" w:cs="Sylfaen"/>
          <w:sz w:val="22"/>
          <w:szCs w:val="22"/>
          <w:lang w:val="hy-AM"/>
        </w:rPr>
        <w:t>ոտ</w:t>
      </w:r>
      <w:r w:rsidRPr="004A3EFA">
        <w:rPr>
          <w:rFonts w:ascii="GHEA Grapalat" w:hAnsi="GHEA Grapalat" w:cs="Sylfaen"/>
          <w:sz w:val="22"/>
          <w:szCs w:val="22"/>
          <w:lang w:val="hy-AM" w:eastAsia="en-US"/>
        </w:rPr>
        <w:t xml:space="preserve"> չեն համապատասխանում սահմանված նորմային, որը խոսում է շրջանառու միջոցների ձևավորմանը սեփական կապիտալի մասնակցության ցածր աստիճանի մասին:</w:t>
      </w:r>
    </w:p>
    <w:p w:rsidR="0021332F" w:rsidRPr="004A3EFA" w:rsidRDefault="0021332F" w:rsidP="0021332F">
      <w:pPr>
        <w:spacing w:line="360" w:lineRule="auto"/>
        <w:ind w:firstLine="567"/>
        <w:jc w:val="both"/>
        <w:rPr>
          <w:rFonts w:ascii="GHEA Grapalat" w:hAnsi="GHEA Grapalat"/>
          <w:sz w:val="22"/>
          <w:szCs w:val="22"/>
          <w:lang w:val="hy-AM"/>
        </w:rPr>
      </w:pPr>
      <w:r w:rsidRPr="004A3EFA">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ցուցանիշը, այնքան արդյունավետորեն են օգտագործվում ակտիվները:</w:t>
      </w:r>
      <w:r w:rsidRPr="004A3EFA">
        <w:rPr>
          <w:rFonts w:ascii="GHEA Grapalat" w:hAnsi="GHEA Grapalat" w:cs="Sylfaen"/>
          <w:sz w:val="22"/>
          <w:szCs w:val="22"/>
          <w:lang w:val="hy-AM"/>
        </w:rPr>
        <w:t xml:space="preserve"> Ընկերությունների մոտ այս ցուցանիշն ընկած է 0.222–1.758 միջակայքում՝ առավելագույն ցուցանիշը «Գավառի պոլիկլինիկա» ՓԲԸ-ի ցուցանիշն է, իսկ նվազագույնը`</w:t>
      </w:r>
      <w:r w:rsidRPr="004A3EFA">
        <w:rPr>
          <w:rFonts w:ascii="GHEA Grapalat" w:hAnsi="GHEA Grapalat" w:cs="Sylfaen"/>
          <w:sz w:val="22"/>
          <w:szCs w:val="22"/>
          <w:lang w:val="hy-AM" w:eastAsia="en-US"/>
        </w:rPr>
        <w:t xml:space="preserve"> </w:t>
      </w:r>
      <w:r w:rsidRPr="004A3EFA">
        <w:rPr>
          <w:rFonts w:ascii="GHEA Grapalat" w:hAnsi="GHEA Grapalat" w:cs="Sylfaen"/>
          <w:sz w:val="22"/>
          <w:szCs w:val="22"/>
          <w:lang w:val="hy-AM"/>
        </w:rPr>
        <w:t>«Վարդենիսի հիվանդանոց» ՓԲԸ:</w:t>
      </w:r>
    </w:p>
    <w:p w:rsidR="0021332F" w:rsidRPr="004A3EFA" w:rsidRDefault="0021332F" w:rsidP="0021332F">
      <w:pPr>
        <w:spacing w:line="360" w:lineRule="auto"/>
        <w:ind w:firstLine="567"/>
        <w:jc w:val="both"/>
        <w:rPr>
          <w:rFonts w:ascii="GHEA Grapalat" w:hAnsi="GHEA Grapalat" w:cs="Sylfaen"/>
          <w:sz w:val="22"/>
          <w:szCs w:val="22"/>
          <w:lang w:val="hy-AM"/>
        </w:rPr>
      </w:pPr>
      <w:r w:rsidRPr="004A3EFA">
        <w:rPr>
          <w:rFonts w:ascii="GHEA Grapalat" w:hAnsi="GHEA Grapalat" w:cs="Sylfaen"/>
          <w:sz w:val="22"/>
          <w:szCs w:val="22"/>
          <w:lang w:val="hy-AM"/>
        </w:rPr>
        <w:lastRenderedPageBreak/>
        <w:t>5.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 ձևավորած ընկերությունների մոտ ցուցանիշն ընկած է 0.24–8.67 միջակայքում` առավելագույն ցուցանիշը «Մարտունու ծննդատուն» ՓԲԸ-ի ցուցանիշն է, իսկ նվազագույնը`</w:t>
      </w:r>
      <w:r w:rsidRPr="004A3EFA">
        <w:rPr>
          <w:rFonts w:ascii="GHEA Grapalat" w:hAnsi="GHEA Grapalat" w:cs="Sylfaen"/>
          <w:sz w:val="22"/>
          <w:szCs w:val="22"/>
          <w:lang w:val="hy-AM" w:eastAsia="en-US"/>
        </w:rPr>
        <w:t xml:space="preserve"> </w:t>
      </w:r>
      <w:r w:rsidRPr="004A3EFA">
        <w:rPr>
          <w:rFonts w:ascii="GHEA Grapalat" w:hAnsi="GHEA Grapalat" w:cs="Sylfaen"/>
          <w:sz w:val="22"/>
          <w:szCs w:val="22"/>
          <w:lang w:val="hy-AM"/>
        </w:rPr>
        <w:t>«Գավառի ԲԿ» ՓԲԸ:</w:t>
      </w:r>
    </w:p>
    <w:p w:rsidR="0021332F" w:rsidRPr="004A3EFA" w:rsidRDefault="0021332F" w:rsidP="0021332F">
      <w:pPr>
        <w:spacing w:line="360" w:lineRule="auto"/>
        <w:ind w:firstLine="567"/>
        <w:jc w:val="both"/>
        <w:rPr>
          <w:rFonts w:ascii="GHEA Grapalat" w:hAnsi="GHEA Grapalat" w:cs="Sylfaen"/>
          <w:sz w:val="22"/>
          <w:szCs w:val="22"/>
          <w:lang w:val="hy-AM"/>
        </w:rPr>
      </w:pPr>
      <w:r w:rsidRPr="004A3EFA">
        <w:rPr>
          <w:rFonts w:ascii="GHEA Grapalat" w:hAnsi="GHEA Grapalat" w:cs="Sylfaen"/>
          <w:sz w:val="22"/>
          <w:szCs w:val="22"/>
          <w:lang w:val="hy-AM"/>
        </w:rPr>
        <w:t>6. Հաշվետու ժամանակաշրջանում, ինչպես նաև նախորդ նույն հաշվետու ժամանակաշրջանում, «Սևանի բժշկական կենտրոն»  ՓԲԸ-</w:t>
      </w:r>
      <w:r w:rsidRPr="004A3EFA">
        <w:rPr>
          <w:rFonts w:ascii="GHEA Grapalat" w:hAnsi="GHEA Grapalat"/>
          <w:sz w:val="22"/>
          <w:szCs w:val="22"/>
          <w:lang w:val="hy-AM"/>
        </w:rPr>
        <w:t>ի մոտ սեփական կապիտալը փոքր է կանոնադրական կապիտալից:</w:t>
      </w:r>
    </w:p>
    <w:p w:rsidR="0021332F" w:rsidRPr="004A3EFA" w:rsidRDefault="0021332F" w:rsidP="0021332F">
      <w:pPr>
        <w:spacing w:line="360" w:lineRule="auto"/>
        <w:ind w:firstLine="567"/>
        <w:jc w:val="both"/>
        <w:rPr>
          <w:rFonts w:ascii="GHEA Grapalat" w:hAnsi="GHEA Grapalat" w:cs="Sylfaen"/>
          <w:sz w:val="22"/>
          <w:szCs w:val="22"/>
          <w:lang w:val="hy-AM"/>
        </w:rPr>
      </w:pPr>
      <w:r w:rsidRPr="004A3EFA">
        <w:rPr>
          <w:rFonts w:ascii="GHEA Grapalat" w:hAnsi="GHEA Grapalat" w:cs="Sylfaen"/>
          <w:sz w:val="22"/>
          <w:szCs w:val="22"/>
          <w:lang w:val="hy-AM"/>
        </w:rPr>
        <w:t>7. Ներդրման գործակիցը ցույց է տալիս, սեփական կապիտալի արտադրական ներդրումների ծածկման աստիճանը։ Ընկերությունների մոտ գործակիցն  ընկած է 0.178- 1.928 միջակայքում՝ առավելագույն ցուցանիշը «Վարդենիսի պոլիկլինիկա» ՓԲԸ-ի ցուցանիշն է, իսկ նվազագույնը`</w:t>
      </w:r>
      <w:r w:rsidRPr="004A3EFA">
        <w:rPr>
          <w:rFonts w:ascii="GHEA Grapalat" w:hAnsi="GHEA Grapalat" w:cs="Sylfaen"/>
          <w:sz w:val="22"/>
          <w:szCs w:val="22"/>
          <w:lang w:val="hy-AM" w:eastAsia="en-US"/>
        </w:rPr>
        <w:t xml:space="preserve"> </w:t>
      </w:r>
      <w:r w:rsidRPr="004A3EFA">
        <w:rPr>
          <w:rFonts w:ascii="GHEA Grapalat" w:hAnsi="GHEA Grapalat" w:cs="Sylfaen"/>
          <w:sz w:val="22"/>
          <w:szCs w:val="22"/>
          <w:lang w:val="hy-AM"/>
        </w:rPr>
        <w:t>«Գավառի ԲԿ» ՓԲԸ:</w:t>
      </w:r>
    </w:p>
    <w:p w:rsidR="0021332F" w:rsidRPr="004A3EFA" w:rsidRDefault="0021332F" w:rsidP="0021332F">
      <w:pPr>
        <w:pStyle w:val="BodyTextIndent"/>
        <w:ind w:firstLine="567"/>
        <w:rPr>
          <w:rFonts w:ascii="GHEA Grapalat" w:hAnsi="GHEA Grapalat" w:cs="Sylfaen"/>
          <w:sz w:val="22"/>
          <w:szCs w:val="22"/>
          <w:lang w:val="hy-AM"/>
        </w:rPr>
      </w:pPr>
      <w:r w:rsidRPr="004A3EFA">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բոլոր ընկերություններում եկամուտները հիմնականում ձևավորվել են հիմնական գործունեությունից: </w:t>
      </w:r>
    </w:p>
    <w:p w:rsidR="0021332F" w:rsidRPr="004A3EFA" w:rsidRDefault="0021332F" w:rsidP="0021332F">
      <w:pPr>
        <w:spacing w:line="360" w:lineRule="auto"/>
        <w:ind w:firstLine="567"/>
        <w:rPr>
          <w:rFonts w:ascii="GHEA Grapalat" w:hAnsi="GHEA Grapalat" w:cs="Sylfaen"/>
          <w:sz w:val="22"/>
          <w:szCs w:val="22"/>
          <w:lang w:val="hy-AM"/>
        </w:rPr>
      </w:pPr>
      <w:r w:rsidRPr="004A3EFA">
        <w:rPr>
          <w:rFonts w:ascii="GHEA Grapalat" w:hAnsi="GHEA Grapalat"/>
          <w:sz w:val="22"/>
          <w:szCs w:val="22"/>
          <w:lang w:val="hy-AM"/>
        </w:rPr>
        <w:t>18.6</w:t>
      </w:r>
      <w:r w:rsidRPr="004A3EFA">
        <w:rPr>
          <w:rFonts w:ascii="GHEA Grapalat" w:hAnsi="GHEA Grapalat"/>
          <w:sz w:val="22"/>
          <w:szCs w:val="22"/>
          <w:lang w:val="hy-AM"/>
        </w:rPr>
        <w:tab/>
      </w:r>
      <w:r w:rsidRPr="004A3EFA">
        <w:rPr>
          <w:rFonts w:ascii="GHEA Grapalat" w:hAnsi="GHEA Grapalat" w:cs="Sylfaen"/>
          <w:sz w:val="22"/>
          <w:szCs w:val="22"/>
          <w:lang w:val="hy-AM"/>
        </w:rPr>
        <w:t xml:space="preserve">Եզրակացություն </w:t>
      </w:r>
    </w:p>
    <w:p w:rsidR="0021332F" w:rsidRPr="004A3EFA" w:rsidRDefault="0021332F" w:rsidP="0021332F">
      <w:pPr>
        <w:tabs>
          <w:tab w:val="left" w:pos="426"/>
        </w:tabs>
        <w:spacing w:line="360" w:lineRule="auto"/>
        <w:ind w:firstLine="567"/>
        <w:jc w:val="both"/>
        <w:rPr>
          <w:rFonts w:ascii="GHEA Grapalat" w:hAnsi="GHEA Grapalat" w:cs="Sylfaen"/>
          <w:sz w:val="22"/>
          <w:szCs w:val="22"/>
          <w:lang w:val="hy-AM"/>
        </w:rPr>
      </w:pPr>
      <w:r w:rsidRPr="004A3EFA">
        <w:rPr>
          <w:rFonts w:ascii="GHEA Grapalat" w:hAnsi="GHEA Grapalat" w:cs="Sylfaen"/>
          <w:sz w:val="22"/>
          <w:szCs w:val="22"/>
          <w:lang w:val="hy-AM"/>
        </w:rPr>
        <w:tab/>
      </w:r>
      <w:r w:rsidRPr="004A3EFA">
        <w:rPr>
          <w:rFonts w:ascii="GHEA Grapalat" w:hAnsi="GHEA Grapalat"/>
          <w:sz w:val="22"/>
          <w:szCs w:val="22"/>
          <w:lang w:val="hy-AM"/>
        </w:rPr>
        <w:t xml:space="preserve">2020թ.-ի առաջին կիսամյակի </w:t>
      </w:r>
      <w:r w:rsidRPr="004A3EFA">
        <w:rPr>
          <w:rFonts w:ascii="GHEA Grapalat" w:hAnsi="GHEA Grapalat" w:cs="Sylfaen"/>
          <w:sz w:val="22"/>
          <w:szCs w:val="22"/>
          <w:lang w:val="hy-AM"/>
        </w:rPr>
        <w:t>տվյալներով ՀՀ Գեղարքունիքի մարզպետարանի թվով երկու ընկերություն՝ «Սևանի ԲԿ» և» «Վարդենիսի հիվանդանոց» ՓԲԸ-ները աշխատել են վնասով և ձևավ</w:t>
      </w:r>
      <w:r w:rsidR="00517CB9">
        <w:rPr>
          <w:rFonts w:ascii="GHEA Grapalat" w:hAnsi="GHEA Grapalat" w:cs="Sylfaen"/>
          <w:sz w:val="22"/>
          <w:szCs w:val="22"/>
          <w:lang w:val="hy-AM"/>
        </w:rPr>
        <w:t>որել են համապատասխանաբար 16,850․</w:t>
      </w:r>
      <w:r w:rsidRPr="004A3EFA">
        <w:rPr>
          <w:rFonts w:ascii="GHEA Grapalat" w:hAnsi="GHEA Grapalat" w:cs="Sylfaen"/>
          <w:sz w:val="22"/>
          <w:szCs w:val="22"/>
          <w:lang w:val="hy-AM"/>
        </w:rPr>
        <w:t>0</w:t>
      </w:r>
      <w:r w:rsidRPr="004A3EFA">
        <w:rPr>
          <w:rFonts w:ascii="GHEA Grapalat" w:hAnsi="GHEA Grapalat"/>
          <w:bCs/>
          <w:sz w:val="22"/>
          <w:szCs w:val="22"/>
          <w:lang w:val="hy-AM"/>
        </w:rPr>
        <w:t xml:space="preserve"> հազ. դրամ  և 2</w:t>
      </w:r>
      <w:r w:rsidR="00517CB9">
        <w:rPr>
          <w:rFonts w:ascii="GHEA Grapalat" w:hAnsi="GHEA Grapalat"/>
          <w:bCs/>
          <w:sz w:val="22"/>
          <w:szCs w:val="22"/>
          <w:lang w:val="hy-AM"/>
        </w:rPr>
        <w:t>,724․</w:t>
      </w:r>
      <w:r w:rsidRPr="004A3EFA">
        <w:rPr>
          <w:rFonts w:ascii="GHEA Grapalat" w:hAnsi="GHEA Grapalat"/>
          <w:bCs/>
          <w:sz w:val="22"/>
          <w:szCs w:val="22"/>
          <w:lang w:val="hy-AM"/>
        </w:rPr>
        <w:t xml:space="preserve">0 հազ. դրամ </w:t>
      </w:r>
      <w:r w:rsidR="00445796">
        <w:rPr>
          <w:rFonts w:ascii="GHEA Grapalat" w:hAnsi="GHEA Grapalat" w:cs="Sylfaen"/>
          <w:sz w:val="22"/>
          <w:szCs w:val="22"/>
          <w:lang w:val="hy-AM"/>
        </w:rPr>
        <w:t>վնաս, մնացած</w:t>
      </w:r>
      <w:r w:rsidRPr="004A3EFA">
        <w:rPr>
          <w:rFonts w:ascii="GHEA Grapalat" w:hAnsi="GHEA Grapalat" w:cs="Sylfaen"/>
          <w:sz w:val="22"/>
          <w:szCs w:val="22"/>
          <w:lang w:val="hy-AM"/>
        </w:rPr>
        <w:t xml:space="preserve"> 6 ընկերություններն աշխատ</w:t>
      </w:r>
      <w:r w:rsidR="00445796">
        <w:rPr>
          <w:rFonts w:ascii="GHEA Grapalat" w:hAnsi="GHEA Grapalat" w:cs="Sylfaen"/>
          <w:sz w:val="22"/>
          <w:szCs w:val="22"/>
          <w:lang w:val="hy-AM"/>
        </w:rPr>
        <w:t xml:space="preserve">ել են շահույթով՝ ընդամենը զուտ </w:t>
      </w:r>
      <w:r w:rsidRPr="004A3EFA">
        <w:rPr>
          <w:rFonts w:ascii="GHEA Grapalat" w:hAnsi="GHEA Grapalat" w:cs="Sylfaen"/>
          <w:sz w:val="22"/>
          <w:szCs w:val="22"/>
          <w:lang w:val="hy-AM"/>
        </w:rPr>
        <w:t xml:space="preserve">շահույթը կազմել է </w:t>
      </w:r>
      <w:r w:rsidR="00517CB9">
        <w:rPr>
          <w:rFonts w:ascii="GHEA Grapalat" w:hAnsi="GHEA Grapalat"/>
          <w:bCs/>
          <w:sz w:val="22"/>
          <w:szCs w:val="22"/>
          <w:lang w:val="hy-AM"/>
        </w:rPr>
        <w:t>46,</w:t>
      </w:r>
      <w:r w:rsidRPr="004A3EFA">
        <w:rPr>
          <w:rFonts w:ascii="GHEA Grapalat" w:hAnsi="GHEA Grapalat"/>
          <w:bCs/>
          <w:sz w:val="22"/>
          <w:szCs w:val="22"/>
          <w:lang w:val="hy-AM"/>
        </w:rPr>
        <w:t>652</w:t>
      </w:r>
      <w:r w:rsidR="00517CB9">
        <w:rPr>
          <w:rFonts w:ascii="MS Mincho" w:eastAsia="MS Mincho" w:hAnsi="MS Mincho" w:cs="MS Mincho"/>
          <w:bCs/>
          <w:sz w:val="22"/>
          <w:szCs w:val="22"/>
          <w:lang w:val="hy-AM"/>
        </w:rPr>
        <w:t>․</w:t>
      </w:r>
      <w:r w:rsidRPr="004A3EFA">
        <w:rPr>
          <w:rFonts w:ascii="GHEA Grapalat" w:hAnsi="GHEA Grapalat"/>
          <w:bCs/>
          <w:sz w:val="22"/>
          <w:szCs w:val="22"/>
          <w:lang w:val="hy-AM"/>
        </w:rPr>
        <w:t>8 հազ. դրամ:</w:t>
      </w:r>
    </w:p>
    <w:p w:rsidR="0021332F" w:rsidRPr="004A3EFA" w:rsidRDefault="0021332F" w:rsidP="0021332F">
      <w:pPr>
        <w:tabs>
          <w:tab w:val="left" w:pos="426"/>
        </w:tabs>
        <w:spacing w:line="360" w:lineRule="auto"/>
        <w:ind w:firstLine="567"/>
        <w:jc w:val="both"/>
        <w:rPr>
          <w:rFonts w:ascii="GHEA Grapalat" w:hAnsi="GHEA Grapalat" w:cs="Sylfaen"/>
          <w:sz w:val="22"/>
          <w:szCs w:val="22"/>
          <w:lang w:val="hy-AM"/>
        </w:rPr>
      </w:pPr>
      <w:r w:rsidRPr="004A3EFA">
        <w:rPr>
          <w:rFonts w:ascii="GHEA Grapalat" w:hAnsi="GHEA Grapalat" w:cs="Sylfaen"/>
          <w:sz w:val="22"/>
          <w:szCs w:val="22"/>
          <w:lang w:val="hy-AM"/>
        </w:rPr>
        <w:t>«Սևանի ԲԿ» և «Վարդենիսի հիվանդանոց» ՓԲԸ-ները հաշվետու ժամանակաշրջանում</w:t>
      </w:r>
      <w:r w:rsidR="00517CB9">
        <w:rPr>
          <w:rFonts w:ascii="GHEA Grapalat" w:hAnsi="GHEA Grapalat" w:cs="Sylfaen"/>
          <w:sz w:val="22"/>
          <w:szCs w:val="22"/>
          <w:lang w:val="hy-AM"/>
        </w:rPr>
        <w:t xml:space="preserve"> ունեն համապատասխանաբար՝ 44,197․0 հազ․ դրամ և 63,986․</w:t>
      </w:r>
      <w:r w:rsidRPr="004A3EFA">
        <w:rPr>
          <w:rFonts w:ascii="GHEA Grapalat" w:hAnsi="GHEA Grapalat" w:cs="Sylfaen"/>
          <w:sz w:val="22"/>
          <w:szCs w:val="22"/>
          <w:lang w:val="hy-AM"/>
        </w:rPr>
        <w:t>0 հազ դրամ կուտակված վնաս:</w:t>
      </w:r>
    </w:p>
    <w:p w:rsidR="0021332F" w:rsidRPr="004A3EFA" w:rsidRDefault="0021332F" w:rsidP="0021332F">
      <w:pPr>
        <w:tabs>
          <w:tab w:val="left" w:pos="426"/>
        </w:tabs>
        <w:spacing w:line="360" w:lineRule="auto"/>
        <w:ind w:firstLine="567"/>
        <w:jc w:val="both"/>
        <w:rPr>
          <w:rFonts w:ascii="GHEA Grapalat" w:hAnsi="GHEA Grapalat"/>
          <w:sz w:val="22"/>
          <w:szCs w:val="22"/>
          <w:lang w:val="hy-AM"/>
        </w:rPr>
      </w:pPr>
      <w:r w:rsidRPr="004A3EFA">
        <w:rPr>
          <w:rFonts w:ascii="GHEA Grapalat" w:hAnsi="GHEA Grapalat" w:cs="Sylfaen"/>
          <w:sz w:val="22"/>
          <w:szCs w:val="22"/>
          <w:lang w:val="hy-AM"/>
        </w:rPr>
        <w:tab/>
        <w:t xml:space="preserve"> 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Գեղարքունիքի մարզպետարանի առողջապահական ընկերություններին</w:t>
      </w:r>
      <w:r w:rsidRPr="004A3EFA">
        <w:rPr>
          <w:rFonts w:ascii="GHEA Grapalat" w:hAnsi="GHEA Grapalat"/>
          <w:sz w:val="22"/>
          <w:szCs w:val="22"/>
          <w:lang w:val="hy-AM"/>
        </w:rPr>
        <w:t xml:space="preserve"> պետպատվերի շրջանակներում ընդամենը հատկացված գումարը կազմում է </w:t>
      </w:r>
      <w:r w:rsidRPr="004A3EFA">
        <w:rPr>
          <w:rFonts w:ascii="GHEA Grapalat" w:hAnsi="GHEA Grapalat"/>
          <w:b/>
          <w:sz w:val="22"/>
          <w:szCs w:val="22"/>
          <w:lang w:val="hy-AM"/>
        </w:rPr>
        <w:t>1</w:t>
      </w:r>
      <w:r w:rsidR="00517CB9">
        <w:rPr>
          <w:rFonts w:ascii="GHEA Grapalat" w:hAnsi="GHEA Grapalat"/>
          <w:b/>
          <w:sz w:val="22"/>
          <w:szCs w:val="22"/>
          <w:lang w:val="hy-AM"/>
        </w:rPr>
        <w:t>,</w:t>
      </w:r>
      <w:r w:rsidRPr="004A3EFA">
        <w:rPr>
          <w:rFonts w:ascii="GHEA Grapalat" w:hAnsi="GHEA Grapalat"/>
          <w:b/>
          <w:sz w:val="22"/>
          <w:szCs w:val="22"/>
          <w:lang w:val="hy-AM"/>
        </w:rPr>
        <w:t>088</w:t>
      </w:r>
      <w:r w:rsidR="00517CB9">
        <w:rPr>
          <w:rFonts w:ascii="GHEA Grapalat" w:hAnsi="GHEA Grapalat"/>
          <w:b/>
          <w:sz w:val="22"/>
          <w:szCs w:val="22"/>
          <w:lang w:val="hy-AM"/>
        </w:rPr>
        <w:t>,250․</w:t>
      </w:r>
      <w:r w:rsidRPr="004A3EFA">
        <w:rPr>
          <w:rFonts w:ascii="GHEA Grapalat" w:hAnsi="GHEA Grapalat"/>
          <w:b/>
          <w:sz w:val="22"/>
          <w:szCs w:val="22"/>
          <w:lang w:val="hy-AM"/>
        </w:rPr>
        <w:t>4 հազ․ դրամ</w:t>
      </w:r>
      <w:r w:rsidRPr="004A3EFA">
        <w:rPr>
          <w:rFonts w:ascii="GHEA Grapalat" w:hAnsi="GHEA Grapalat"/>
          <w:sz w:val="22"/>
          <w:szCs w:val="22"/>
          <w:lang w:val="hy-AM"/>
        </w:rPr>
        <w:t xml:space="preserve"> (նախորդ նույն հաշվետու  ժամանակաշրջանում այն կազմել էր </w:t>
      </w:r>
      <w:r w:rsidRPr="004A3EFA">
        <w:rPr>
          <w:rFonts w:ascii="GHEA Grapalat" w:hAnsi="GHEA Grapalat"/>
          <w:b/>
          <w:sz w:val="22"/>
          <w:szCs w:val="22"/>
          <w:lang w:val="hy-AM"/>
        </w:rPr>
        <w:t>1</w:t>
      </w:r>
      <w:r w:rsidRPr="004A3EFA">
        <w:rPr>
          <w:rFonts w:ascii="Courier New" w:hAnsi="Courier New" w:cs="Courier New"/>
          <w:b/>
          <w:sz w:val="22"/>
          <w:szCs w:val="22"/>
          <w:lang w:val="hy-AM"/>
        </w:rPr>
        <w:t> </w:t>
      </w:r>
      <w:r w:rsidRPr="004A3EFA">
        <w:rPr>
          <w:rFonts w:ascii="GHEA Grapalat" w:hAnsi="GHEA Grapalat"/>
          <w:b/>
          <w:sz w:val="22"/>
          <w:szCs w:val="22"/>
          <w:lang w:val="hy-AM"/>
        </w:rPr>
        <w:t>248 816,0 հազ. դրամ),</w:t>
      </w:r>
      <w:r w:rsidRPr="004A3EFA">
        <w:rPr>
          <w:rFonts w:ascii="GHEA Grapalat" w:hAnsi="GHEA Grapalat"/>
          <w:sz w:val="22"/>
          <w:szCs w:val="22"/>
          <w:lang w:val="hy-AM"/>
        </w:rPr>
        <w:t xml:space="preserve"> որը կազմում է ընդամենը եկամուտների 63,7%: Բոլոր ընկերությունների կողմից, բացի «Սևանի հիվանդանոց» ՓԲԸ-ի, վճարովի բուժօգնության ծառայությունների գումարը նշված հաշվետու ժամանակաշրջանում կազմել է </w:t>
      </w:r>
      <w:r w:rsidR="00E00427">
        <w:rPr>
          <w:rFonts w:ascii="GHEA Grapalat" w:hAnsi="GHEA Grapalat"/>
          <w:b/>
          <w:sz w:val="22"/>
          <w:szCs w:val="22"/>
          <w:lang w:val="hy-AM"/>
        </w:rPr>
        <w:t>268,083․</w:t>
      </w:r>
      <w:r w:rsidRPr="004A3EFA">
        <w:rPr>
          <w:rFonts w:ascii="GHEA Grapalat" w:hAnsi="GHEA Grapalat"/>
          <w:b/>
          <w:sz w:val="22"/>
          <w:szCs w:val="22"/>
          <w:lang w:val="hy-AM"/>
        </w:rPr>
        <w:t>6  հազ. դրամ</w:t>
      </w:r>
      <w:r w:rsidRPr="004A3EFA">
        <w:rPr>
          <w:rFonts w:ascii="GHEA Grapalat" w:hAnsi="GHEA Grapalat"/>
          <w:sz w:val="22"/>
          <w:szCs w:val="22"/>
          <w:lang w:val="hy-AM"/>
        </w:rPr>
        <w:t xml:space="preserve"> </w:t>
      </w:r>
      <w:r w:rsidRPr="004A3EFA">
        <w:rPr>
          <w:rFonts w:ascii="GHEA Grapalat" w:hAnsi="GHEA Grapalat"/>
          <w:sz w:val="22"/>
          <w:szCs w:val="22"/>
          <w:lang w:val="hy-AM"/>
        </w:rPr>
        <w:lastRenderedPageBreak/>
        <w:t xml:space="preserve">կամ ընդամենը եկամուտների 15,7%: Կազմակերպությունների աշխատակիցներին հաշվետու ժամանակաշրջանում վճարվել է </w:t>
      </w:r>
      <w:r w:rsidR="00E00427">
        <w:rPr>
          <w:rFonts w:ascii="GHEA Grapalat" w:hAnsi="GHEA Grapalat"/>
          <w:b/>
          <w:sz w:val="22"/>
          <w:szCs w:val="22"/>
          <w:lang w:val="hy-AM"/>
        </w:rPr>
        <w:t>1,</w:t>
      </w:r>
      <w:r w:rsidR="00E00427">
        <w:rPr>
          <w:rFonts w:ascii="GHEA Grapalat" w:hAnsi="GHEA Grapalat" w:cs="Courier New"/>
          <w:b/>
          <w:sz w:val="22"/>
          <w:szCs w:val="22"/>
          <w:lang w:val="hy-AM"/>
        </w:rPr>
        <w:t>289,230․</w:t>
      </w:r>
      <w:r w:rsidRPr="004A3EFA">
        <w:rPr>
          <w:rFonts w:ascii="GHEA Grapalat" w:hAnsi="GHEA Grapalat" w:cs="Courier New"/>
          <w:b/>
          <w:sz w:val="22"/>
          <w:szCs w:val="22"/>
          <w:lang w:val="hy-AM"/>
        </w:rPr>
        <w:t>7</w:t>
      </w:r>
      <w:r w:rsidRPr="004A3EFA">
        <w:rPr>
          <w:rFonts w:ascii="GHEA Grapalat" w:hAnsi="GHEA Grapalat"/>
          <w:b/>
          <w:sz w:val="22"/>
          <w:szCs w:val="22"/>
          <w:lang w:val="hy-AM"/>
        </w:rPr>
        <w:t xml:space="preserve"> հազ. դրամ</w:t>
      </w:r>
      <w:r w:rsidRPr="004A3EFA">
        <w:rPr>
          <w:rFonts w:ascii="GHEA Grapalat" w:hAnsi="GHEA Grapalat"/>
          <w:sz w:val="22"/>
          <w:szCs w:val="22"/>
          <w:lang w:val="hy-AM"/>
        </w:rPr>
        <w:t xml:space="preserve"> աշխատավարձ, որը եթե համադրենք ընդամենը եկանուտների գումարի հետ, ապա այն կկազմի 75,5%: Նշված տեղեկատվությունն ըստ առանձին կազմակերպությունների ներկայացված է </w:t>
      </w:r>
      <w:r w:rsidRPr="004A3EFA">
        <w:rPr>
          <w:rFonts w:ascii="GHEA Grapalat" w:hAnsi="GHEA Grapalat"/>
          <w:b/>
          <w:sz w:val="22"/>
          <w:szCs w:val="22"/>
          <w:lang w:val="hy-AM"/>
        </w:rPr>
        <w:t>հավելված 18.1</w:t>
      </w:r>
      <w:r w:rsidRPr="004A3EFA">
        <w:rPr>
          <w:rFonts w:ascii="GHEA Grapalat" w:hAnsi="GHEA Grapalat"/>
          <w:sz w:val="22"/>
          <w:szCs w:val="22"/>
          <w:lang w:val="hy-AM"/>
        </w:rPr>
        <w:t xml:space="preserve">: </w:t>
      </w:r>
    </w:p>
    <w:p w:rsidR="0021332F" w:rsidRPr="004A3EFA" w:rsidRDefault="0021332F" w:rsidP="0021332F">
      <w:pPr>
        <w:spacing w:line="360" w:lineRule="auto"/>
        <w:ind w:firstLine="567"/>
        <w:jc w:val="both"/>
        <w:rPr>
          <w:rFonts w:ascii="GHEA Grapalat" w:hAnsi="GHEA Grapalat"/>
          <w:sz w:val="22"/>
          <w:szCs w:val="22"/>
          <w:lang w:val="hy-AM"/>
        </w:rPr>
      </w:pPr>
    </w:p>
    <w:p w:rsidR="0021332F" w:rsidRPr="004A3EFA" w:rsidRDefault="0021332F" w:rsidP="0021332F">
      <w:pPr>
        <w:pStyle w:val="BodyTextIndent"/>
        <w:tabs>
          <w:tab w:val="clear" w:pos="540"/>
          <w:tab w:val="left" w:pos="720"/>
        </w:tabs>
        <w:ind w:left="360"/>
        <w:jc w:val="center"/>
        <w:rPr>
          <w:rFonts w:ascii="GHEA Grapalat" w:hAnsi="GHEA Grapalat"/>
          <w:b/>
          <w:sz w:val="22"/>
          <w:szCs w:val="22"/>
          <w:u w:val="single"/>
          <w:lang w:val="hy-AM"/>
        </w:rPr>
      </w:pPr>
    </w:p>
    <w:p w:rsidR="0021332F" w:rsidRDefault="0021332F" w:rsidP="0021332F">
      <w:pPr>
        <w:pStyle w:val="BodyTextIndent"/>
        <w:tabs>
          <w:tab w:val="clear" w:pos="540"/>
          <w:tab w:val="left" w:pos="720"/>
        </w:tabs>
        <w:ind w:left="360"/>
        <w:jc w:val="center"/>
        <w:rPr>
          <w:rFonts w:ascii="GHEA Grapalat" w:hAnsi="GHEA Grapalat"/>
          <w:b/>
          <w:color w:val="FF0000"/>
          <w:sz w:val="22"/>
          <w:szCs w:val="22"/>
          <w:u w:val="single"/>
          <w:lang w:val="hy-AM"/>
        </w:rPr>
      </w:pPr>
    </w:p>
    <w:p w:rsidR="0021332F" w:rsidRDefault="0021332F" w:rsidP="0021332F">
      <w:pPr>
        <w:pStyle w:val="BodyTextIndent"/>
        <w:tabs>
          <w:tab w:val="clear" w:pos="540"/>
          <w:tab w:val="left" w:pos="720"/>
        </w:tabs>
        <w:ind w:left="360"/>
        <w:jc w:val="center"/>
        <w:rPr>
          <w:rFonts w:ascii="GHEA Grapalat" w:hAnsi="GHEA Grapalat"/>
          <w:b/>
          <w:color w:val="FF0000"/>
          <w:sz w:val="22"/>
          <w:szCs w:val="22"/>
          <w:u w:val="single"/>
          <w:lang w:val="hy-AM"/>
        </w:rPr>
      </w:pPr>
    </w:p>
    <w:p w:rsidR="0021332F" w:rsidRPr="00D43914" w:rsidRDefault="0021332F" w:rsidP="0021332F">
      <w:pPr>
        <w:pStyle w:val="BodyTextIndent"/>
        <w:tabs>
          <w:tab w:val="clear" w:pos="540"/>
          <w:tab w:val="left" w:pos="720"/>
        </w:tabs>
        <w:ind w:left="360"/>
        <w:jc w:val="center"/>
        <w:rPr>
          <w:rFonts w:ascii="GHEA Grapalat" w:hAnsi="GHEA Grapalat" w:cs="Sylfaen"/>
          <w:b/>
          <w:sz w:val="22"/>
          <w:szCs w:val="22"/>
          <w:u w:val="single"/>
          <w:lang w:val="hy-AM"/>
        </w:rPr>
      </w:pPr>
      <w:r w:rsidRPr="00D43914">
        <w:rPr>
          <w:rFonts w:ascii="GHEA Grapalat" w:hAnsi="GHEA Grapalat"/>
          <w:b/>
          <w:sz w:val="22"/>
          <w:szCs w:val="22"/>
          <w:u w:val="single"/>
          <w:lang w:val="hy-AM"/>
        </w:rPr>
        <w:t xml:space="preserve">19.   </w:t>
      </w:r>
      <w:r w:rsidRPr="00D43914">
        <w:rPr>
          <w:rFonts w:ascii="GHEA Grapalat" w:hAnsi="GHEA Grapalat" w:cs="Sylfaen"/>
          <w:b/>
          <w:sz w:val="22"/>
          <w:szCs w:val="22"/>
          <w:u w:val="single"/>
          <w:lang w:val="hy-AM"/>
        </w:rPr>
        <w:t>ՀՀ</w:t>
      </w:r>
      <w:r w:rsidRPr="00D43914">
        <w:rPr>
          <w:rFonts w:ascii="GHEA Grapalat" w:hAnsi="GHEA Grapalat"/>
          <w:b/>
          <w:sz w:val="22"/>
          <w:szCs w:val="22"/>
          <w:u w:val="single"/>
          <w:lang w:val="hy-AM"/>
        </w:rPr>
        <w:t xml:space="preserve">  </w:t>
      </w:r>
      <w:r w:rsidRPr="00D43914">
        <w:rPr>
          <w:rFonts w:ascii="GHEA Grapalat" w:hAnsi="GHEA Grapalat" w:cs="Sylfaen"/>
          <w:b/>
          <w:sz w:val="22"/>
          <w:szCs w:val="22"/>
          <w:u w:val="single"/>
          <w:lang w:val="hy-AM"/>
        </w:rPr>
        <w:t xml:space="preserve">ԼՈՌՈՒ </w:t>
      </w:r>
      <w:r w:rsidRPr="00D43914">
        <w:rPr>
          <w:rFonts w:ascii="GHEA Grapalat" w:hAnsi="GHEA Grapalat"/>
          <w:b/>
          <w:sz w:val="22"/>
          <w:szCs w:val="22"/>
          <w:u w:val="single"/>
          <w:lang w:val="hy-AM"/>
        </w:rPr>
        <w:t xml:space="preserve"> </w:t>
      </w:r>
      <w:r w:rsidRPr="00D43914">
        <w:rPr>
          <w:rFonts w:ascii="GHEA Grapalat" w:hAnsi="GHEA Grapalat" w:cs="Sylfaen"/>
          <w:b/>
          <w:sz w:val="22"/>
          <w:szCs w:val="22"/>
          <w:u w:val="single"/>
          <w:lang w:val="hy-AM"/>
        </w:rPr>
        <w:t>ՄԱՐԶՊԵՏԱՐԱՆ</w:t>
      </w:r>
    </w:p>
    <w:p w:rsidR="0021332F" w:rsidRPr="00D43914" w:rsidRDefault="0021332F" w:rsidP="0021332F">
      <w:pPr>
        <w:pStyle w:val="BodyTextIndent"/>
        <w:tabs>
          <w:tab w:val="clear" w:pos="540"/>
          <w:tab w:val="left" w:pos="720"/>
        </w:tabs>
        <w:ind w:left="360"/>
        <w:jc w:val="center"/>
        <w:rPr>
          <w:rFonts w:ascii="GHEA Grapalat" w:hAnsi="GHEA Grapalat"/>
          <w:b/>
          <w:sz w:val="22"/>
          <w:szCs w:val="22"/>
          <w:u w:val="single"/>
          <w:lang w:val="hy-AM"/>
        </w:rPr>
      </w:pPr>
    </w:p>
    <w:p w:rsidR="0021332F" w:rsidRPr="00D43914" w:rsidRDefault="0021332F" w:rsidP="0021332F">
      <w:pPr>
        <w:pStyle w:val="BodyTextIndent"/>
        <w:tabs>
          <w:tab w:val="clear" w:pos="540"/>
          <w:tab w:val="left" w:pos="720"/>
        </w:tabs>
        <w:ind w:firstLine="630"/>
        <w:rPr>
          <w:rFonts w:ascii="GHEA Grapalat" w:hAnsi="GHEA Grapalat"/>
          <w:sz w:val="22"/>
          <w:szCs w:val="22"/>
          <w:lang w:val="hy-AM"/>
        </w:rPr>
      </w:pPr>
      <w:r w:rsidRPr="00D43914">
        <w:rPr>
          <w:rFonts w:ascii="GHEA Grapalat" w:hAnsi="GHEA Grapalat"/>
          <w:sz w:val="22"/>
          <w:szCs w:val="22"/>
          <w:lang w:val="hy-AM"/>
        </w:rPr>
        <w:t>19.1  Մարզպետարանի ենթակայությամբ 2021թ.-ի առաջին կիսամյակի տվյալներով առկա են 13 պետական մասնակցությամբ առևտրային կազմակերպություններ: Հաշվետու ժամանակաշրջանում մարզպետարանի ենթակայության «Լոռու մարզային արյան փոխներարկման կայան» ՓԲԸ ՀՀ կառավարության 2020թ</w:t>
      </w:r>
      <w:r w:rsidRPr="00D43914">
        <w:rPr>
          <w:rFonts w:ascii="MS Mincho" w:eastAsia="MS Mincho" w:hAnsi="MS Mincho" w:cs="MS Mincho" w:hint="eastAsia"/>
          <w:sz w:val="22"/>
          <w:szCs w:val="22"/>
          <w:lang w:val="hy-AM"/>
        </w:rPr>
        <w:t>․</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ապրիլի</w:t>
      </w:r>
      <w:r w:rsidRPr="00D43914">
        <w:rPr>
          <w:rFonts w:ascii="GHEA Grapalat" w:hAnsi="GHEA Grapalat"/>
          <w:sz w:val="22"/>
          <w:szCs w:val="22"/>
          <w:lang w:val="hy-AM"/>
        </w:rPr>
        <w:t xml:space="preserve"> 23 </w:t>
      </w:r>
      <w:r w:rsidRPr="00D43914">
        <w:rPr>
          <w:rFonts w:ascii="GHEA Grapalat" w:hAnsi="GHEA Grapalat" w:cs="GHEA Grapalat"/>
          <w:sz w:val="22"/>
          <w:szCs w:val="22"/>
          <w:lang w:val="hy-AM"/>
        </w:rPr>
        <w:t>թիվ</w:t>
      </w:r>
      <w:r w:rsidRPr="00D43914">
        <w:rPr>
          <w:rFonts w:ascii="GHEA Grapalat" w:hAnsi="GHEA Grapalat"/>
          <w:sz w:val="22"/>
          <w:szCs w:val="22"/>
          <w:lang w:val="hy-AM"/>
        </w:rPr>
        <w:t xml:space="preserve"> 614-</w:t>
      </w:r>
      <w:r w:rsidRPr="00D43914">
        <w:rPr>
          <w:rFonts w:ascii="GHEA Grapalat" w:hAnsi="GHEA Grapalat" w:cs="GHEA Grapalat"/>
          <w:sz w:val="22"/>
          <w:szCs w:val="22"/>
          <w:lang w:val="hy-AM"/>
        </w:rPr>
        <w:t>Ա</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որոշմամբ</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միացման</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ձևով</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վերակազմակերպվել</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է</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ՀՀ</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առողջապահության</w:t>
      </w:r>
      <w:r w:rsidRPr="00D43914">
        <w:rPr>
          <w:rFonts w:ascii="GHEA Grapalat" w:hAnsi="GHEA Grapalat"/>
          <w:sz w:val="22"/>
          <w:szCs w:val="22"/>
          <w:lang w:val="hy-AM"/>
        </w:rPr>
        <w:t xml:space="preserve"> նախարարության «Պրոֆեսոր Ռ</w:t>
      </w:r>
      <w:r w:rsidRPr="00D43914">
        <w:rPr>
          <w:rFonts w:ascii="MS Mincho" w:eastAsia="MS Mincho" w:hAnsi="MS Mincho" w:cs="MS Mincho" w:hint="eastAsia"/>
          <w:sz w:val="22"/>
          <w:szCs w:val="22"/>
          <w:lang w:val="hy-AM"/>
        </w:rPr>
        <w:t>․</w:t>
      </w:r>
      <w:r w:rsidRPr="00D43914">
        <w:rPr>
          <w:rFonts w:ascii="GHEA Grapalat" w:hAnsi="GHEA Grapalat" w:cs="GHEA Grapalat"/>
          <w:sz w:val="22"/>
          <w:szCs w:val="22"/>
          <w:lang w:val="hy-AM"/>
        </w:rPr>
        <w:t>Օ</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Յոլյանի</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անվան</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արյունաբանական</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կենտրոն»</w:t>
      </w:r>
      <w:r w:rsidRPr="00D43914">
        <w:rPr>
          <w:rFonts w:ascii="GHEA Grapalat" w:hAnsi="GHEA Grapalat"/>
          <w:sz w:val="22"/>
          <w:szCs w:val="22"/>
          <w:lang w:val="hy-AM"/>
        </w:rPr>
        <w:t xml:space="preserve"> </w:t>
      </w:r>
      <w:r w:rsidRPr="00D43914">
        <w:rPr>
          <w:rFonts w:ascii="GHEA Grapalat" w:hAnsi="GHEA Grapalat" w:cs="GHEA Grapalat"/>
          <w:sz w:val="22"/>
          <w:szCs w:val="22"/>
          <w:lang w:val="hy-AM"/>
        </w:rPr>
        <w:t>ՓԲԸ</w:t>
      </w:r>
      <w:r w:rsidRPr="00D43914">
        <w:rPr>
          <w:rFonts w:ascii="GHEA Grapalat" w:hAnsi="GHEA Grapalat"/>
          <w:sz w:val="22"/>
          <w:szCs w:val="22"/>
          <w:lang w:val="hy-AM"/>
        </w:rPr>
        <w:t>-</w:t>
      </w:r>
      <w:r w:rsidRPr="00D43914">
        <w:rPr>
          <w:rFonts w:ascii="GHEA Grapalat" w:hAnsi="GHEA Grapalat" w:cs="GHEA Grapalat"/>
          <w:sz w:val="22"/>
          <w:szCs w:val="22"/>
          <w:lang w:val="hy-AM"/>
        </w:rPr>
        <w:t>ին</w:t>
      </w:r>
      <w:r w:rsidRPr="00D43914">
        <w:rPr>
          <w:rFonts w:ascii="GHEA Grapalat" w:hAnsi="GHEA Grapalat"/>
          <w:sz w:val="22"/>
          <w:szCs w:val="22"/>
          <w:lang w:val="hy-AM"/>
        </w:rPr>
        <w:t xml:space="preserve">։ </w:t>
      </w:r>
    </w:p>
    <w:p w:rsidR="0021332F" w:rsidRPr="00D43914" w:rsidRDefault="0021332F" w:rsidP="0021332F">
      <w:pPr>
        <w:pStyle w:val="BodyTextIndent"/>
        <w:tabs>
          <w:tab w:val="clear" w:pos="540"/>
          <w:tab w:val="left" w:pos="720"/>
        </w:tabs>
        <w:ind w:firstLine="540"/>
        <w:rPr>
          <w:rFonts w:ascii="GHEA Grapalat" w:hAnsi="GHEA Grapalat"/>
          <w:sz w:val="22"/>
          <w:szCs w:val="22"/>
          <w:lang w:val="hy-AM"/>
        </w:rPr>
      </w:pPr>
      <w:r w:rsidRPr="00D43914">
        <w:rPr>
          <w:rFonts w:ascii="GHEA Grapalat" w:hAnsi="GHEA Grapalat"/>
          <w:sz w:val="22"/>
          <w:szCs w:val="22"/>
          <w:lang w:val="hy-AM"/>
        </w:rPr>
        <w:t xml:space="preserve">19.2 Ընկերություններում աշխատողների ընդհանուր թիվը կազմել է 1816 աշխատող: </w:t>
      </w:r>
    </w:p>
    <w:p w:rsidR="0021332F" w:rsidRPr="00D43914" w:rsidRDefault="0021332F" w:rsidP="0021332F">
      <w:pPr>
        <w:pStyle w:val="BodyTextIndent"/>
        <w:tabs>
          <w:tab w:val="num" w:pos="-5220"/>
        </w:tabs>
        <w:ind w:firstLine="540"/>
        <w:rPr>
          <w:rFonts w:ascii="GHEA Grapalat" w:hAnsi="GHEA Grapalat" w:cs="Sylfaen"/>
          <w:sz w:val="22"/>
          <w:szCs w:val="22"/>
          <w:lang w:val="hy-AM"/>
        </w:rPr>
      </w:pPr>
      <w:r w:rsidRPr="00D43914">
        <w:rPr>
          <w:rFonts w:ascii="GHEA Grapalat" w:hAnsi="GHEA Grapalat"/>
          <w:sz w:val="22"/>
          <w:szCs w:val="22"/>
          <w:lang w:val="hy-AM"/>
        </w:rPr>
        <w:t xml:space="preserve">19.3 </w:t>
      </w:r>
      <w:r w:rsidRPr="00D43914">
        <w:rPr>
          <w:rFonts w:ascii="GHEA Grapalat" w:hAnsi="GHEA Grapalat" w:cs="Sylfaen"/>
          <w:sz w:val="22"/>
          <w:szCs w:val="22"/>
          <w:lang w:val="hy-AM"/>
        </w:rPr>
        <w:t>Առևտրային կազմակերպությունների ֆինանսատնտեսական գործունեության ամփոփ</w:t>
      </w:r>
      <w:r w:rsidRPr="00D43914">
        <w:rPr>
          <w:rFonts w:ascii="GHEA Grapalat" w:hAnsi="GHEA Grapalat"/>
          <w:sz w:val="22"/>
          <w:szCs w:val="22"/>
          <w:lang w:val="hy-AM"/>
        </w:rPr>
        <w:t xml:space="preserve"> </w:t>
      </w:r>
      <w:r w:rsidRPr="00D43914">
        <w:rPr>
          <w:rFonts w:ascii="GHEA Grapalat" w:hAnsi="GHEA Grapalat" w:cs="Sylfaen"/>
          <w:sz w:val="22"/>
          <w:szCs w:val="22"/>
          <w:lang w:val="hy-AM"/>
        </w:rPr>
        <w:t>արդյունքներն այսպիսին են.</w:t>
      </w:r>
    </w:p>
    <w:p w:rsidR="0021332F" w:rsidRPr="00D43914" w:rsidRDefault="0021332F" w:rsidP="0021332F">
      <w:pPr>
        <w:pStyle w:val="BodyTextIndent"/>
        <w:tabs>
          <w:tab w:val="num" w:pos="-5220"/>
        </w:tabs>
        <w:jc w:val="right"/>
        <w:rPr>
          <w:rFonts w:ascii="GHEA Grapalat" w:hAnsi="GHEA Grapalat"/>
          <w:sz w:val="22"/>
          <w:szCs w:val="22"/>
        </w:rPr>
      </w:pPr>
      <w:r w:rsidRPr="00D43914">
        <w:rPr>
          <w:rFonts w:ascii="GHEA Grapalat" w:hAnsi="GHEA Grapalat"/>
          <w:i/>
          <w:iCs/>
          <w:sz w:val="22"/>
          <w:szCs w:val="22"/>
          <w:lang w:val="hy-AM"/>
        </w:rPr>
        <w:t xml:space="preserve">  </w:t>
      </w:r>
      <w:r w:rsidRPr="00D43914">
        <w:rPr>
          <w:rFonts w:ascii="GHEA Grapalat" w:hAnsi="GHEA Grapalat"/>
          <w:i/>
          <w:iCs/>
          <w:sz w:val="22"/>
          <w:szCs w:val="22"/>
        </w:rPr>
        <w:t>(</w:t>
      </w:r>
      <w:r w:rsidRPr="00D43914">
        <w:rPr>
          <w:rFonts w:ascii="GHEA Grapalat" w:hAnsi="GHEA Grapalat" w:cs="Sylfaen"/>
          <w:i/>
          <w:iCs/>
          <w:sz w:val="22"/>
          <w:szCs w:val="22"/>
        </w:rPr>
        <w:t>հազ. դրամ)</w:t>
      </w:r>
      <w:r w:rsidRPr="00D43914">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D43914"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D43914" w:rsidRDefault="0021332F" w:rsidP="008F499B">
            <w:pPr>
              <w:pStyle w:val="BodyTextIndent"/>
              <w:tabs>
                <w:tab w:val="clear" w:pos="540"/>
                <w:tab w:val="left" w:pos="720"/>
              </w:tabs>
              <w:jc w:val="center"/>
              <w:rPr>
                <w:rFonts w:ascii="GHEA Grapalat" w:hAnsi="GHEA Grapalat"/>
                <w:b/>
                <w:sz w:val="22"/>
                <w:szCs w:val="22"/>
              </w:rPr>
            </w:pPr>
            <w:r w:rsidRPr="00D43914">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D43914" w:rsidRDefault="0021332F" w:rsidP="008F499B">
            <w:pPr>
              <w:pStyle w:val="BodyTextIndent"/>
              <w:tabs>
                <w:tab w:val="clear" w:pos="540"/>
                <w:tab w:val="left" w:pos="720"/>
              </w:tabs>
              <w:jc w:val="center"/>
              <w:rPr>
                <w:rFonts w:ascii="GHEA Grapalat" w:hAnsi="GHEA Grapalat"/>
                <w:bCs/>
                <w:sz w:val="22"/>
                <w:szCs w:val="22"/>
              </w:rPr>
            </w:pPr>
            <w:r w:rsidRPr="00D43914">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D43914" w:rsidRDefault="0021332F" w:rsidP="008F499B">
            <w:pPr>
              <w:pStyle w:val="BodyTextIndent"/>
              <w:tabs>
                <w:tab w:val="clear" w:pos="540"/>
                <w:tab w:val="left" w:pos="720"/>
              </w:tabs>
              <w:jc w:val="center"/>
              <w:rPr>
                <w:rFonts w:ascii="GHEA Grapalat" w:hAnsi="GHEA Grapalat" w:cs="Sylfaen"/>
                <w:bCs/>
                <w:sz w:val="22"/>
                <w:szCs w:val="22"/>
                <w:lang w:val="ru-RU"/>
              </w:rPr>
            </w:pPr>
            <w:r w:rsidRPr="00D43914">
              <w:rPr>
                <w:rFonts w:ascii="GHEA Grapalat" w:hAnsi="GHEA Grapalat"/>
                <w:bCs/>
                <w:sz w:val="22"/>
                <w:szCs w:val="22"/>
              </w:rPr>
              <w:t>2021</w:t>
            </w:r>
            <w:r w:rsidRPr="00D43914">
              <w:rPr>
                <w:rFonts w:ascii="GHEA Grapalat" w:hAnsi="GHEA Grapalat" w:cs="Sylfaen"/>
                <w:bCs/>
                <w:sz w:val="22"/>
                <w:szCs w:val="22"/>
              </w:rPr>
              <w:t>թ</w:t>
            </w:r>
            <w:r w:rsidRPr="00D43914">
              <w:rPr>
                <w:rFonts w:ascii="GHEA Grapalat" w:hAnsi="GHEA Grapalat" w:cs="Sylfaen"/>
                <w:bCs/>
                <w:sz w:val="22"/>
                <w:szCs w:val="22"/>
                <w:lang w:val="ru-RU"/>
              </w:rPr>
              <w:t>.</w:t>
            </w:r>
          </w:p>
          <w:p w:rsidR="0021332F" w:rsidRPr="00D43914" w:rsidRDefault="0021332F" w:rsidP="008F499B">
            <w:pPr>
              <w:pStyle w:val="BodyTextIndent"/>
              <w:tabs>
                <w:tab w:val="clear" w:pos="540"/>
                <w:tab w:val="left" w:pos="720"/>
              </w:tabs>
              <w:spacing w:line="276" w:lineRule="auto"/>
              <w:jc w:val="center"/>
              <w:rPr>
                <w:rFonts w:ascii="GHEA Grapalat" w:hAnsi="GHEA Grapalat" w:cs="Sylfaen"/>
                <w:sz w:val="22"/>
                <w:szCs w:val="22"/>
              </w:rPr>
            </w:pPr>
            <w:r w:rsidRPr="00D43914">
              <w:rPr>
                <w:rFonts w:ascii="GHEA Grapalat" w:hAnsi="GHEA Grapalat"/>
                <w:bCs/>
                <w:sz w:val="22"/>
                <w:szCs w:val="22"/>
              </w:rPr>
              <w:t>առաջին կիսամյակ</w:t>
            </w:r>
          </w:p>
        </w:tc>
      </w:tr>
      <w:tr w:rsidR="0021332F" w:rsidRPr="00D43914" w:rsidTr="008F499B">
        <w:trPr>
          <w:trHeight w:val="150"/>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1.</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sz w:val="22"/>
                <w:szCs w:val="22"/>
              </w:rPr>
            </w:pPr>
            <w:r w:rsidRPr="00D43914">
              <w:rPr>
                <w:rFonts w:ascii="GHEA Grapalat" w:hAnsi="GHEA Grapalat" w:cs="Sylfaen"/>
                <w:sz w:val="22"/>
                <w:szCs w:val="22"/>
              </w:rPr>
              <w:t>Սեփական  կապիտալ</w:t>
            </w:r>
          </w:p>
        </w:tc>
        <w:tc>
          <w:tcPr>
            <w:tcW w:w="2160" w:type="dxa"/>
            <w:tcBorders>
              <w:right w:val="single" w:sz="18" w:space="0" w:color="auto"/>
            </w:tcBorders>
          </w:tcPr>
          <w:p w:rsidR="0021332F" w:rsidRPr="00D43914" w:rsidRDefault="00BE5BB1" w:rsidP="008F499B">
            <w:pPr>
              <w:spacing w:line="276" w:lineRule="auto"/>
              <w:jc w:val="center"/>
              <w:rPr>
                <w:rFonts w:ascii="GHEA Grapalat" w:hAnsi="GHEA Grapalat"/>
                <w:bCs/>
                <w:sz w:val="22"/>
                <w:szCs w:val="22"/>
                <w:lang w:val="hy-AM" w:eastAsia="en-US"/>
              </w:rPr>
            </w:pPr>
            <w:r>
              <w:rPr>
                <w:rFonts w:ascii="GHEA Grapalat" w:hAnsi="GHEA Grapalat"/>
                <w:bCs/>
                <w:sz w:val="22"/>
                <w:szCs w:val="22"/>
              </w:rPr>
              <w:t>6,689,841.</w:t>
            </w:r>
            <w:r w:rsidR="0021332F" w:rsidRPr="00D43914">
              <w:rPr>
                <w:rFonts w:ascii="GHEA Grapalat" w:hAnsi="GHEA Grapalat"/>
                <w:bCs/>
                <w:sz w:val="22"/>
                <w:szCs w:val="22"/>
              </w:rPr>
              <w:t>0</w:t>
            </w:r>
          </w:p>
        </w:tc>
      </w:tr>
      <w:tr w:rsidR="0021332F" w:rsidRPr="00D43914" w:rsidTr="008F499B">
        <w:trPr>
          <w:trHeight w:val="150"/>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2.</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cs="Sylfaen"/>
                <w:sz w:val="22"/>
                <w:szCs w:val="22"/>
              </w:rPr>
            </w:pPr>
            <w:r w:rsidRPr="00D43914">
              <w:rPr>
                <w:rFonts w:ascii="GHEA Grapalat" w:hAnsi="GHEA Grapalat" w:cs="Sylfaen"/>
                <w:sz w:val="22"/>
                <w:szCs w:val="22"/>
              </w:rPr>
              <w:t>Աշխատել են շահույթով</w:t>
            </w:r>
            <w:r w:rsidRPr="00D43914">
              <w:rPr>
                <w:rFonts w:ascii="GHEA Grapalat" w:hAnsi="GHEA Grapalat" w:cs="Sylfaen"/>
                <w:sz w:val="22"/>
                <w:szCs w:val="22"/>
                <w:lang w:val="ru-RU"/>
              </w:rPr>
              <w:t xml:space="preserve"> </w:t>
            </w:r>
            <w:r w:rsidRPr="00D43914">
              <w:rPr>
                <w:rFonts w:ascii="GHEA Grapalat" w:hAnsi="GHEA Grapalat" w:cs="Sylfaen"/>
                <w:sz w:val="22"/>
                <w:szCs w:val="22"/>
              </w:rPr>
              <w:t>(</w:t>
            </w:r>
            <w:r w:rsidRPr="00D43914">
              <w:rPr>
                <w:rFonts w:ascii="GHEA Grapalat" w:hAnsi="GHEA Grapalat" w:cs="Sylfaen"/>
                <w:sz w:val="22"/>
                <w:szCs w:val="22"/>
                <w:lang w:val="ru-RU"/>
              </w:rPr>
              <w:t>հատ</w:t>
            </w:r>
            <w:r w:rsidRPr="00D43914">
              <w:rPr>
                <w:rFonts w:ascii="GHEA Grapalat" w:hAnsi="GHEA Grapalat" w:cs="Sylfaen"/>
                <w:sz w:val="22"/>
                <w:szCs w:val="22"/>
              </w:rPr>
              <w:t>)</w:t>
            </w:r>
          </w:p>
        </w:tc>
        <w:tc>
          <w:tcPr>
            <w:tcW w:w="2160" w:type="dxa"/>
            <w:tcBorders>
              <w:right w:val="single" w:sz="18" w:space="0" w:color="auto"/>
            </w:tcBorders>
          </w:tcPr>
          <w:p w:rsidR="0021332F" w:rsidRPr="00D43914"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D43914">
              <w:rPr>
                <w:rFonts w:ascii="GHEA Grapalat" w:hAnsi="GHEA Grapalat"/>
                <w:sz w:val="22"/>
                <w:szCs w:val="22"/>
                <w:lang w:val="hy-AM"/>
              </w:rPr>
              <w:t>11</w:t>
            </w:r>
          </w:p>
        </w:tc>
      </w:tr>
      <w:tr w:rsidR="0021332F" w:rsidRPr="00D43914" w:rsidTr="008F499B">
        <w:trPr>
          <w:trHeight w:val="150"/>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3.</w:t>
            </w:r>
          </w:p>
        </w:tc>
        <w:tc>
          <w:tcPr>
            <w:tcW w:w="6840" w:type="dxa"/>
            <w:tcBorders>
              <w:left w:val="nil"/>
            </w:tcBorders>
            <w:vAlign w:val="center"/>
          </w:tcPr>
          <w:p w:rsidR="0021332F" w:rsidRPr="00D43914" w:rsidRDefault="0021332F" w:rsidP="008F499B">
            <w:pPr>
              <w:pStyle w:val="BodyTextIndent"/>
              <w:tabs>
                <w:tab w:val="clear" w:pos="540"/>
                <w:tab w:val="left" w:pos="720"/>
              </w:tabs>
              <w:ind w:right="-338"/>
              <w:rPr>
                <w:rFonts w:ascii="GHEA Grapalat" w:hAnsi="GHEA Grapalat" w:cs="Sylfaen"/>
                <w:sz w:val="22"/>
                <w:szCs w:val="22"/>
              </w:rPr>
            </w:pPr>
            <w:r w:rsidRPr="00D43914">
              <w:rPr>
                <w:rFonts w:ascii="GHEA Grapalat" w:hAnsi="GHEA Grapalat" w:cs="Sylfaen"/>
                <w:sz w:val="22"/>
                <w:szCs w:val="22"/>
              </w:rPr>
              <w:t>Աշ</w:t>
            </w:r>
            <w:r w:rsidRPr="00D43914">
              <w:rPr>
                <w:rFonts w:ascii="GHEA Grapalat" w:hAnsi="GHEA Grapalat" w:cs="Sylfaen"/>
                <w:sz w:val="22"/>
                <w:szCs w:val="22"/>
                <w:lang w:val="ru-RU"/>
              </w:rPr>
              <w:t>խ</w:t>
            </w:r>
            <w:r w:rsidRPr="00D43914">
              <w:rPr>
                <w:rFonts w:ascii="GHEA Grapalat" w:hAnsi="GHEA Grapalat" w:cs="Sylfaen"/>
                <w:sz w:val="22"/>
                <w:szCs w:val="22"/>
              </w:rPr>
              <w:t>ատել են վնասով</w:t>
            </w:r>
            <w:r w:rsidRPr="00D43914">
              <w:rPr>
                <w:rFonts w:ascii="GHEA Grapalat" w:hAnsi="GHEA Grapalat" w:cs="Sylfaen"/>
                <w:sz w:val="22"/>
                <w:szCs w:val="22"/>
                <w:lang w:val="ru-RU"/>
              </w:rPr>
              <w:t xml:space="preserve"> </w:t>
            </w:r>
            <w:r w:rsidRPr="00D43914">
              <w:rPr>
                <w:rFonts w:ascii="GHEA Grapalat" w:hAnsi="GHEA Grapalat" w:cs="Sylfaen"/>
                <w:sz w:val="22"/>
                <w:szCs w:val="22"/>
              </w:rPr>
              <w:t>(</w:t>
            </w:r>
            <w:r w:rsidRPr="00D43914">
              <w:rPr>
                <w:rFonts w:ascii="GHEA Grapalat" w:hAnsi="GHEA Grapalat" w:cs="Sylfaen"/>
                <w:sz w:val="22"/>
                <w:szCs w:val="22"/>
                <w:lang w:val="ru-RU"/>
              </w:rPr>
              <w:t>հատ</w:t>
            </w:r>
            <w:r w:rsidRPr="00D43914">
              <w:rPr>
                <w:rFonts w:ascii="GHEA Grapalat" w:hAnsi="GHEA Grapalat" w:cs="Sylfaen"/>
                <w:sz w:val="22"/>
                <w:szCs w:val="22"/>
              </w:rPr>
              <w:t>)</w:t>
            </w:r>
          </w:p>
        </w:tc>
        <w:tc>
          <w:tcPr>
            <w:tcW w:w="2160" w:type="dxa"/>
            <w:tcBorders>
              <w:right w:val="single" w:sz="18" w:space="0" w:color="auto"/>
            </w:tcBorders>
          </w:tcPr>
          <w:p w:rsidR="0021332F" w:rsidRPr="00D43914"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D43914">
              <w:rPr>
                <w:rFonts w:ascii="GHEA Grapalat" w:hAnsi="GHEA Grapalat"/>
                <w:sz w:val="22"/>
                <w:szCs w:val="22"/>
                <w:lang w:val="hy-AM"/>
              </w:rPr>
              <w:t>2</w:t>
            </w:r>
          </w:p>
        </w:tc>
      </w:tr>
      <w:tr w:rsidR="0021332F" w:rsidRPr="00D43914" w:rsidTr="008F499B">
        <w:trPr>
          <w:trHeight w:val="150"/>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4.</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cs="Sylfaen"/>
                <w:sz w:val="22"/>
                <w:szCs w:val="22"/>
              </w:rPr>
            </w:pPr>
            <w:r w:rsidRPr="00D43914">
              <w:rPr>
                <w:rFonts w:ascii="GHEA Grapalat" w:hAnsi="GHEA Grapalat" w:cs="Sylfaen"/>
                <w:sz w:val="22"/>
                <w:szCs w:val="22"/>
              </w:rPr>
              <w:t>Շահույթ (վնաս) չեն ձևավորել (</w:t>
            </w:r>
            <w:r w:rsidRPr="00D43914">
              <w:rPr>
                <w:rFonts w:ascii="GHEA Grapalat" w:hAnsi="GHEA Grapalat" w:cs="Sylfaen"/>
                <w:sz w:val="22"/>
                <w:szCs w:val="22"/>
                <w:lang w:val="ru-RU"/>
              </w:rPr>
              <w:t>հատ</w:t>
            </w:r>
            <w:r w:rsidRPr="00D43914">
              <w:rPr>
                <w:rFonts w:ascii="GHEA Grapalat" w:hAnsi="GHEA Grapalat" w:cs="Sylfaen"/>
                <w:sz w:val="22"/>
                <w:szCs w:val="22"/>
              </w:rPr>
              <w:t>)</w:t>
            </w:r>
          </w:p>
        </w:tc>
        <w:tc>
          <w:tcPr>
            <w:tcW w:w="2160" w:type="dxa"/>
            <w:tcBorders>
              <w:right w:val="single" w:sz="18" w:space="0" w:color="auto"/>
            </w:tcBorders>
          </w:tcPr>
          <w:p w:rsidR="0021332F" w:rsidRPr="00D43914" w:rsidRDefault="0021332F" w:rsidP="008F499B">
            <w:pPr>
              <w:pStyle w:val="BodyTextIndent"/>
              <w:tabs>
                <w:tab w:val="clear" w:pos="540"/>
                <w:tab w:val="left" w:pos="720"/>
              </w:tabs>
              <w:spacing w:line="276" w:lineRule="auto"/>
              <w:jc w:val="center"/>
              <w:rPr>
                <w:rFonts w:ascii="GHEA Grapalat" w:hAnsi="GHEA Grapalat"/>
                <w:sz w:val="22"/>
                <w:szCs w:val="22"/>
              </w:rPr>
            </w:pPr>
            <w:r w:rsidRPr="00D43914">
              <w:rPr>
                <w:rFonts w:ascii="GHEA Grapalat" w:hAnsi="GHEA Grapalat"/>
                <w:sz w:val="22"/>
                <w:szCs w:val="22"/>
              </w:rPr>
              <w:t>0</w:t>
            </w:r>
          </w:p>
        </w:tc>
      </w:tr>
      <w:tr w:rsidR="0021332F" w:rsidRPr="00D43914" w:rsidTr="008F499B">
        <w:trPr>
          <w:trHeight w:val="150"/>
        </w:trPr>
        <w:tc>
          <w:tcPr>
            <w:tcW w:w="720" w:type="dxa"/>
            <w:tcBorders>
              <w:left w:val="single" w:sz="18" w:space="0" w:color="auto"/>
              <w:right w:val="single" w:sz="18" w:space="0" w:color="auto"/>
            </w:tcBorders>
          </w:tcPr>
          <w:p w:rsidR="0021332F" w:rsidRPr="00D43914" w:rsidRDefault="0021332F" w:rsidP="008F499B">
            <w:pPr>
              <w:pStyle w:val="BodyText"/>
              <w:spacing w:line="360" w:lineRule="auto"/>
              <w:rPr>
                <w:rFonts w:ascii="GHEA Grapalat" w:hAnsi="GHEA Grapalat"/>
                <w:sz w:val="22"/>
                <w:szCs w:val="22"/>
              </w:rPr>
            </w:pPr>
            <w:r w:rsidRPr="00D43914">
              <w:rPr>
                <w:rFonts w:ascii="GHEA Grapalat" w:hAnsi="GHEA Grapalat"/>
                <w:sz w:val="22"/>
                <w:szCs w:val="22"/>
              </w:rPr>
              <w:t>5.</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sz w:val="22"/>
                <w:szCs w:val="22"/>
              </w:rPr>
            </w:pPr>
            <w:r w:rsidRPr="00D43914">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D43914" w:rsidRDefault="0021332F" w:rsidP="00BE5BB1">
            <w:pPr>
              <w:spacing w:line="276" w:lineRule="auto"/>
              <w:jc w:val="center"/>
              <w:rPr>
                <w:rFonts w:ascii="GHEA Grapalat" w:hAnsi="GHEA Grapalat"/>
                <w:bCs/>
                <w:sz w:val="22"/>
                <w:szCs w:val="22"/>
                <w:lang w:val="hy-AM"/>
              </w:rPr>
            </w:pPr>
            <w:r w:rsidRPr="00D43914">
              <w:rPr>
                <w:rFonts w:ascii="GHEA Grapalat" w:hAnsi="GHEA Grapalat"/>
                <w:bCs/>
                <w:sz w:val="22"/>
                <w:szCs w:val="22"/>
              </w:rPr>
              <w:t>60</w:t>
            </w:r>
            <w:r w:rsidR="00BE5BB1">
              <w:rPr>
                <w:rFonts w:ascii="GHEA Grapalat" w:hAnsi="GHEA Grapalat"/>
                <w:bCs/>
                <w:sz w:val="22"/>
                <w:szCs w:val="22"/>
              </w:rPr>
              <w:t>,</w:t>
            </w:r>
            <w:r w:rsidRPr="00D43914">
              <w:rPr>
                <w:rFonts w:ascii="GHEA Grapalat" w:hAnsi="GHEA Grapalat"/>
                <w:bCs/>
                <w:sz w:val="22"/>
                <w:szCs w:val="22"/>
              </w:rPr>
              <w:t>448</w:t>
            </w:r>
            <w:r w:rsidR="00BE5BB1">
              <w:rPr>
                <w:rFonts w:ascii="GHEA Grapalat" w:hAnsi="GHEA Grapalat"/>
                <w:bCs/>
                <w:sz w:val="22"/>
                <w:szCs w:val="22"/>
              </w:rPr>
              <w:t>.</w:t>
            </w:r>
            <w:r w:rsidRPr="00D43914">
              <w:rPr>
                <w:rFonts w:ascii="GHEA Grapalat" w:hAnsi="GHEA Grapalat"/>
                <w:bCs/>
                <w:sz w:val="22"/>
                <w:szCs w:val="22"/>
              </w:rPr>
              <w:t>9</w:t>
            </w:r>
          </w:p>
        </w:tc>
      </w:tr>
      <w:tr w:rsidR="0021332F" w:rsidRPr="00D43914" w:rsidTr="008F499B">
        <w:trPr>
          <w:trHeight w:val="150"/>
        </w:trPr>
        <w:tc>
          <w:tcPr>
            <w:tcW w:w="720" w:type="dxa"/>
            <w:tcBorders>
              <w:left w:val="single" w:sz="18" w:space="0" w:color="auto"/>
              <w:right w:val="single" w:sz="18" w:space="0" w:color="auto"/>
            </w:tcBorders>
          </w:tcPr>
          <w:p w:rsidR="0021332F" w:rsidRPr="00D43914" w:rsidRDefault="0021332F" w:rsidP="008F499B">
            <w:pPr>
              <w:pStyle w:val="BodyText"/>
              <w:spacing w:line="360" w:lineRule="auto"/>
              <w:rPr>
                <w:rFonts w:ascii="GHEA Grapalat" w:hAnsi="GHEA Grapalat"/>
                <w:sz w:val="22"/>
                <w:szCs w:val="22"/>
              </w:rPr>
            </w:pPr>
            <w:r w:rsidRPr="00D43914">
              <w:rPr>
                <w:rFonts w:ascii="GHEA Grapalat" w:hAnsi="GHEA Grapalat"/>
                <w:sz w:val="22"/>
                <w:szCs w:val="22"/>
              </w:rPr>
              <w:t>6.</w:t>
            </w:r>
          </w:p>
        </w:tc>
        <w:tc>
          <w:tcPr>
            <w:tcW w:w="6840" w:type="dxa"/>
            <w:tcBorders>
              <w:left w:val="nil"/>
            </w:tcBorders>
            <w:vAlign w:val="center"/>
          </w:tcPr>
          <w:p w:rsidR="0021332F" w:rsidRPr="00D43914" w:rsidRDefault="0021332F" w:rsidP="008F499B">
            <w:pPr>
              <w:pStyle w:val="BodyText"/>
              <w:spacing w:line="360" w:lineRule="auto"/>
              <w:jc w:val="left"/>
              <w:rPr>
                <w:rFonts w:ascii="GHEA Grapalat" w:hAnsi="GHEA Grapalat"/>
                <w:sz w:val="22"/>
                <w:szCs w:val="22"/>
              </w:rPr>
            </w:pPr>
            <w:r w:rsidRPr="00D43914">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D43914" w:rsidRDefault="00BE5BB1" w:rsidP="008F499B">
            <w:pPr>
              <w:pStyle w:val="BodyText"/>
              <w:spacing w:line="276" w:lineRule="auto"/>
              <w:rPr>
                <w:rFonts w:ascii="GHEA Grapalat" w:hAnsi="GHEA Grapalat"/>
                <w:sz w:val="22"/>
                <w:szCs w:val="22"/>
                <w:lang w:val="hy-AM"/>
              </w:rPr>
            </w:pPr>
            <w:r>
              <w:rPr>
                <w:rFonts w:ascii="GHEA Grapalat" w:hAnsi="GHEA Grapalat"/>
                <w:sz w:val="22"/>
                <w:szCs w:val="22"/>
                <w:lang w:val="hy-AM"/>
              </w:rPr>
              <w:t>18,911.</w:t>
            </w:r>
            <w:r w:rsidR="0021332F" w:rsidRPr="00D43914">
              <w:rPr>
                <w:rFonts w:ascii="GHEA Grapalat" w:hAnsi="GHEA Grapalat"/>
                <w:sz w:val="22"/>
                <w:szCs w:val="22"/>
                <w:lang w:val="hy-AM"/>
              </w:rPr>
              <w:t>5</w:t>
            </w:r>
          </w:p>
        </w:tc>
      </w:tr>
      <w:tr w:rsidR="0021332F" w:rsidRPr="00D43914" w:rsidTr="008F499B">
        <w:trPr>
          <w:trHeight w:val="1026"/>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7.</w:t>
            </w:r>
          </w:p>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7.1</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sz w:val="22"/>
                <w:szCs w:val="22"/>
                <w:lang w:val="hy-AM"/>
              </w:rPr>
            </w:pPr>
            <w:r w:rsidRPr="00D43914">
              <w:rPr>
                <w:rFonts w:ascii="GHEA Grapalat" w:hAnsi="GHEA Grapalat" w:cs="Sylfaen"/>
                <w:sz w:val="22"/>
                <w:szCs w:val="22"/>
              </w:rPr>
              <w:t>Եկամուտների ընդամենը ծավալը</w:t>
            </w:r>
            <w:r w:rsidRPr="00D43914">
              <w:rPr>
                <w:rFonts w:ascii="GHEA Grapalat" w:hAnsi="GHEA Grapalat" w:cs="Sylfaen"/>
                <w:sz w:val="22"/>
                <w:szCs w:val="22"/>
                <w:lang w:val="hy-AM"/>
              </w:rPr>
              <w:t>,</w:t>
            </w:r>
            <w:r w:rsidRPr="00D43914">
              <w:rPr>
                <w:rFonts w:ascii="GHEA Grapalat" w:hAnsi="GHEA Grapalat" w:cs="Sylfaen"/>
                <w:sz w:val="22"/>
                <w:szCs w:val="22"/>
              </w:rPr>
              <w:t xml:space="preserve"> այդ թվում</w:t>
            </w:r>
            <w:r w:rsidRPr="00D43914">
              <w:rPr>
                <w:rFonts w:ascii="GHEA Grapalat" w:hAnsi="GHEA Grapalat" w:cs="Sylfaen"/>
                <w:sz w:val="22"/>
                <w:szCs w:val="22"/>
                <w:lang w:val="hy-AM"/>
              </w:rPr>
              <w:t>`</w:t>
            </w:r>
          </w:p>
          <w:p w:rsidR="0021332F" w:rsidRPr="00D43914" w:rsidRDefault="0021332F" w:rsidP="008F499B">
            <w:pPr>
              <w:pStyle w:val="BodyTextIndent"/>
              <w:tabs>
                <w:tab w:val="clear" w:pos="540"/>
                <w:tab w:val="left" w:pos="720"/>
              </w:tabs>
              <w:jc w:val="left"/>
              <w:rPr>
                <w:rFonts w:ascii="GHEA Grapalat" w:hAnsi="GHEA Grapalat"/>
                <w:sz w:val="22"/>
                <w:szCs w:val="22"/>
              </w:rPr>
            </w:pPr>
            <w:r w:rsidRPr="00D43914">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3,</w:t>
            </w:r>
            <w:r w:rsidR="0021332F" w:rsidRPr="00D43914">
              <w:rPr>
                <w:rFonts w:ascii="GHEA Grapalat" w:hAnsi="GHEA Grapalat"/>
                <w:bCs/>
                <w:sz w:val="22"/>
                <w:szCs w:val="22"/>
              </w:rPr>
              <w:t>877</w:t>
            </w:r>
            <w:r>
              <w:rPr>
                <w:rFonts w:ascii="GHEA Grapalat" w:hAnsi="GHEA Grapalat"/>
                <w:bCs/>
                <w:sz w:val="22"/>
                <w:szCs w:val="22"/>
              </w:rPr>
              <w:t>,788.</w:t>
            </w:r>
            <w:r w:rsidR="0021332F" w:rsidRPr="00D43914">
              <w:rPr>
                <w:rFonts w:ascii="GHEA Grapalat" w:hAnsi="GHEA Grapalat"/>
                <w:bCs/>
                <w:sz w:val="22"/>
                <w:szCs w:val="22"/>
              </w:rPr>
              <w:t>4</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3,801,435.</w:t>
            </w:r>
            <w:r w:rsidR="0021332F" w:rsidRPr="00D43914">
              <w:rPr>
                <w:rFonts w:ascii="GHEA Grapalat" w:hAnsi="GHEA Grapalat"/>
                <w:bCs/>
                <w:sz w:val="22"/>
                <w:szCs w:val="22"/>
              </w:rPr>
              <w:t>4</w:t>
            </w:r>
          </w:p>
          <w:p w:rsidR="0021332F" w:rsidRPr="00D43914" w:rsidRDefault="0021332F" w:rsidP="008F499B">
            <w:pPr>
              <w:spacing w:line="276" w:lineRule="auto"/>
              <w:jc w:val="center"/>
              <w:rPr>
                <w:rFonts w:ascii="GHEA Grapalat" w:hAnsi="GHEA Grapalat"/>
                <w:bCs/>
                <w:sz w:val="22"/>
                <w:szCs w:val="22"/>
                <w:lang w:val="hy-AM"/>
              </w:rPr>
            </w:pPr>
          </w:p>
        </w:tc>
      </w:tr>
      <w:tr w:rsidR="0021332F" w:rsidRPr="00D43914" w:rsidTr="008F499B">
        <w:trPr>
          <w:trHeight w:val="882"/>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lastRenderedPageBreak/>
              <w:t>8.</w:t>
            </w:r>
          </w:p>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8.1</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sz w:val="22"/>
                <w:szCs w:val="22"/>
              </w:rPr>
            </w:pPr>
            <w:r w:rsidRPr="00D43914">
              <w:rPr>
                <w:rFonts w:ascii="GHEA Grapalat" w:hAnsi="GHEA Grapalat" w:cs="Sylfaen"/>
                <w:sz w:val="22"/>
                <w:szCs w:val="22"/>
              </w:rPr>
              <w:t>Ծախսերի ընդհանուր ծավալը, այդ թվում`</w:t>
            </w:r>
          </w:p>
          <w:p w:rsidR="0021332F" w:rsidRPr="00D43914" w:rsidRDefault="0021332F" w:rsidP="008F499B">
            <w:pPr>
              <w:pStyle w:val="BodyTextIndent"/>
              <w:tabs>
                <w:tab w:val="clear" w:pos="540"/>
                <w:tab w:val="left" w:pos="720"/>
              </w:tabs>
              <w:jc w:val="left"/>
              <w:rPr>
                <w:rFonts w:ascii="GHEA Grapalat" w:hAnsi="GHEA Grapalat"/>
                <w:sz w:val="22"/>
                <w:szCs w:val="22"/>
              </w:rPr>
            </w:pPr>
            <w:r w:rsidRPr="00D43914">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3,</w:t>
            </w:r>
            <w:r w:rsidR="0021332F" w:rsidRPr="00D43914">
              <w:rPr>
                <w:rFonts w:ascii="GHEA Grapalat" w:hAnsi="GHEA Grapalat"/>
                <w:bCs/>
                <w:sz w:val="22"/>
                <w:szCs w:val="22"/>
              </w:rPr>
              <w:t>822</w:t>
            </w:r>
            <w:r>
              <w:rPr>
                <w:rFonts w:ascii="GHEA Grapalat" w:hAnsi="GHEA Grapalat"/>
                <w:bCs/>
                <w:sz w:val="22"/>
                <w:szCs w:val="22"/>
              </w:rPr>
              <w:t>,</w:t>
            </w:r>
            <w:r w:rsidR="0021332F" w:rsidRPr="00D43914">
              <w:rPr>
                <w:rFonts w:ascii="GHEA Grapalat" w:hAnsi="GHEA Grapalat"/>
                <w:bCs/>
                <w:sz w:val="22"/>
                <w:szCs w:val="22"/>
              </w:rPr>
              <w:t>745</w:t>
            </w:r>
            <w:r>
              <w:rPr>
                <w:rFonts w:ascii="GHEA Grapalat" w:hAnsi="GHEA Grapalat"/>
                <w:bCs/>
                <w:sz w:val="22"/>
                <w:szCs w:val="22"/>
              </w:rPr>
              <w:t>.</w:t>
            </w:r>
            <w:r w:rsidR="0021332F" w:rsidRPr="00D43914">
              <w:rPr>
                <w:rFonts w:ascii="GHEA Grapalat" w:hAnsi="GHEA Grapalat"/>
                <w:bCs/>
                <w:sz w:val="22"/>
                <w:szCs w:val="22"/>
              </w:rPr>
              <w:t>0</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3,764,306.</w:t>
            </w:r>
            <w:r w:rsidR="0021332F" w:rsidRPr="00D43914">
              <w:rPr>
                <w:rFonts w:ascii="GHEA Grapalat" w:hAnsi="GHEA Grapalat"/>
                <w:bCs/>
                <w:sz w:val="22"/>
                <w:szCs w:val="22"/>
              </w:rPr>
              <w:t>2</w:t>
            </w:r>
          </w:p>
          <w:p w:rsidR="0021332F" w:rsidRPr="00D43914" w:rsidRDefault="0021332F" w:rsidP="008F499B">
            <w:pPr>
              <w:spacing w:line="276" w:lineRule="auto"/>
              <w:jc w:val="center"/>
              <w:rPr>
                <w:rFonts w:ascii="GHEA Grapalat" w:hAnsi="GHEA Grapalat"/>
                <w:bCs/>
                <w:sz w:val="22"/>
                <w:szCs w:val="22"/>
                <w:lang w:val="hy-AM"/>
              </w:rPr>
            </w:pPr>
          </w:p>
        </w:tc>
      </w:tr>
      <w:tr w:rsidR="0021332F" w:rsidRPr="00D43914" w:rsidTr="008F499B">
        <w:trPr>
          <w:trHeight w:val="557"/>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9</w:t>
            </w:r>
            <w:r w:rsidRPr="00D43914">
              <w:rPr>
                <w:rFonts w:ascii="GHEA Grapalat" w:hAnsi="GHEA Grapalat"/>
                <w:sz w:val="22"/>
                <w:szCs w:val="22"/>
                <w:lang w:val="ru-RU"/>
              </w:rPr>
              <w:t>.</w:t>
            </w:r>
          </w:p>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9.1</w:t>
            </w:r>
          </w:p>
          <w:p w:rsidR="0021332F" w:rsidRPr="00D43914" w:rsidRDefault="0021332F" w:rsidP="008F499B">
            <w:pPr>
              <w:pStyle w:val="BodyTextIndent"/>
              <w:tabs>
                <w:tab w:val="clear" w:pos="540"/>
                <w:tab w:val="left" w:pos="720"/>
              </w:tabs>
              <w:jc w:val="center"/>
              <w:rPr>
                <w:rFonts w:ascii="GHEA Grapalat" w:hAnsi="GHEA Grapalat"/>
                <w:sz w:val="22"/>
                <w:szCs w:val="22"/>
                <w:lang w:val="ru-RU"/>
              </w:rPr>
            </w:pPr>
            <w:r w:rsidRPr="00D43914">
              <w:rPr>
                <w:rFonts w:ascii="GHEA Grapalat" w:hAnsi="GHEA Grapalat"/>
                <w:sz w:val="22"/>
                <w:szCs w:val="22"/>
              </w:rPr>
              <w:t>9.2</w:t>
            </w:r>
          </w:p>
          <w:p w:rsidR="0021332F" w:rsidRPr="00D43914" w:rsidRDefault="0021332F" w:rsidP="008F499B">
            <w:pPr>
              <w:pStyle w:val="BodyTextIndent"/>
              <w:tabs>
                <w:tab w:val="clear" w:pos="540"/>
                <w:tab w:val="left" w:pos="720"/>
              </w:tabs>
              <w:jc w:val="center"/>
              <w:rPr>
                <w:rFonts w:ascii="GHEA Grapalat" w:hAnsi="GHEA Grapalat"/>
                <w:sz w:val="22"/>
                <w:szCs w:val="22"/>
                <w:lang w:val="ru-RU"/>
              </w:rPr>
            </w:pPr>
            <w:r w:rsidRPr="00D43914">
              <w:rPr>
                <w:rFonts w:ascii="GHEA Grapalat" w:hAnsi="GHEA Grapalat"/>
                <w:sz w:val="22"/>
                <w:szCs w:val="22"/>
                <w:lang w:val="ru-RU"/>
              </w:rPr>
              <w:t>9.3</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sz w:val="22"/>
                <w:szCs w:val="22"/>
                <w:lang w:val="ru-RU"/>
              </w:rPr>
            </w:pPr>
            <w:r w:rsidRPr="00D43914">
              <w:rPr>
                <w:rFonts w:ascii="GHEA Grapalat" w:hAnsi="GHEA Grapalat" w:cs="Sylfaen"/>
                <w:sz w:val="22"/>
                <w:szCs w:val="22"/>
              </w:rPr>
              <w:t>Ընթացիկ</w:t>
            </w:r>
            <w:r w:rsidRPr="00D43914">
              <w:rPr>
                <w:rFonts w:ascii="GHEA Grapalat" w:hAnsi="GHEA Grapalat" w:cs="Sylfaen"/>
                <w:sz w:val="22"/>
                <w:szCs w:val="22"/>
                <w:lang w:val="ru-RU"/>
              </w:rPr>
              <w:t xml:space="preserve"> </w:t>
            </w:r>
            <w:r w:rsidRPr="00D43914">
              <w:rPr>
                <w:rFonts w:ascii="GHEA Grapalat" w:hAnsi="GHEA Grapalat" w:cs="Sylfaen"/>
                <w:sz w:val="22"/>
                <w:szCs w:val="22"/>
              </w:rPr>
              <w:t>պարտավորություններ</w:t>
            </w:r>
            <w:r w:rsidRPr="00D43914">
              <w:rPr>
                <w:rFonts w:ascii="GHEA Grapalat" w:hAnsi="GHEA Grapalat" w:cs="Sylfaen"/>
                <w:sz w:val="22"/>
                <w:szCs w:val="22"/>
                <w:lang w:val="ru-RU"/>
              </w:rPr>
              <w:t xml:space="preserve"> </w:t>
            </w:r>
            <w:r w:rsidRPr="00D43914">
              <w:rPr>
                <w:rFonts w:ascii="GHEA Grapalat" w:hAnsi="GHEA Grapalat" w:cs="Sylfaen"/>
                <w:sz w:val="22"/>
                <w:szCs w:val="22"/>
              </w:rPr>
              <w:t>ընդամենը</w:t>
            </w:r>
            <w:r w:rsidRPr="00D43914">
              <w:rPr>
                <w:rFonts w:ascii="GHEA Grapalat" w:hAnsi="GHEA Grapalat" w:cs="Sylfaen"/>
                <w:sz w:val="22"/>
                <w:szCs w:val="22"/>
                <w:lang w:val="ru-RU"/>
              </w:rPr>
              <w:t xml:space="preserve">, </w:t>
            </w:r>
            <w:r w:rsidRPr="00D43914">
              <w:rPr>
                <w:rFonts w:ascii="GHEA Grapalat" w:hAnsi="GHEA Grapalat" w:cs="Sylfaen"/>
                <w:sz w:val="22"/>
                <w:szCs w:val="22"/>
              </w:rPr>
              <w:t>այդ</w:t>
            </w:r>
            <w:r w:rsidRPr="00D43914">
              <w:rPr>
                <w:rFonts w:ascii="GHEA Grapalat" w:hAnsi="GHEA Grapalat" w:cs="Sylfaen"/>
                <w:sz w:val="22"/>
                <w:szCs w:val="22"/>
                <w:lang w:val="ru-RU"/>
              </w:rPr>
              <w:t xml:space="preserve"> </w:t>
            </w:r>
            <w:r w:rsidRPr="00D43914">
              <w:rPr>
                <w:rFonts w:ascii="GHEA Grapalat" w:hAnsi="GHEA Grapalat" w:cs="Sylfaen"/>
                <w:sz w:val="22"/>
                <w:szCs w:val="22"/>
              </w:rPr>
              <w:t>թվում</w:t>
            </w:r>
            <w:r w:rsidRPr="00D43914">
              <w:rPr>
                <w:rFonts w:ascii="GHEA Grapalat" w:hAnsi="GHEA Grapalat" w:cs="Sylfaen"/>
                <w:sz w:val="22"/>
                <w:szCs w:val="22"/>
                <w:lang w:val="ru-RU"/>
              </w:rPr>
              <w:t>`</w:t>
            </w:r>
          </w:p>
          <w:p w:rsidR="0021332F" w:rsidRPr="00D43914" w:rsidRDefault="0021332F" w:rsidP="008F499B">
            <w:pPr>
              <w:pStyle w:val="BodyTextIndent"/>
              <w:tabs>
                <w:tab w:val="clear" w:pos="540"/>
                <w:tab w:val="left" w:pos="720"/>
              </w:tabs>
              <w:jc w:val="left"/>
              <w:rPr>
                <w:rFonts w:ascii="GHEA Grapalat" w:hAnsi="GHEA Grapalat"/>
                <w:sz w:val="22"/>
                <w:szCs w:val="22"/>
                <w:lang w:val="ru-RU"/>
              </w:rPr>
            </w:pPr>
            <w:r w:rsidRPr="00D43914">
              <w:rPr>
                <w:rFonts w:ascii="GHEA Grapalat" w:hAnsi="GHEA Grapalat" w:cs="Sylfaen"/>
                <w:sz w:val="22"/>
                <w:szCs w:val="22"/>
              </w:rPr>
              <w:t>կրեդիտորական</w:t>
            </w:r>
            <w:r w:rsidRPr="00D43914">
              <w:rPr>
                <w:rFonts w:ascii="GHEA Grapalat" w:hAnsi="GHEA Grapalat" w:cs="Sylfaen"/>
                <w:sz w:val="22"/>
                <w:szCs w:val="22"/>
                <w:lang w:val="ru-RU"/>
              </w:rPr>
              <w:t xml:space="preserve"> </w:t>
            </w:r>
            <w:r w:rsidRPr="00D43914">
              <w:rPr>
                <w:rFonts w:ascii="GHEA Grapalat" w:hAnsi="GHEA Grapalat" w:cs="Sylfaen"/>
                <w:sz w:val="22"/>
                <w:szCs w:val="22"/>
              </w:rPr>
              <w:t>պարտքեր</w:t>
            </w:r>
            <w:r w:rsidRPr="00D43914">
              <w:rPr>
                <w:rFonts w:ascii="GHEA Grapalat" w:hAnsi="GHEA Grapalat" w:cs="Sylfaen"/>
                <w:sz w:val="22"/>
                <w:szCs w:val="22"/>
                <w:lang w:val="ru-RU"/>
              </w:rPr>
              <w:t xml:space="preserve"> </w:t>
            </w:r>
            <w:r w:rsidRPr="00D43914">
              <w:rPr>
                <w:rFonts w:ascii="GHEA Grapalat" w:hAnsi="GHEA Grapalat" w:cs="Sylfaen"/>
                <w:sz w:val="22"/>
                <w:szCs w:val="22"/>
              </w:rPr>
              <w:t>գնումների</w:t>
            </w:r>
            <w:r w:rsidRPr="00D43914">
              <w:rPr>
                <w:rFonts w:ascii="GHEA Grapalat" w:hAnsi="GHEA Grapalat" w:cs="Sylfaen"/>
                <w:sz w:val="22"/>
                <w:szCs w:val="22"/>
                <w:lang w:val="ru-RU"/>
              </w:rPr>
              <w:t xml:space="preserve"> </w:t>
            </w:r>
            <w:r w:rsidRPr="00D43914">
              <w:rPr>
                <w:rFonts w:ascii="GHEA Grapalat" w:hAnsi="GHEA Grapalat" w:cs="Sylfaen"/>
                <w:sz w:val="22"/>
                <w:szCs w:val="22"/>
              </w:rPr>
              <w:t>գծով</w:t>
            </w:r>
          </w:p>
          <w:p w:rsidR="0021332F" w:rsidRPr="00D43914" w:rsidRDefault="0021332F" w:rsidP="008F499B">
            <w:pPr>
              <w:pStyle w:val="BodyTextIndent"/>
              <w:tabs>
                <w:tab w:val="clear" w:pos="540"/>
                <w:tab w:val="left" w:pos="720"/>
              </w:tabs>
              <w:jc w:val="left"/>
              <w:rPr>
                <w:rFonts w:ascii="GHEA Grapalat" w:hAnsi="GHEA Grapalat" w:cs="Sylfaen"/>
                <w:sz w:val="22"/>
                <w:szCs w:val="22"/>
                <w:lang w:val="ru-RU"/>
              </w:rPr>
            </w:pPr>
            <w:r w:rsidRPr="00D43914">
              <w:rPr>
                <w:rFonts w:ascii="GHEA Grapalat" w:hAnsi="GHEA Grapalat" w:cs="Sylfaen"/>
                <w:sz w:val="22"/>
                <w:szCs w:val="22"/>
                <w:lang w:val="ru-RU"/>
              </w:rPr>
              <w:t>կարճաժամկետ կրեդիտորական պարտքեր բյուջեին</w:t>
            </w:r>
          </w:p>
          <w:p w:rsidR="0021332F" w:rsidRPr="00D43914" w:rsidRDefault="0021332F" w:rsidP="008F499B">
            <w:pPr>
              <w:pStyle w:val="BodyTextIndent"/>
              <w:tabs>
                <w:tab w:val="clear" w:pos="540"/>
                <w:tab w:val="left" w:pos="720"/>
              </w:tabs>
              <w:jc w:val="left"/>
              <w:rPr>
                <w:rFonts w:ascii="GHEA Grapalat" w:hAnsi="GHEA Grapalat" w:cs="Sylfaen"/>
                <w:sz w:val="22"/>
                <w:szCs w:val="22"/>
                <w:lang w:val="ru-RU"/>
              </w:rPr>
            </w:pPr>
            <w:r w:rsidRPr="00D43914">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D43914" w:rsidRDefault="0021332F" w:rsidP="008F499B">
            <w:pPr>
              <w:jc w:val="center"/>
              <w:rPr>
                <w:rFonts w:ascii="GHEA Grapalat" w:hAnsi="GHEA Grapalat"/>
                <w:bCs/>
                <w:sz w:val="22"/>
                <w:szCs w:val="22"/>
                <w:lang w:val="en-US" w:eastAsia="en-US"/>
              </w:rPr>
            </w:pPr>
            <w:r w:rsidRPr="00D43914">
              <w:rPr>
                <w:rFonts w:ascii="GHEA Grapalat" w:hAnsi="GHEA Grapalat"/>
                <w:bCs/>
                <w:sz w:val="22"/>
                <w:szCs w:val="22"/>
              </w:rPr>
              <w:t>709</w:t>
            </w:r>
            <w:r w:rsidR="00BE5BB1">
              <w:rPr>
                <w:rFonts w:ascii="GHEA Grapalat" w:hAnsi="GHEA Grapalat"/>
                <w:bCs/>
                <w:sz w:val="22"/>
                <w:szCs w:val="22"/>
              </w:rPr>
              <w:t>,</w:t>
            </w:r>
            <w:r w:rsidRPr="00D43914">
              <w:rPr>
                <w:rFonts w:ascii="GHEA Grapalat" w:hAnsi="GHEA Grapalat"/>
                <w:bCs/>
                <w:sz w:val="22"/>
                <w:szCs w:val="22"/>
              </w:rPr>
              <w:t>452</w:t>
            </w:r>
            <w:r w:rsidR="00BE5BB1">
              <w:rPr>
                <w:rFonts w:ascii="GHEA Grapalat" w:hAnsi="GHEA Grapalat"/>
                <w:bCs/>
                <w:sz w:val="22"/>
                <w:szCs w:val="22"/>
              </w:rPr>
              <w:t>.</w:t>
            </w:r>
            <w:r w:rsidRPr="00D43914">
              <w:rPr>
                <w:rFonts w:ascii="GHEA Grapalat" w:hAnsi="GHEA Grapalat"/>
                <w:bCs/>
                <w:sz w:val="22"/>
                <w:szCs w:val="22"/>
              </w:rPr>
              <w:t>3</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475,238.</w:t>
            </w:r>
            <w:r w:rsidR="0021332F" w:rsidRPr="00D43914">
              <w:rPr>
                <w:rFonts w:ascii="GHEA Grapalat" w:hAnsi="GHEA Grapalat"/>
                <w:bCs/>
                <w:sz w:val="22"/>
                <w:szCs w:val="22"/>
              </w:rPr>
              <w:t>9</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35,</w:t>
            </w:r>
            <w:r w:rsidR="0021332F" w:rsidRPr="00D43914">
              <w:rPr>
                <w:rFonts w:ascii="GHEA Grapalat" w:hAnsi="GHEA Grapalat"/>
                <w:bCs/>
                <w:sz w:val="22"/>
                <w:szCs w:val="22"/>
              </w:rPr>
              <w:t>431</w:t>
            </w:r>
            <w:r>
              <w:rPr>
                <w:rFonts w:ascii="GHEA Grapalat" w:hAnsi="GHEA Grapalat"/>
                <w:bCs/>
                <w:sz w:val="22"/>
                <w:szCs w:val="22"/>
              </w:rPr>
              <w:t>.</w:t>
            </w:r>
            <w:r w:rsidR="0021332F" w:rsidRPr="00D43914">
              <w:rPr>
                <w:rFonts w:ascii="GHEA Grapalat" w:hAnsi="GHEA Grapalat"/>
                <w:bCs/>
                <w:sz w:val="22"/>
                <w:szCs w:val="22"/>
              </w:rPr>
              <w:t>4</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182,</w:t>
            </w:r>
            <w:r w:rsidR="0021332F" w:rsidRPr="00D43914">
              <w:rPr>
                <w:rFonts w:ascii="GHEA Grapalat" w:hAnsi="GHEA Grapalat"/>
                <w:bCs/>
                <w:sz w:val="22"/>
                <w:szCs w:val="22"/>
              </w:rPr>
              <w:t>640</w:t>
            </w:r>
            <w:r>
              <w:rPr>
                <w:rFonts w:ascii="GHEA Grapalat" w:hAnsi="GHEA Grapalat"/>
                <w:bCs/>
                <w:sz w:val="22"/>
                <w:szCs w:val="22"/>
              </w:rPr>
              <w:t>.</w:t>
            </w:r>
            <w:r w:rsidR="0021332F" w:rsidRPr="00D43914">
              <w:rPr>
                <w:rFonts w:ascii="GHEA Grapalat" w:hAnsi="GHEA Grapalat"/>
                <w:bCs/>
                <w:sz w:val="22"/>
                <w:szCs w:val="22"/>
              </w:rPr>
              <w:t>1</w:t>
            </w:r>
          </w:p>
          <w:p w:rsidR="0021332F" w:rsidRPr="00D43914"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r w:rsidRPr="00D43914">
              <w:rPr>
                <w:rFonts w:ascii="GHEA Grapalat" w:hAnsi="GHEA Grapalat"/>
                <w:sz w:val="22"/>
                <w:szCs w:val="22"/>
                <w:lang w:val="ru-RU" w:eastAsia="ru-RU"/>
              </w:rPr>
              <w:t xml:space="preserve"> </w:t>
            </w:r>
          </w:p>
        </w:tc>
      </w:tr>
      <w:tr w:rsidR="0021332F" w:rsidRPr="00D43914" w:rsidTr="008F499B">
        <w:trPr>
          <w:trHeight w:val="1289"/>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10</w:t>
            </w:r>
            <w:r w:rsidRPr="00D43914">
              <w:rPr>
                <w:rFonts w:ascii="GHEA Grapalat" w:hAnsi="GHEA Grapalat"/>
                <w:sz w:val="22"/>
                <w:szCs w:val="22"/>
                <w:lang w:val="ru-RU"/>
              </w:rPr>
              <w:t>.</w:t>
            </w:r>
          </w:p>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10.1</w:t>
            </w:r>
          </w:p>
          <w:p w:rsidR="0021332F" w:rsidRPr="00D43914" w:rsidRDefault="0021332F" w:rsidP="008F499B">
            <w:pPr>
              <w:pStyle w:val="BodyTextIndent"/>
              <w:tabs>
                <w:tab w:val="clear" w:pos="540"/>
                <w:tab w:val="left" w:pos="720"/>
              </w:tabs>
              <w:jc w:val="center"/>
              <w:rPr>
                <w:rFonts w:ascii="GHEA Grapalat" w:hAnsi="GHEA Grapalat"/>
                <w:sz w:val="22"/>
                <w:szCs w:val="22"/>
                <w:lang w:val="hy-AM"/>
              </w:rPr>
            </w:pPr>
            <w:r w:rsidRPr="00D43914">
              <w:rPr>
                <w:rFonts w:ascii="GHEA Grapalat" w:hAnsi="GHEA Grapalat"/>
                <w:sz w:val="22"/>
                <w:szCs w:val="22"/>
              </w:rPr>
              <w:t>10.2</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sz w:val="22"/>
                <w:szCs w:val="22"/>
                <w:lang w:val="hy-AM"/>
              </w:rPr>
            </w:pPr>
            <w:r w:rsidRPr="00D43914">
              <w:rPr>
                <w:rFonts w:ascii="GHEA Grapalat" w:hAnsi="GHEA Grapalat" w:cs="Sylfaen"/>
                <w:sz w:val="22"/>
                <w:szCs w:val="22"/>
                <w:lang w:val="hy-AM"/>
              </w:rPr>
              <w:t>Ընթացիկ ակտիվներ ընդամենը,  այդ թվում`</w:t>
            </w:r>
          </w:p>
          <w:p w:rsidR="0021332F" w:rsidRPr="00D43914" w:rsidRDefault="0021332F" w:rsidP="008F499B">
            <w:pPr>
              <w:pStyle w:val="BodyTextIndent"/>
              <w:tabs>
                <w:tab w:val="clear" w:pos="540"/>
                <w:tab w:val="left" w:pos="720"/>
              </w:tabs>
              <w:jc w:val="left"/>
              <w:rPr>
                <w:rFonts w:ascii="GHEA Grapalat" w:hAnsi="GHEA Grapalat"/>
                <w:sz w:val="22"/>
                <w:szCs w:val="22"/>
                <w:lang w:val="hy-AM"/>
              </w:rPr>
            </w:pPr>
            <w:r w:rsidRPr="00D43914">
              <w:rPr>
                <w:rFonts w:ascii="GHEA Grapalat" w:hAnsi="GHEA Grapalat" w:cs="Sylfaen"/>
                <w:sz w:val="22"/>
                <w:szCs w:val="22"/>
                <w:lang w:val="hy-AM"/>
              </w:rPr>
              <w:t>դեբիտորակն  պարտքեր վաճառքի գծով</w:t>
            </w:r>
          </w:p>
          <w:p w:rsidR="0021332F" w:rsidRPr="00D43914" w:rsidRDefault="0021332F" w:rsidP="008F499B">
            <w:pPr>
              <w:pStyle w:val="BodyTextIndent"/>
              <w:tabs>
                <w:tab w:val="clear" w:pos="540"/>
                <w:tab w:val="left" w:pos="720"/>
              </w:tabs>
              <w:jc w:val="left"/>
              <w:rPr>
                <w:rFonts w:ascii="GHEA Grapalat" w:hAnsi="GHEA Grapalat"/>
                <w:sz w:val="22"/>
                <w:szCs w:val="22"/>
                <w:lang w:val="hy-AM"/>
              </w:rPr>
            </w:pPr>
            <w:r w:rsidRPr="00D43914">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991,163.</w:t>
            </w:r>
            <w:r w:rsidR="0021332F" w:rsidRPr="00D43914">
              <w:rPr>
                <w:rFonts w:ascii="GHEA Grapalat" w:hAnsi="GHEA Grapalat"/>
                <w:bCs/>
                <w:sz w:val="22"/>
                <w:szCs w:val="22"/>
              </w:rPr>
              <w:t>6</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261,</w:t>
            </w:r>
            <w:r w:rsidR="0021332F" w:rsidRPr="00D43914">
              <w:rPr>
                <w:rFonts w:ascii="GHEA Grapalat" w:hAnsi="GHEA Grapalat"/>
                <w:bCs/>
                <w:sz w:val="22"/>
                <w:szCs w:val="22"/>
              </w:rPr>
              <w:t>625</w:t>
            </w:r>
            <w:r>
              <w:rPr>
                <w:rFonts w:ascii="GHEA Grapalat" w:hAnsi="GHEA Grapalat"/>
                <w:bCs/>
                <w:sz w:val="22"/>
                <w:szCs w:val="22"/>
              </w:rPr>
              <w:t>.</w:t>
            </w:r>
            <w:r w:rsidR="0021332F" w:rsidRPr="00D43914">
              <w:rPr>
                <w:rFonts w:ascii="GHEA Grapalat" w:hAnsi="GHEA Grapalat"/>
                <w:bCs/>
                <w:sz w:val="22"/>
                <w:szCs w:val="22"/>
              </w:rPr>
              <w:t>3</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263,838.</w:t>
            </w:r>
            <w:r w:rsidR="0021332F" w:rsidRPr="00D43914">
              <w:rPr>
                <w:rFonts w:ascii="GHEA Grapalat" w:hAnsi="GHEA Grapalat"/>
                <w:bCs/>
                <w:sz w:val="22"/>
                <w:szCs w:val="22"/>
              </w:rPr>
              <w:t>4</w:t>
            </w:r>
          </w:p>
          <w:p w:rsidR="0021332F" w:rsidRPr="00D43914" w:rsidRDefault="0021332F" w:rsidP="008F499B">
            <w:pPr>
              <w:spacing w:line="276" w:lineRule="auto"/>
              <w:jc w:val="center"/>
              <w:rPr>
                <w:rFonts w:ascii="GHEA Grapalat" w:hAnsi="GHEA Grapalat"/>
                <w:bCs/>
                <w:sz w:val="22"/>
                <w:szCs w:val="22"/>
                <w:lang w:val="hy-AM"/>
              </w:rPr>
            </w:pPr>
          </w:p>
        </w:tc>
      </w:tr>
      <w:tr w:rsidR="0021332F" w:rsidRPr="00D43914" w:rsidTr="008F499B">
        <w:trPr>
          <w:trHeight w:val="1289"/>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lang w:val="ru-RU"/>
              </w:rPr>
            </w:pPr>
            <w:r w:rsidRPr="00D43914">
              <w:rPr>
                <w:rFonts w:ascii="GHEA Grapalat" w:hAnsi="GHEA Grapalat"/>
                <w:sz w:val="22"/>
                <w:szCs w:val="22"/>
                <w:lang w:val="ru-RU"/>
              </w:rPr>
              <w:t>11</w:t>
            </w:r>
          </w:p>
          <w:p w:rsidR="0021332F" w:rsidRPr="00D43914" w:rsidRDefault="0021332F" w:rsidP="008F499B">
            <w:pPr>
              <w:pStyle w:val="BodyTextIndent"/>
              <w:tabs>
                <w:tab w:val="clear" w:pos="540"/>
                <w:tab w:val="left" w:pos="720"/>
              </w:tabs>
              <w:jc w:val="center"/>
              <w:rPr>
                <w:rFonts w:ascii="GHEA Grapalat" w:hAnsi="GHEA Grapalat"/>
                <w:sz w:val="22"/>
                <w:szCs w:val="22"/>
                <w:lang w:val="ru-RU"/>
              </w:rPr>
            </w:pPr>
            <w:r w:rsidRPr="00D43914">
              <w:rPr>
                <w:rFonts w:ascii="GHEA Grapalat" w:hAnsi="GHEA Grapalat"/>
                <w:sz w:val="22"/>
                <w:szCs w:val="22"/>
                <w:lang w:val="ru-RU"/>
              </w:rPr>
              <w:t>11.1</w:t>
            </w:r>
          </w:p>
          <w:p w:rsidR="0021332F" w:rsidRPr="00D43914" w:rsidRDefault="0021332F" w:rsidP="008F499B">
            <w:pPr>
              <w:pStyle w:val="BodyTextIndent"/>
              <w:tabs>
                <w:tab w:val="clear" w:pos="540"/>
                <w:tab w:val="left" w:pos="720"/>
              </w:tabs>
              <w:jc w:val="center"/>
              <w:rPr>
                <w:rFonts w:ascii="GHEA Grapalat" w:hAnsi="GHEA Grapalat"/>
                <w:sz w:val="22"/>
                <w:szCs w:val="22"/>
                <w:lang w:val="ru-RU"/>
              </w:rPr>
            </w:pPr>
            <w:r w:rsidRPr="00D43914">
              <w:rPr>
                <w:rFonts w:ascii="GHEA Grapalat" w:hAnsi="GHEA Grapalat"/>
                <w:sz w:val="22"/>
                <w:szCs w:val="22"/>
                <w:lang w:val="ru-RU"/>
              </w:rPr>
              <w:t>11.2</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cs="Sylfaen"/>
                <w:sz w:val="22"/>
                <w:szCs w:val="22"/>
                <w:lang w:val="ru-RU"/>
              </w:rPr>
            </w:pPr>
            <w:r w:rsidRPr="00D43914">
              <w:rPr>
                <w:rFonts w:ascii="GHEA Grapalat" w:hAnsi="GHEA Grapalat" w:cs="Sylfaen"/>
                <w:sz w:val="22"/>
                <w:szCs w:val="22"/>
                <w:lang w:val="ru-RU"/>
              </w:rPr>
              <w:t>Ընդամենը ոչ ընթացիկ պարտավորություններ, այդ թվում՝</w:t>
            </w:r>
          </w:p>
          <w:p w:rsidR="0021332F" w:rsidRPr="00D43914" w:rsidRDefault="0021332F" w:rsidP="008F499B">
            <w:pPr>
              <w:pStyle w:val="BodyTextIndent"/>
              <w:tabs>
                <w:tab w:val="clear" w:pos="540"/>
                <w:tab w:val="left" w:pos="720"/>
              </w:tabs>
              <w:jc w:val="left"/>
              <w:rPr>
                <w:rFonts w:ascii="GHEA Grapalat" w:hAnsi="GHEA Grapalat" w:cs="Sylfaen"/>
                <w:sz w:val="22"/>
                <w:szCs w:val="22"/>
                <w:lang w:val="ru-RU"/>
              </w:rPr>
            </w:pPr>
            <w:r w:rsidRPr="00D43914">
              <w:rPr>
                <w:rFonts w:ascii="GHEA Grapalat" w:hAnsi="GHEA Grapalat" w:cs="Sylfaen"/>
                <w:sz w:val="22"/>
                <w:szCs w:val="22"/>
                <w:lang w:val="ru-RU"/>
              </w:rPr>
              <w:t>երկարաժմկետ բանկային վարկեր և փոխառություններ</w:t>
            </w:r>
          </w:p>
          <w:p w:rsidR="0021332F" w:rsidRPr="00D43914" w:rsidRDefault="0021332F" w:rsidP="008F499B">
            <w:pPr>
              <w:pStyle w:val="BodyTextIndent"/>
              <w:tabs>
                <w:tab w:val="clear" w:pos="540"/>
                <w:tab w:val="left" w:pos="720"/>
              </w:tabs>
              <w:jc w:val="left"/>
              <w:rPr>
                <w:rFonts w:ascii="GHEA Grapalat" w:hAnsi="GHEA Grapalat" w:cs="Sylfaen"/>
                <w:sz w:val="22"/>
                <w:szCs w:val="22"/>
                <w:lang w:val="hy-AM"/>
              </w:rPr>
            </w:pPr>
            <w:r w:rsidRPr="00D43914">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2,</w:t>
            </w:r>
            <w:r w:rsidR="0021332F" w:rsidRPr="00D43914">
              <w:rPr>
                <w:rFonts w:ascii="GHEA Grapalat" w:hAnsi="GHEA Grapalat"/>
                <w:bCs/>
                <w:sz w:val="22"/>
                <w:szCs w:val="22"/>
              </w:rPr>
              <w:t>301</w:t>
            </w:r>
            <w:r>
              <w:rPr>
                <w:rFonts w:ascii="GHEA Grapalat" w:hAnsi="GHEA Grapalat"/>
                <w:bCs/>
                <w:sz w:val="22"/>
                <w:szCs w:val="22"/>
              </w:rPr>
              <w:t>,143.</w:t>
            </w:r>
            <w:r w:rsidR="0021332F" w:rsidRPr="00D43914">
              <w:rPr>
                <w:rFonts w:ascii="GHEA Grapalat" w:hAnsi="GHEA Grapalat"/>
                <w:bCs/>
                <w:sz w:val="22"/>
                <w:szCs w:val="22"/>
              </w:rPr>
              <w:t>1</w:t>
            </w:r>
          </w:p>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8,689.</w:t>
            </w:r>
            <w:r w:rsidR="0021332F" w:rsidRPr="00D43914">
              <w:rPr>
                <w:rFonts w:ascii="GHEA Grapalat" w:hAnsi="GHEA Grapalat"/>
                <w:bCs/>
                <w:sz w:val="22"/>
                <w:szCs w:val="22"/>
              </w:rPr>
              <w:t>0</w:t>
            </w:r>
          </w:p>
          <w:p w:rsidR="0021332F" w:rsidRPr="00D43914" w:rsidRDefault="0021332F" w:rsidP="008F499B">
            <w:pPr>
              <w:jc w:val="center"/>
              <w:rPr>
                <w:rFonts w:ascii="GHEA Grapalat" w:hAnsi="GHEA Grapalat"/>
                <w:bCs/>
                <w:sz w:val="22"/>
                <w:szCs w:val="22"/>
                <w:lang w:val="en-US" w:eastAsia="en-US"/>
              </w:rPr>
            </w:pPr>
            <w:r w:rsidRPr="00D43914">
              <w:rPr>
                <w:rFonts w:ascii="GHEA Grapalat" w:hAnsi="GHEA Grapalat"/>
                <w:bCs/>
                <w:sz w:val="22"/>
                <w:szCs w:val="22"/>
              </w:rPr>
              <w:t>795</w:t>
            </w:r>
            <w:r w:rsidR="00BE5BB1">
              <w:rPr>
                <w:rFonts w:ascii="GHEA Grapalat" w:hAnsi="GHEA Grapalat"/>
                <w:bCs/>
                <w:sz w:val="22"/>
                <w:szCs w:val="22"/>
              </w:rPr>
              <w:t>,</w:t>
            </w:r>
            <w:r w:rsidRPr="00D43914">
              <w:rPr>
                <w:rFonts w:ascii="GHEA Grapalat" w:hAnsi="GHEA Grapalat"/>
                <w:bCs/>
                <w:sz w:val="22"/>
                <w:szCs w:val="22"/>
              </w:rPr>
              <w:t>011</w:t>
            </w:r>
            <w:r w:rsidR="00BE5BB1">
              <w:rPr>
                <w:rFonts w:ascii="GHEA Grapalat" w:hAnsi="GHEA Grapalat"/>
                <w:bCs/>
                <w:sz w:val="22"/>
                <w:szCs w:val="22"/>
              </w:rPr>
              <w:t>.</w:t>
            </w:r>
            <w:r w:rsidRPr="00D43914">
              <w:rPr>
                <w:rFonts w:ascii="GHEA Grapalat" w:hAnsi="GHEA Grapalat"/>
                <w:bCs/>
                <w:sz w:val="22"/>
                <w:szCs w:val="22"/>
              </w:rPr>
              <w:t>9</w:t>
            </w:r>
          </w:p>
          <w:p w:rsidR="0021332F" w:rsidRPr="00D43914" w:rsidRDefault="0021332F" w:rsidP="008F499B">
            <w:pPr>
              <w:spacing w:line="276" w:lineRule="auto"/>
              <w:jc w:val="center"/>
              <w:rPr>
                <w:rFonts w:ascii="GHEA Grapalat" w:hAnsi="GHEA Grapalat"/>
                <w:bCs/>
                <w:sz w:val="22"/>
                <w:szCs w:val="22"/>
                <w:lang w:val="hy-AM"/>
              </w:rPr>
            </w:pPr>
          </w:p>
        </w:tc>
      </w:tr>
      <w:tr w:rsidR="0021332F" w:rsidRPr="00D43914" w:rsidTr="008F499B">
        <w:trPr>
          <w:trHeight w:val="895"/>
        </w:trPr>
        <w:tc>
          <w:tcPr>
            <w:tcW w:w="720" w:type="dxa"/>
            <w:tcBorders>
              <w:left w:val="single" w:sz="18" w:space="0" w:color="auto"/>
              <w:right w:val="single" w:sz="18" w:space="0" w:color="auto"/>
            </w:tcBorders>
          </w:tcPr>
          <w:p w:rsidR="0021332F" w:rsidRPr="00D43914" w:rsidRDefault="0021332F" w:rsidP="008F499B">
            <w:pPr>
              <w:pStyle w:val="BodyTextIndent"/>
              <w:tabs>
                <w:tab w:val="clear" w:pos="540"/>
                <w:tab w:val="left" w:pos="720"/>
              </w:tabs>
              <w:jc w:val="center"/>
              <w:rPr>
                <w:rFonts w:ascii="GHEA Grapalat" w:hAnsi="GHEA Grapalat"/>
                <w:sz w:val="22"/>
                <w:szCs w:val="22"/>
              </w:rPr>
            </w:pPr>
            <w:r w:rsidRPr="00D43914">
              <w:rPr>
                <w:rFonts w:ascii="GHEA Grapalat" w:hAnsi="GHEA Grapalat"/>
                <w:sz w:val="22"/>
                <w:szCs w:val="22"/>
              </w:rPr>
              <w:t>1</w:t>
            </w:r>
            <w:r w:rsidRPr="00D43914">
              <w:rPr>
                <w:rFonts w:ascii="GHEA Grapalat" w:hAnsi="GHEA Grapalat"/>
                <w:sz w:val="22"/>
                <w:szCs w:val="22"/>
                <w:lang w:val="ru-RU"/>
              </w:rPr>
              <w:t>2</w:t>
            </w:r>
            <w:r w:rsidRPr="00D43914">
              <w:rPr>
                <w:rFonts w:ascii="GHEA Grapalat" w:hAnsi="GHEA Grapalat"/>
                <w:sz w:val="22"/>
                <w:szCs w:val="22"/>
              </w:rPr>
              <w:t>.</w:t>
            </w:r>
          </w:p>
        </w:tc>
        <w:tc>
          <w:tcPr>
            <w:tcW w:w="6840" w:type="dxa"/>
            <w:tcBorders>
              <w:left w:val="nil"/>
            </w:tcBorders>
            <w:vAlign w:val="center"/>
          </w:tcPr>
          <w:p w:rsidR="0021332F" w:rsidRPr="00D43914" w:rsidRDefault="0021332F" w:rsidP="008F499B">
            <w:pPr>
              <w:pStyle w:val="BodyTextIndent"/>
              <w:tabs>
                <w:tab w:val="clear" w:pos="540"/>
                <w:tab w:val="left" w:pos="720"/>
              </w:tabs>
              <w:jc w:val="left"/>
              <w:rPr>
                <w:rFonts w:ascii="GHEA Grapalat" w:hAnsi="GHEA Grapalat" w:cs="Sylfaen"/>
                <w:sz w:val="22"/>
                <w:szCs w:val="22"/>
              </w:rPr>
            </w:pPr>
            <w:r w:rsidRPr="00D43914">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D43914" w:rsidRDefault="00BE5BB1" w:rsidP="008F499B">
            <w:pPr>
              <w:jc w:val="center"/>
              <w:rPr>
                <w:rFonts w:ascii="GHEA Grapalat" w:hAnsi="GHEA Grapalat"/>
                <w:bCs/>
                <w:sz w:val="22"/>
                <w:szCs w:val="22"/>
                <w:lang w:val="en-US" w:eastAsia="en-US"/>
              </w:rPr>
            </w:pPr>
            <w:r>
              <w:rPr>
                <w:rFonts w:ascii="GHEA Grapalat" w:hAnsi="GHEA Grapalat"/>
                <w:bCs/>
                <w:sz w:val="22"/>
                <w:szCs w:val="22"/>
              </w:rPr>
              <w:t>3,801,435.</w:t>
            </w:r>
            <w:r w:rsidR="0021332F" w:rsidRPr="00D43914">
              <w:rPr>
                <w:rFonts w:ascii="GHEA Grapalat" w:hAnsi="GHEA Grapalat"/>
                <w:bCs/>
                <w:sz w:val="22"/>
                <w:szCs w:val="22"/>
              </w:rPr>
              <w:t>4</w:t>
            </w:r>
          </w:p>
          <w:p w:rsidR="0021332F" w:rsidRPr="00D43914" w:rsidRDefault="0021332F" w:rsidP="008F499B">
            <w:pPr>
              <w:pStyle w:val="BodyTextIndent"/>
              <w:tabs>
                <w:tab w:val="clear" w:pos="540"/>
                <w:tab w:val="left" w:pos="720"/>
              </w:tabs>
              <w:spacing w:line="276" w:lineRule="auto"/>
              <w:jc w:val="center"/>
              <w:rPr>
                <w:rFonts w:ascii="GHEA Grapalat" w:hAnsi="GHEA Grapalat"/>
                <w:sz w:val="22"/>
                <w:szCs w:val="22"/>
                <w:lang w:val="ru-RU"/>
              </w:rPr>
            </w:pPr>
          </w:p>
        </w:tc>
      </w:tr>
    </w:tbl>
    <w:p w:rsidR="0021332F" w:rsidRPr="00D43914" w:rsidRDefault="0021332F" w:rsidP="0021332F">
      <w:pPr>
        <w:pStyle w:val="BodyTextIndent"/>
        <w:tabs>
          <w:tab w:val="num" w:pos="-5220"/>
        </w:tabs>
        <w:rPr>
          <w:rFonts w:ascii="GHEA Grapalat" w:hAnsi="GHEA Grapalat"/>
          <w:i/>
          <w:iCs/>
          <w:sz w:val="22"/>
          <w:szCs w:val="22"/>
        </w:rPr>
      </w:pPr>
      <w:r w:rsidRPr="00D43914">
        <w:rPr>
          <w:rFonts w:ascii="GHEA Grapalat" w:hAnsi="GHEA Grapalat"/>
          <w:i/>
          <w:iCs/>
          <w:sz w:val="22"/>
          <w:szCs w:val="22"/>
          <w:lang w:val="hy-AM"/>
        </w:rPr>
        <w:t xml:space="preserve">                            </w:t>
      </w:r>
    </w:p>
    <w:p w:rsidR="0021332F" w:rsidRPr="00D43914" w:rsidRDefault="0021332F" w:rsidP="0021332F">
      <w:pPr>
        <w:pStyle w:val="BodyTextIndent"/>
        <w:ind w:firstLine="720"/>
        <w:rPr>
          <w:rFonts w:ascii="GHEA Grapalat" w:hAnsi="GHEA Grapalat" w:cs="Sylfaen"/>
          <w:sz w:val="22"/>
          <w:szCs w:val="22"/>
          <w:lang w:val="hy-AM"/>
        </w:rPr>
      </w:pPr>
      <w:r w:rsidRPr="00D43914">
        <w:rPr>
          <w:rFonts w:ascii="GHEA Grapalat" w:hAnsi="GHEA Grapalat" w:cs="Sylfaen"/>
          <w:sz w:val="22"/>
          <w:szCs w:val="22"/>
        </w:rPr>
        <w:t>19</w:t>
      </w:r>
      <w:r w:rsidRPr="00D43914">
        <w:rPr>
          <w:rFonts w:ascii="GHEA Grapalat" w:hAnsi="GHEA Grapalat" w:cs="Sylfaen"/>
          <w:sz w:val="22"/>
          <w:szCs w:val="22"/>
          <w:lang w:val="hy-AM"/>
        </w:rPr>
        <w:t>.4 Առևտրային կազմակերպությունների պետական բաժնեմասի կառավարման արդյունավետության գնահատումն</w:t>
      </w:r>
      <w:r w:rsidRPr="00D43914">
        <w:rPr>
          <w:rFonts w:ascii="GHEA Grapalat" w:hAnsi="GHEA Grapalat" w:cs="Sylfaen"/>
          <w:sz w:val="22"/>
          <w:szCs w:val="22"/>
          <w:lang w:val="ru-RU"/>
        </w:rPr>
        <w:t>՝</w:t>
      </w:r>
      <w:r w:rsidRPr="00D43914">
        <w:rPr>
          <w:rFonts w:ascii="GHEA Grapalat" w:hAnsi="GHEA Grapalat" w:cs="Sylfaen"/>
          <w:sz w:val="22"/>
          <w:szCs w:val="22"/>
          <w:lang w:val="hy-AM"/>
        </w:rPr>
        <w:t xml:space="preserve"> ըստ պրակտիկայում ընդունված թույլատրելի սահմանային նորմաների.</w:t>
      </w:r>
      <w:r w:rsidRPr="00D43914">
        <w:rPr>
          <w:rFonts w:ascii="GHEA Grapalat" w:hAnsi="GHEA Grapalat" w:cs="Sylfaen"/>
          <w:sz w:val="22"/>
          <w:szCs w:val="22"/>
          <w:lang w:val="hy-AM"/>
        </w:rPr>
        <w:tab/>
      </w:r>
    </w:p>
    <w:p w:rsidR="0021332F" w:rsidRPr="00D43914" w:rsidRDefault="0021332F" w:rsidP="0021332F">
      <w:pPr>
        <w:pStyle w:val="BodyTextIndent"/>
        <w:tabs>
          <w:tab w:val="num" w:pos="-5220"/>
        </w:tabs>
        <w:rPr>
          <w:rFonts w:ascii="GHEA Grapalat" w:hAnsi="GHEA Grapalat"/>
          <w:sz w:val="22"/>
          <w:szCs w:val="22"/>
          <w:lang w:val="hy-AM"/>
        </w:rPr>
      </w:pPr>
    </w:p>
    <w:p w:rsidR="0021332F" w:rsidRPr="00D43914" w:rsidRDefault="0021332F" w:rsidP="0021332F">
      <w:pPr>
        <w:spacing w:line="360" w:lineRule="auto"/>
        <w:jc w:val="right"/>
        <w:rPr>
          <w:rFonts w:ascii="GHEA Grapalat" w:hAnsi="GHEA Grapalat"/>
          <w:sz w:val="22"/>
          <w:szCs w:val="22"/>
        </w:rPr>
      </w:pPr>
      <w:r w:rsidRPr="00D43914">
        <w:rPr>
          <w:rFonts w:ascii="GHEA Grapalat" w:hAnsi="GHEA Grapalat"/>
          <w:sz w:val="22"/>
          <w:szCs w:val="22"/>
        </w:rPr>
        <w:t>2021</w:t>
      </w:r>
      <w:r w:rsidRPr="00D43914">
        <w:rPr>
          <w:rFonts w:ascii="GHEA Grapalat" w:hAnsi="GHEA Grapalat" w:cs="Sylfaen"/>
          <w:sz w:val="22"/>
          <w:szCs w:val="22"/>
        </w:rPr>
        <w:t xml:space="preserve">թ. </w:t>
      </w:r>
      <w:r w:rsidRPr="00D43914">
        <w:rPr>
          <w:rFonts w:ascii="GHEA Grapalat" w:hAnsi="GHEA Grapalat" w:cs="Sylfaen"/>
          <w:sz w:val="22"/>
          <w:szCs w:val="22"/>
          <w:lang w:val="ru-RU"/>
        </w:rPr>
        <w:t xml:space="preserve"> առաջին կիսամյակ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D43914"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Համակարգի ընկերությունների թիվը</w:t>
            </w:r>
            <w:r w:rsidRPr="00D43914">
              <w:rPr>
                <w:rFonts w:ascii="GHEA Grapalat" w:hAnsi="GHEA Grapalat"/>
                <w:sz w:val="22"/>
                <w:szCs w:val="22"/>
              </w:rPr>
              <w:t xml:space="preserve"> </w:t>
            </w:r>
          </w:p>
        </w:tc>
      </w:tr>
      <w:tr w:rsidR="0021332F" w:rsidRPr="00D43914"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D43914"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D43914"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թույլատրելի սահմանային նորմաներին բավարարող</w:t>
            </w:r>
            <w:r w:rsidRPr="00D43914">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սահմանային նորմաներից շեղվող</w:t>
            </w:r>
          </w:p>
        </w:tc>
      </w:tr>
      <w:tr w:rsidR="0021332F" w:rsidRPr="00D43914"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D43914"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D43914"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D43914"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w:t>
            </w:r>
            <w:r w:rsidRPr="00D43914">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Նորմաներից  բարձր</w:t>
            </w:r>
          </w:p>
        </w:tc>
      </w:tr>
      <w:tr w:rsidR="0021332F" w:rsidRPr="00D43914" w:rsidTr="008F499B">
        <w:trPr>
          <w:cantSplit/>
          <w:jc w:val="center"/>
        </w:trPr>
        <w:tc>
          <w:tcPr>
            <w:tcW w:w="4140" w:type="dxa"/>
            <w:tcBorders>
              <w:top w:val="single" w:sz="18" w:space="0" w:color="auto"/>
              <w:left w:val="single" w:sz="18" w:space="0" w:color="auto"/>
              <w:right w:val="nil"/>
            </w:tcBorders>
            <w:vAlign w:val="center"/>
          </w:tcPr>
          <w:p w:rsidR="0021332F" w:rsidRPr="00D4391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D43914">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3</w:t>
            </w:r>
          </w:p>
        </w:tc>
        <w:tc>
          <w:tcPr>
            <w:tcW w:w="1260" w:type="dxa"/>
            <w:tcBorders>
              <w:top w:val="single" w:sz="18" w:space="0" w:color="auto"/>
              <w:left w:val="nil"/>
              <w:right w:val="single" w:sz="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4</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4</w:t>
            </w:r>
          </w:p>
        </w:tc>
      </w:tr>
      <w:tr w:rsidR="0021332F" w:rsidRPr="00D43914" w:rsidTr="008F499B">
        <w:trPr>
          <w:cantSplit/>
          <w:trHeight w:val="90"/>
          <w:jc w:val="center"/>
        </w:trPr>
        <w:tc>
          <w:tcPr>
            <w:tcW w:w="4140" w:type="dxa"/>
            <w:tcBorders>
              <w:left w:val="single" w:sz="18" w:space="0" w:color="auto"/>
              <w:right w:val="nil"/>
            </w:tcBorders>
            <w:vAlign w:val="center"/>
          </w:tcPr>
          <w:p w:rsidR="0021332F" w:rsidRPr="00D43914"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D43914">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3</w:t>
            </w:r>
          </w:p>
        </w:tc>
        <w:tc>
          <w:tcPr>
            <w:tcW w:w="1260" w:type="dxa"/>
            <w:tcBorders>
              <w:left w:val="nil"/>
              <w:right w:val="single" w:sz="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8</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0</w:t>
            </w:r>
          </w:p>
        </w:tc>
      </w:tr>
      <w:tr w:rsidR="0021332F" w:rsidRPr="00D43914" w:rsidTr="008F499B">
        <w:trPr>
          <w:cantSplit/>
          <w:trHeight w:val="735"/>
          <w:jc w:val="center"/>
        </w:trPr>
        <w:tc>
          <w:tcPr>
            <w:tcW w:w="4140" w:type="dxa"/>
            <w:tcBorders>
              <w:left w:val="single" w:sz="18" w:space="0" w:color="auto"/>
              <w:right w:val="nil"/>
            </w:tcBorders>
            <w:vAlign w:val="center"/>
          </w:tcPr>
          <w:p w:rsidR="0021332F" w:rsidRPr="00D4391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D43914">
              <w:rPr>
                <w:rFonts w:ascii="GHEA Grapalat" w:hAnsi="GHEA Grapalat" w:cs="Sylfaen"/>
                <w:sz w:val="22"/>
                <w:szCs w:val="22"/>
              </w:rPr>
              <w:lastRenderedPageBreak/>
              <w:t>սեփական շրջ. միջ. ապահով. գործ.</w:t>
            </w:r>
          </w:p>
        </w:tc>
        <w:tc>
          <w:tcPr>
            <w:tcW w:w="1890" w:type="dxa"/>
            <w:tcBorders>
              <w:left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7</w:t>
            </w:r>
          </w:p>
        </w:tc>
        <w:tc>
          <w:tcPr>
            <w:tcW w:w="1260" w:type="dxa"/>
            <w:tcBorders>
              <w:left w:val="nil"/>
              <w:right w:val="single" w:sz="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0</w:t>
            </w:r>
          </w:p>
        </w:tc>
      </w:tr>
      <w:tr w:rsidR="0021332F" w:rsidRPr="00D43914" w:rsidTr="008F499B">
        <w:trPr>
          <w:cantSplit/>
          <w:jc w:val="center"/>
        </w:trPr>
        <w:tc>
          <w:tcPr>
            <w:tcW w:w="4140" w:type="dxa"/>
            <w:tcBorders>
              <w:left w:val="single" w:sz="18" w:space="0" w:color="auto"/>
              <w:right w:val="nil"/>
            </w:tcBorders>
            <w:vAlign w:val="center"/>
          </w:tcPr>
          <w:p w:rsidR="0021332F" w:rsidRPr="00D4391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D43914">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ru-RU"/>
              </w:rPr>
            </w:pPr>
            <w:r w:rsidRPr="00D43914">
              <w:rPr>
                <w:rFonts w:ascii="GHEA Grapalat" w:hAnsi="GHEA Grapalat"/>
                <w:sz w:val="22"/>
                <w:szCs w:val="22"/>
              </w:rPr>
              <w:t>11</w:t>
            </w:r>
          </w:p>
        </w:tc>
        <w:tc>
          <w:tcPr>
            <w:tcW w:w="1260" w:type="dxa"/>
            <w:tcBorders>
              <w:left w:val="nil"/>
              <w:right w:val="single" w:sz="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2</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0</w:t>
            </w:r>
          </w:p>
        </w:tc>
      </w:tr>
      <w:tr w:rsidR="0021332F" w:rsidRPr="00D43914" w:rsidTr="008F499B">
        <w:trPr>
          <w:cantSplit/>
          <w:jc w:val="center"/>
        </w:trPr>
        <w:tc>
          <w:tcPr>
            <w:tcW w:w="4140" w:type="dxa"/>
            <w:tcBorders>
              <w:left w:val="single" w:sz="18" w:space="0" w:color="auto"/>
              <w:bottom w:val="single" w:sz="18" w:space="0" w:color="auto"/>
              <w:right w:val="nil"/>
            </w:tcBorders>
            <w:vAlign w:val="center"/>
          </w:tcPr>
          <w:p w:rsidR="0021332F" w:rsidRPr="00D43914"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D43914">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rPr>
            </w:pPr>
            <w:r w:rsidRPr="00D43914">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6</w:t>
            </w:r>
          </w:p>
        </w:tc>
        <w:tc>
          <w:tcPr>
            <w:tcW w:w="1260" w:type="dxa"/>
            <w:tcBorders>
              <w:left w:val="nil"/>
              <w:bottom w:val="single" w:sz="18" w:space="0" w:color="auto"/>
              <w:right w:val="single" w:sz="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D43914"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D43914">
              <w:rPr>
                <w:rFonts w:ascii="GHEA Grapalat" w:hAnsi="GHEA Grapalat"/>
                <w:sz w:val="22"/>
                <w:szCs w:val="22"/>
                <w:lang w:val="hy-AM"/>
              </w:rPr>
              <w:t>7</w:t>
            </w:r>
          </w:p>
        </w:tc>
      </w:tr>
    </w:tbl>
    <w:p w:rsidR="0021332F" w:rsidRPr="00D43914" w:rsidRDefault="0021332F" w:rsidP="0021332F">
      <w:pPr>
        <w:pStyle w:val="BodyTextIndent"/>
        <w:rPr>
          <w:rFonts w:ascii="GHEA Grapalat" w:hAnsi="GHEA Grapalat" w:cs="Sylfaen"/>
          <w:sz w:val="22"/>
          <w:szCs w:val="22"/>
        </w:rPr>
      </w:pPr>
      <w:r w:rsidRPr="00D43914">
        <w:rPr>
          <w:rFonts w:ascii="GHEA Grapalat" w:hAnsi="GHEA Grapalat" w:cs="Sylfaen"/>
          <w:sz w:val="22"/>
          <w:szCs w:val="22"/>
        </w:rPr>
        <w:t xml:space="preserve"> </w:t>
      </w:r>
    </w:p>
    <w:p w:rsidR="0021332F" w:rsidRPr="00D43914" w:rsidRDefault="0021332F" w:rsidP="0021332F">
      <w:pPr>
        <w:pStyle w:val="ListParagraph"/>
        <w:numPr>
          <w:ilvl w:val="0"/>
          <w:numId w:val="19"/>
        </w:numPr>
        <w:tabs>
          <w:tab w:val="left" w:pos="-142"/>
        </w:tabs>
        <w:spacing w:line="360" w:lineRule="auto"/>
        <w:ind w:left="0" w:firstLine="540"/>
        <w:jc w:val="both"/>
        <w:rPr>
          <w:rFonts w:ascii="GHEA Grapalat" w:hAnsi="GHEA Grapalat"/>
          <w:sz w:val="22"/>
          <w:szCs w:val="22"/>
          <w:lang w:val="hy-AM"/>
        </w:rPr>
      </w:pPr>
      <w:r w:rsidRPr="00D43914">
        <w:rPr>
          <w:rFonts w:ascii="GHEA Grapalat" w:hAnsi="GHEA Grapalat"/>
          <w:sz w:val="22"/>
          <w:szCs w:val="22"/>
        </w:rPr>
        <w:t xml:space="preserve"> 2020թ.-ի առաջին կիսամյակի </w:t>
      </w:r>
      <w:r w:rsidRPr="00D43914">
        <w:rPr>
          <w:rFonts w:ascii="GHEA Grapalat" w:hAnsi="GHEA Grapalat" w:cs="Sylfaen"/>
          <w:sz w:val="22"/>
          <w:szCs w:val="22"/>
          <w:lang w:val="hy-AM" w:eastAsia="en-US"/>
        </w:rPr>
        <w:t xml:space="preserve">տվյալներով մարզպետարան ենթակայության` «Ինֆեկցիոն հիվանդանոց» և </w:t>
      </w:r>
      <w:r w:rsidRPr="00D43914">
        <w:rPr>
          <w:rFonts w:ascii="GHEA Grapalat" w:hAnsi="GHEA Grapalat"/>
          <w:sz w:val="22"/>
          <w:szCs w:val="22"/>
          <w:lang w:val="hy-AM"/>
        </w:rPr>
        <w:t xml:space="preserve">«Ստեփանավանի բժշկական կենտրոն» ՓԲԸ-ներն աշխատել են վնասով, իսկ մնացած թվով 11 ընկերություն աշխատել են շահույթով և միասին ձևավորել են ընդամենը </w:t>
      </w:r>
      <w:r w:rsidR="003552CE">
        <w:rPr>
          <w:rFonts w:ascii="GHEA Grapalat" w:hAnsi="GHEA Grapalat"/>
          <w:bCs/>
          <w:sz w:val="22"/>
          <w:szCs w:val="22"/>
        </w:rPr>
        <w:t>60,448․</w:t>
      </w:r>
      <w:r w:rsidRPr="00D43914">
        <w:rPr>
          <w:rFonts w:ascii="GHEA Grapalat" w:hAnsi="GHEA Grapalat"/>
          <w:bCs/>
          <w:sz w:val="22"/>
          <w:szCs w:val="22"/>
        </w:rPr>
        <w:t>9</w:t>
      </w:r>
      <w:r w:rsidRPr="00D43914">
        <w:rPr>
          <w:rFonts w:ascii="GHEA Grapalat" w:hAnsi="GHEA Grapalat"/>
          <w:bCs/>
          <w:sz w:val="22"/>
          <w:szCs w:val="22"/>
          <w:lang w:val="hy-AM"/>
        </w:rPr>
        <w:t xml:space="preserve"> հազ․ դրամ զուտ շահույթ։</w:t>
      </w:r>
    </w:p>
    <w:p w:rsidR="0021332F" w:rsidRPr="00D43914" w:rsidRDefault="0021332F" w:rsidP="0021332F">
      <w:pPr>
        <w:pStyle w:val="ListParagraph"/>
        <w:tabs>
          <w:tab w:val="left" w:pos="-142"/>
        </w:tabs>
        <w:spacing w:line="360" w:lineRule="auto"/>
        <w:ind w:left="142" w:firstLine="540"/>
        <w:jc w:val="both"/>
        <w:rPr>
          <w:rFonts w:ascii="GHEA Grapalat" w:hAnsi="GHEA Grapalat" w:cs="Sylfaen"/>
          <w:sz w:val="22"/>
          <w:szCs w:val="22"/>
          <w:lang w:val="hy-AM" w:eastAsia="en-US"/>
        </w:rPr>
      </w:pPr>
      <w:r w:rsidRPr="00D43914">
        <w:rPr>
          <w:rFonts w:ascii="GHEA Grapalat" w:hAnsi="GHEA Grapalat" w:cs="Sylfaen"/>
          <w:sz w:val="22"/>
          <w:szCs w:val="22"/>
          <w:lang w:val="hy-AM" w:eastAsia="en-US"/>
        </w:rPr>
        <w:t xml:space="preserve">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«Վանաձորի բժշկական կենտրոն», «Ալավերդու բժշկական կենտրոն» և «Վանաձորի թիվ 1 պոլիկլինիկա» ՓԲԸ-ների մոտ համապատասխանում է պրակտիկայում ընդունված սահմանային նորմային։ «Ինֆեկցիոն հիվանդանոց», «Վանաձորի թիվ 3 պոլիկլինիկա», </w:t>
      </w:r>
      <w:r w:rsidRPr="00D43914">
        <w:rPr>
          <w:rFonts w:ascii="GHEA Grapalat" w:hAnsi="GHEA Grapalat"/>
          <w:sz w:val="22"/>
          <w:szCs w:val="22"/>
          <w:lang w:val="hy-AM"/>
        </w:rPr>
        <w:t xml:space="preserve">«Ստեփանավանի բժշկական կենտրոն» և </w:t>
      </w:r>
      <w:r w:rsidRPr="00D43914">
        <w:rPr>
          <w:rFonts w:ascii="GHEA Grapalat" w:hAnsi="GHEA Grapalat" w:cs="Sylfaen"/>
          <w:sz w:val="22"/>
          <w:szCs w:val="22"/>
          <w:lang w:val="hy-AM" w:eastAsia="en-US"/>
        </w:rPr>
        <w:t>«Տաշիրի բժշկական կենտրոն» ՓԲԸ-ների մոտ ցածր է թույլատրելի սահմանային նորմայից, ինչը ցույց է տալիս, որ ընկերությունններն իրացվելիության առումով ունեն դժվարություններ, ցածր է կարճաժամկետ պարտավորությունների դրամական միջոցներով կամ դրանց համարժեքներով ապահովվածության աստիճանը։ «Թումանյանի ԱԿ» և «Աղթալայի ԱԿ» ՓԲԸ-ների մոտ գործակիցը չի հաշվարկվել, որովհետև ընկերությունները չունեն ընթացիկ պարտավորություններ` նման իրավիճակն այլ հավասար պայմաններում վկայում է այն մասին, որ կազմակերպությունները ոչ միայն չունեն զարգացմանը միտված ծրագրեր, այլ գործնականում աշխատանքներ չեն տարվու</w:t>
      </w:r>
      <w:r w:rsidR="00445796">
        <w:rPr>
          <w:rFonts w:ascii="GHEA Grapalat" w:hAnsi="GHEA Grapalat" w:cs="Sylfaen"/>
          <w:sz w:val="22"/>
          <w:szCs w:val="22"/>
          <w:lang w:val="hy-AM" w:eastAsia="en-US"/>
        </w:rPr>
        <w:t>մ կազմակերպությունները «լճացման»</w:t>
      </w:r>
      <w:r w:rsidRPr="00D43914">
        <w:rPr>
          <w:rFonts w:ascii="GHEA Grapalat" w:hAnsi="GHEA Grapalat" w:cs="Sylfaen"/>
          <w:sz w:val="22"/>
          <w:szCs w:val="22"/>
          <w:lang w:val="hy-AM" w:eastAsia="en-US"/>
        </w:rPr>
        <w:t xml:space="preserve"> վիճակից հանելու համար։ «Հոգենյարդաբանական դիսպանսեր», «Գուգարքի կենտրոնական պոլիկլինիկա», «Սպիտակի բժշկական կենտրոն» և «Վանաձորի թիվ 5 պոլիկլինիկա» ՓԲԸ ընկերությունների մոտ այն գերացանցում է սահմանային նորման` առկա է դրամական միջոցների կուտակում:</w:t>
      </w:r>
    </w:p>
    <w:p w:rsidR="0021332F" w:rsidRPr="00D43914" w:rsidRDefault="0021332F" w:rsidP="0021332F">
      <w:pPr>
        <w:spacing w:line="360" w:lineRule="auto"/>
        <w:ind w:firstLine="540"/>
        <w:jc w:val="both"/>
        <w:rPr>
          <w:rFonts w:ascii="GHEA Grapalat" w:hAnsi="GHEA Grapalat" w:cs="Sylfaen"/>
          <w:sz w:val="22"/>
          <w:szCs w:val="22"/>
          <w:lang w:val="hy-AM"/>
        </w:rPr>
      </w:pPr>
      <w:r w:rsidRPr="00D43914">
        <w:rPr>
          <w:rFonts w:ascii="GHEA Grapalat" w:hAnsi="GHEA Grapalat"/>
          <w:sz w:val="22"/>
          <w:szCs w:val="22"/>
          <w:lang w:val="hy-AM"/>
        </w:rPr>
        <w:t xml:space="preserve">3. </w:t>
      </w:r>
      <w:r w:rsidRPr="00D43914">
        <w:rPr>
          <w:rFonts w:ascii="GHEA Grapalat" w:hAnsi="GHEA Grapalat" w:cs="Sylfaen"/>
          <w:sz w:val="22"/>
          <w:szCs w:val="22"/>
          <w:lang w:val="hy-AM"/>
        </w:rPr>
        <w:t xml:space="preserve">Սեփական շրջանառու միջոցներով ապահովվածության և ֆինանսական անկախության գործակիցները թվով 6 ընկերության` </w:t>
      </w:r>
      <w:r w:rsidRPr="00D43914">
        <w:rPr>
          <w:rFonts w:ascii="GHEA Grapalat" w:hAnsi="GHEA Grapalat" w:cs="Sylfaen"/>
          <w:sz w:val="22"/>
          <w:szCs w:val="22"/>
          <w:lang w:val="hy-AM" w:eastAsia="en-US"/>
        </w:rPr>
        <w:t>«Վանաձորի բժշկական կենտրոն», «Ինֆեկցիոն հիվանդանոց», «Սպիտակիւ բժշկական կենտրոն», «Տաշիրի բժշկական կենտրոն», «Ստեփանավանի բժշկական կենտրոն» և «Ալավերդու բժշկական կենտրոն»</w:t>
      </w:r>
      <w:r w:rsidRPr="00D43914">
        <w:rPr>
          <w:rFonts w:ascii="GHEA Grapalat" w:hAnsi="GHEA Grapalat"/>
          <w:sz w:val="22"/>
          <w:szCs w:val="22"/>
          <w:lang w:val="hy-AM"/>
        </w:rPr>
        <w:t xml:space="preserve"> </w:t>
      </w:r>
      <w:r w:rsidRPr="00D43914">
        <w:rPr>
          <w:rFonts w:ascii="GHEA Grapalat" w:hAnsi="GHEA Grapalat" w:cs="Sylfaen"/>
          <w:sz w:val="22"/>
          <w:szCs w:val="22"/>
          <w:lang w:val="hy-AM" w:eastAsia="en-US"/>
        </w:rPr>
        <w:t xml:space="preserve">ՓԲԸ-ների </w:t>
      </w:r>
      <w:r w:rsidRPr="00D43914">
        <w:rPr>
          <w:rFonts w:ascii="GHEA Grapalat" w:hAnsi="GHEA Grapalat" w:cs="Sylfaen"/>
          <w:sz w:val="22"/>
          <w:szCs w:val="22"/>
          <w:lang w:val="hy-AM"/>
        </w:rPr>
        <w:t>մոտ չեն հա</w:t>
      </w:r>
      <w:r w:rsidR="00445796">
        <w:rPr>
          <w:rFonts w:ascii="GHEA Grapalat" w:hAnsi="GHEA Grapalat" w:cs="Sylfaen"/>
          <w:sz w:val="22"/>
          <w:szCs w:val="22"/>
          <w:lang w:val="hy-AM"/>
        </w:rPr>
        <w:t xml:space="preserve">մապատասխանում </w:t>
      </w:r>
      <w:r w:rsidRPr="00D43914">
        <w:rPr>
          <w:rFonts w:ascii="GHEA Grapalat" w:hAnsi="GHEA Grapalat" w:cs="Sylfaen"/>
          <w:sz w:val="22"/>
          <w:szCs w:val="22"/>
          <w:lang w:val="hy-AM"/>
        </w:rPr>
        <w:t xml:space="preserve">պրակտիկայում ընդունված սահմանված նորմային, որը խոսում է ընկերությունների շրջանառու միջոցների ձևավորմանը սեփական կապիտալի մասնակցության ցածր աստիճանի մասին: </w:t>
      </w:r>
    </w:p>
    <w:p w:rsidR="0021332F" w:rsidRPr="00D43914" w:rsidRDefault="0021332F" w:rsidP="0021332F">
      <w:pPr>
        <w:spacing w:line="360" w:lineRule="auto"/>
        <w:ind w:firstLine="567"/>
        <w:jc w:val="both"/>
        <w:rPr>
          <w:rFonts w:ascii="GHEA Grapalat" w:hAnsi="GHEA Grapalat" w:cs="Sylfaen"/>
          <w:sz w:val="22"/>
          <w:szCs w:val="22"/>
          <w:lang w:val="hy-AM"/>
        </w:rPr>
      </w:pPr>
      <w:r w:rsidRPr="00D43914">
        <w:rPr>
          <w:rFonts w:ascii="GHEA Grapalat" w:hAnsi="GHEA Grapalat" w:cs="Sylfaen"/>
          <w:sz w:val="22"/>
          <w:szCs w:val="22"/>
          <w:lang w:val="hy-AM"/>
        </w:rPr>
        <w:lastRenderedPageBreak/>
        <w:t xml:space="preserve">4. Հաշվետու ժամանակաշրջանում «Վանաձորի բժշկական կենտրոն» և </w:t>
      </w:r>
      <w:r w:rsidRPr="00D43914">
        <w:rPr>
          <w:rFonts w:ascii="GHEA Grapalat" w:hAnsi="GHEA Grapalat" w:cs="Sylfaen"/>
          <w:sz w:val="22"/>
          <w:szCs w:val="22"/>
          <w:lang w:val="hy-AM" w:eastAsia="en-US"/>
        </w:rPr>
        <w:t xml:space="preserve">«Ստեփանավանի բժշկական կենտրոն» </w:t>
      </w:r>
      <w:r w:rsidRPr="00D43914">
        <w:rPr>
          <w:rFonts w:ascii="GHEA Grapalat" w:hAnsi="GHEA Grapalat" w:cs="Sylfaen"/>
          <w:sz w:val="22"/>
          <w:szCs w:val="22"/>
          <w:lang w:val="hy-AM"/>
        </w:rPr>
        <w:t>ՓԲԸ-ներ</w:t>
      </w:r>
      <w:r w:rsidRPr="00D43914">
        <w:rPr>
          <w:rFonts w:ascii="GHEA Grapalat" w:hAnsi="GHEA Grapalat"/>
          <w:sz w:val="22"/>
          <w:szCs w:val="22"/>
          <w:lang w:val="hy-AM"/>
        </w:rPr>
        <w:t>ի մոտ սեփական կապիտալը փոքր է կանոնադրական կապիտալի գումարից:</w:t>
      </w:r>
    </w:p>
    <w:p w:rsidR="0021332F" w:rsidRPr="00D43914" w:rsidRDefault="0021332F" w:rsidP="0021332F">
      <w:pPr>
        <w:spacing w:line="360" w:lineRule="auto"/>
        <w:ind w:firstLine="540"/>
        <w:jc w:val="both"/>
        <w:rPr>
          <w:rFonts w:ascii="GHEA Grapalat" w:hAnsi="GHEA Grapalat"/>
          <w:sz w:val="22"/>
          <w:szCs w:val="22"/>
          <w:lang w:val="hy-AM"/>
        </w:rPr>
      </w:pPr>
      <w:r w:rsidRPr="00D43914">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ցուցանիշը, այնքան արդյունավետորեն են օգտագործվում ակտիվները:</w:t>
      </w:r>
      <w:r w:rsidRPr="00D43914">
        <w:rPr>
          <w:rFonts w:ascii="GHEA Grapalat" w:hAnsi="GHEA Grapalat" w:cs="Sylfaen"/>
          <w:sz w:val="22"/>
          <w:szCs w:val="22"/>
          <w:lang w:val="hy-AM"/>
        </w:rPr>
        <w:t xml:space="preserve"> Ընկերությունների մոտ այս գործակիցն ընկած է 0.173–3․082 միջակայքում` առավելագույնը «Վանաձորի թիվ 3 պոլիկլինիկա» ՓԲԸ-ի գործակիցն է</w:t>
      </w:r>
      <w:r w:rsidRPr="00D43914">
        <w:rPr>
          <w:rFonts w:ascii="GHEA Grapalat" w:hAnsi="GHEA Grapalat" w:cs="Sylfaen"/>
          <w:sz w:val="22"/>
          <w:szCs w:val="22"/>
          <w:lang w:val="hy-AM" w:eastAsia="en-US"/>
        </w:rPr>
        <w:t>, իսկ նվազագույնը` «Աղթալայի ԱԿ» ՓԲԸ գործակիցը:</w:t>
      </w:r>
    </w:p>
    <w:p w:rsidR="0021332F" w:rsidRPr="00D43914" w:rsidRDefault="0021332F" w:rsidP="0021332F">
      <w:pPr>
        <w:spacing w:line="360" w:lineRule="auto"/>
        <w:ind w:firstLine="540"/>
        <w:jc w:val="both"/>
        <w:rPr>
          <w:rFonts w:ascii="GHEA Grapalat" w:hAnsi="GHEA Grapalat" w:cs="Sylfaen"/>
          <w:sz w:val="22"/>
          <w:szCs w:val="22"/>
          <w:lang w:val="hy-AM"/>
        </w:rPr>
      </w:pPr>
      <w:r w:rsidRPr="00D43914">
        <w:rPr>
          <w:rFonts w:ascii="GHEA Grapalat" w:hAnsi="GHEA Grapalat" w:cs="Sylfaen"/>
          <w:sz w:val="22"/>
          <w:szCs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 ձևավորած ընկերությունների մոտ այս գործակիցն ընկած է 0.10– 8․15 միջակայքում` առավելագույնը դարձյալն «Վանաձորի թիվ 3 պոլիկլինիկա» ՓԲԸ-ի գործակիցն է</w:t>
      </w:r>
      <w:r w:rsidRPr="00D43914">
        <w:rPr>
          <w:rFonts w:ascii="GHEA Grapalat" w:hAnsi="GHEA Grapalat" w:cs="Sylfaen"/>
          <w:sz w:val="22"/>
          <w:szCs w:val="22"/>
          <w:lang w:val="hy-AM" w:eastAsia="en-US"/>
        </w:rPr>
        <w:t xml:space="preserve">, իսկ նվազագույնը` </w:t>
      </w:r>
      <w:r w:rsidRPr="00D43914">
        <w:rPr>
          <w:rFonts w:ascii="GHEA Grapalat" w:hAnsi="GHEA Grapalat" w:cs="Sylfaen"/>
          <w:sz w:val="22"/>
          <w:szCs w:val="22"/>
          <w:lang w:val="hy-AM"/>
        </w:rPr>
        <w:t>«Վանաձորի բժշկական կենտրոն» ՓԲԸ-ի։</w:t>
      </w:r>
    </w:p>
    <w:p w:rsidR="0021332F" w:rsidRPr="00D43914" w:rsidRDefault="0021332F" w:rsidP="0021332F">
      <w:pPr>
        <w:spacing w:line="360" w:lineRule="auto"/>
        <w:ind w:firstLine="540"/>
        <w:jc w:val="both"/>
        <w:rPr>
          <w:rFonts w:ascii="GHEA Grapalat" w:hAnsi="GHEA Grapalat" w:cs="Sylfaen"/>
          <w:sz w:val="22"/>
          <w:szCs w:val="22"/>
          <w:lang w:val="hy-AM"/>
        </w:rPr>
      </w:pPr>
      <w:r w:rsidRPr="00D43914">
        <w:rPr>
          <w:rFonts w:ascii="GHEA Grapalat" w:hAnsi="GHEA Grapalat" w:cs="Sylfaen"/>
          <w:sz w:val="22"/>
          <w:szCs w:val="22"/>
          <w:lang w:val="hy-AM"/>
        </w:rPr>
        <w:t>7. Ներդրման գործակիցը ցույց է տալիս, սեփական կապիտալի արտադրական ներդրումների ծածկման աստիճանը։ Ընկերությունների մոտ գործակիցն ընկած է 0.249 – 1.596 միջակայքում։</w:t>
      </w:r>
    </w:p>
    <w:p w:rsidR="0021332F" w:rsidRPr="00D43914" w:rsidRDefault="0021332F" w:rsidP="0021332F">
      <w:pPr>
        <w:pStyle w:val="BodyTextIndent"/>
        <w:ind w:firstLine="540"/>
        <w:rPr>
          <w:rFonts w:ascii="GHEA Grapalat" w:hAnsi="GHEA Grapalat" w:cs="Sylfaen"/>
          <w:sz w:val="22"/>
          <w:szCs w:val="22"/>
          <w:lang w:val="hy-AM"/>
        </w:rPr>
      </w:pPr>
      <w:r w:rsidRPr="00D43914">
        <w:rPr>
          <w:rFonts w:ascii="GHEA Grapalat" w:hAnsi="GHEA Grapalat" w:cs="Sylfaen"/>
          <w:sz w:val="22"/>
          <w:szCs w:val="22"/>
          <w:lang w:val="hy-AM"/>
        </w:rPr>
        <w:t>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w:t>
      </w:r>
      <w:r w:rsidR="00F91DF5">
        <w:rPr>
          <w:rFonts w:ascii="GHEA Grapalat" w:hAnsi="GHEA Grapalat" w:cs="Sylfaen"/>
          <w:sz w:val="22"/>
          <w:szCs w:val="22"/>
          <w:lang w:val="hy-AM"/>
        </w:rPr>
        <w:t xml:space="preserve"> դրանց համադրմամբ պարզվել է, որ</w:t>
      </w:r>
      <w:r w:rsidRPr="00D43914">
        <w:rPr>
          <w:rFonts w:ascii="GHEA Grapalat" w:hAnsi="GHEA Grapalat" w:cs="Sylfaen"/>
          <w:sz w:val="22"/>
          <w:szCs w:val="22"/>
          <w:lang w:val="hy-AM"/>
        </w:rPr>
        <w:t xml:space="preserve"> ընկերություններում եկամուտներն ամբողջությամբ ձևավորվել են հիմնական գործունեությունից: </w:t>
      </w:r>
    </w:p>
    <w:p w:rsidR="0021332F" w:rsidRPr="00D43914" w:rsidRDefault="0021332F" w:rsidP="0021332F">
      <w:pPr>
        <w:spacing w:line="360" w:lineRule="auto"/>
        <w:ind w:firstLine="540"/>
        <w:rPr>
          <w:rFonts w:ascii="GHEA Grapalat" w:hAnsi="GHEA Grapalat" w:cs="Sylfaen"/>
          <w:sz w:val="22"/>
          <w:szCs w:val="22"/>
          <w:lang w:val="hy-AM"/>
        </w:rPr>
      </w:pPr>
      <w:r w:rsidRPr="00D43914">
        <w:rPr>
          <w:rFonts w:ascii="GHEA Grapalat" w:hAnsi="GHEA Grapalat" w:cs="Sylfaen"/>
          <w:sz w:val="22"/>
          <w:szCs w:val="22"/>
          <w:lang w:val="hy-AM"/>
        </w:rPr>
        <w:tab/>
        <w:t>19.5  Եզրակացություններ</w:t>
      </w:r>
    </w:p>
    <w:p w:rsidR="0021332F" w:rsidRPr="00D43914" w:rsidRDefault="0021332F" w:rsidP="0021332F">
      <w:pPr>
        <w:tabs>
          <w:tab w:val="left" w:pos="-142"/>
        </w:tabs>
        <w:spacing w:line="360" w:lineRule="auto"/>
        <w:jc w:val="both"/>
        <w:rPr>
          <w:rFonts w:ascii="GHEA Grapalat" w:hAnsi="GHEA Grapalat"/>
          <w:sz w:val="22"/>
          <w:szCs w:val="22"/>
          <w:lang w:val="hy-AM"/>
        </w:rPr>
      </w:pPr>
      <w:r w:rsidRPr="00D43914">
        <w:rPr>
          <w:rFonts w:ascii="GHEA Grapalat" w:hAnsi="GHEA Grapalat" w:cs="Sylfaen"/>
          <w:sz w:val="22"/>
          <w:szCs w:val="22"/>
          <w:lang w:val="hy-AM"/>
        </w:rPr>
        <w:tab/>
        <w:t xml:space="preserve"> </w:t>
      </w:r>
      <w:r w:rsidRPr="00D43914">
        <w:rPr>
          <w:rFonts w:ascii="GHEA Grapalat" w:hAnsi="GHEA Grapalat"/>
          <w:sz w:val="22"/>
          <w:szCs w:val="22"/>
          <w:lang w:val="hy-AM"/>
        </w:rPr>
        <w:t xml:space="preserve">2021թ.-ի առաջին կիսամյակի </w:t>
      </w:r>
      <w:r w:rsidRPr="00D43914">
        <w:rPr>
          <w:rFonts w:ascii="GHEA Grapalat" w:hAnsi="GHEA Grapalat" w:cs="Sylfaen"/>
          <w:sz w:val="22"/>
          <w:szCs w:val="22"/>
          <w:lang w:val="hy-AM"/>
        </w:rPr>
        <w:t xml:space="preserve">տվյալներով ՀՀ Լոռու մարզպտարանի ենթակայության </w:t>
      </w:r>
      <w:r w:rsidRPr="00D43914">
        <w:rPr>
          <w:rFonts w:ascii="GHEA Grapalat" w:hAnsi="GHEA Grapalat" w:cs="Sylfaen"/>
          <w:sz w:val="22"/>
          <w:szCs w:val="22"/>
          <w:lang w:val="hy-AM" w:eastAsia="en-US"/>
        </w:rPr>
        <w:t xml:space="preserve">«Ինֆեկցիոն հիվանդանոց» և </w:t>
      </w:r>
      <w:r w:rsidRPr="00D43914">
        <w:rPr>
          <w:rFonts w:ascii="GHEA Grapalat" w:hAnsi="GHEA Grapalat"/>
          <w:sz w:val="22"/>
          <w:szCs w:val="22"/>
          <w:lang w:val="hy-AM"/>
        </w:rPr>
        <w:t>«Ստեփանավանի բժշկական կենտրոն» ՓԲԸ-ներն աշխատել են վնասով և ձևավորել են համապատասխ</w:t>
      </w:r>
      <w:r w:rsidR="00BE5BB1">
        <w:rPr>
          <w:rFonts w:ascii="GHEA Grapalat" w:hAnsi="GHEA Grapalat"/>
          <w:sz w:val="22"/>
          <w:szCs w:val="22"/>
          <w:lang w:val="hy-AM"/>
        </w:rPr>
        <w:t>անաբար` 11,494.7 հազ. դրամ և 7,416.</w:t>
      </w:r>
      <w:r w:rsidRPr="00D43914">
        <w:rPr>
          <w:rFonts w:ascii="GHEA Grapalat" w:hAnsi="GHEA Grapalat"/>
          <w:sz w:val="22"/>
          <w:szCs w:val="22"/>
          <w:lang w:val="hy-AM"/>
        </w:rPr>
        <w:t xml:space="preserve">8 հազ. դրամ վնաս, իսկ մնացած թվով 11 ընկերություն աշխատել են շահույթով և միասին ձևավորել են ընդամենը  </w:t>
      </w:r>
      <w:r w:rsidR="00BE5BB1">
        <w:rPr>
          <w:rFonts w:ascii="GHEA Grapalat" w:hAnsi="GHEA Grapalat"/>
          <w:bCs/>
          <w:sz w:val="22"/>
          <w:szCs w:val="22"/>
          <w:lang w:val="hy-AM"/>
        </w:rPr>
        <w:t>60,448.</w:t>
      </w:r>
      <w:r w:rsidRPr="00D43914">
        <w:rPr>
          <w:rFonts w:ascii="GHEA Grapalat" w:hAnsi="GHEA Grapalat"/>
          <w:bCs/>
          <w:sz w:val="22"/>
          <w:szCs w:val="22"/>
          <w:lang w:val="hy-AM"/>
        </w:rPr>
        <w:t>9 հազ</w:t>
      </w:r>
      <w:r w:rsidRPr="00D43914">
        <w:rPr>
          <w:rFonts w:ascii="MS Mincho" w:eastAsia="MS Mincho" w:hAnsi="MS Mincho" w:cs="MS Mincho" w:hint="eastAsia"/>
          <w:bCs/>
          <w:sz w:val="22"/>
          <w:szCs w:val="22"/>
          <w:lang w:val="hy-AM"/>
        </w:rPr>
        <w:t>․</w:t>
      </w:r>
      <w:r w:rsidRPr="00D43914">
        <w:rPr>
          <w:rFonts w:ascii="GHEA Grapalat" w:hAnsi="GHEA Grapalat"/>
          <w:bCs/>
          <w:sz w:val="22"/>
          <w:szCs w:val="22"/>
          <w:lang w:val="hy-AM"/>
        </w:rPr>
        <w:t xml:space="preserve"> </w:t>
      </w:r>
      <w:r w:rsidRPr="00D43914">
        <w:rPr>
          <w:rFonts w:ascii="GHEA Grapalat" w:hAnsi="GHEA Grapalat" w:cs="GHEA Grapalat"/>
          <w:bCs/>
          <w:sz w:val="22"/>
          <w:szCs w:val="22"/>
          <w:lang w:val="hy-AM"/>
        </w:rPr>
        <w:t>դրամ</w:t>
      </w:r>
      <w:r w:rsidRPr="00D43914">
        <w:rPr>
          <w:rFonts w:ascii="GHEA Grapalat" w:hAnsi="GHEA Grapalat"/>
          <w:bCs/>
          <w:sz w:val="22"/>
          <w:szCs w:val="22"/>
          <w:lang w:val="hy-AM"/>
        </w:rPr>
        <w:t xml:space="preserve"> </w:t>
      </w:r>
      <w:r w:rsidRPr="00D43914">
        <w:rPr>
          <w:rFonts w:ascii="GHEA Grapalat" w:hAnsi="GHEA Grapalat" w:cs="GHEA Grapalat"/>
          <w:bCs/>
          <w:sz w:val="22"/>
          <w:szCs w:val="22"/>
          <w:lang w:val="hy-AM"/>
        </w:rPr>
        <w:t>զուտ</w:t>
      </w:r>
      <w:r w:rsidRPr="00D43914">
        <w:rPr>
          <w:rFonts w:ascii="GHEA Grapalat" w:hAnsi="GHEA Grapalat"/>
          <w:bCs/>
          <w:sz w:val="22"/>
          <w:szCs w:val="22"/>
          <w:lang w:val="hy-AM"/>
        </w:rPr>
        <w:t xml:space="preserve"> </w:t>
      </w:r>
      <w:r w:rsidRPr="00D43914">
        <w:rPr>
          <w:rFonts w:ascii="GHEA Grapalat" w:hAnsi="GHEA Grapalat" w:cs="GHEA Grapalat"/>
          <w:bCs/>
          <w:sz w:val="22"/>
          <w:szCs w:val="22"/>
          <w:lang w:val="hy-AM"/>
        </w:rPr>
        <w:t>շահույթ</w:t>
      </w:r>
      <w:r w:rsidRPr="00D43914">
        <w:rPr>
          <w:rFonts w:ascii="GHEA Grapalat" w:hAnsi="GHEA Grapalat"/>
          <w:bCs/>
          <w:sz w:val="22"/>
          <w:szCs w:val="22"/>
          <w:lang w:val="hy-AM"/>
        </w:rPr>
        <w:t>։</w:t>
      </w:r>
    </w:p>
    <w:p w:rsidR="0021332F" w:rsidRPr="00D43914" w:rsidRDefault="0021332F" w:rsidP="0021332F">
      <w:pPr>
        <w:tabs>
          <w:tab w:val="left" w:pos="-142"/>
        </w:tabs>
        <w:spacing w:line="360" w:lineRule="auto"/>
        <w:jc w:val="both"/>
        <w:rPr>
          <w:rFonts w:ascii="GHEA Grapalat" w:hAnsi="GHEA Grapalat"/>
          <w:sz w:val="22"/>
          <w:szCs w:val="22"/>
          <w:lang w:val="hy-AM"/>
        </w:rPr>
      </w:pPr>
      <w:r w:rsidRPr="00D43914">
        <w:rPr>
          <w:rFonts w:ascii="GHEA Grapalat" w:hAnsi="GHEA Grapalat" w:cs="Sylfaen"/>
          <w:sz w:val="22"/>
          <w:szCs w:val="22"/>
          <w:lang w:val="hy-AM" w:eastAsia="en-US"/>
        </w:rPr>
        <w:tab/>
      </w:r>
      <w:r w:rsidRPr="00D43914">
        <w:rPr>
          <w:rFonts w:ascii="GHEA Grapalat" w:hAnsi="GHEA Grapalat" w:cs="Sylfaen"/>
          <w:sz w:val="22"/>
          <w:szCs w:val="22"/>
          <w:lang w:val="hy-AM"/>
        </w:rPr>
        <w:t xml:space="preserve">«Վանաձորի բժշկական կենտրոն», </w:t>
      </w:r>
      <w:r w:rsidRPr="00D43914">
        <w:rPr>
          <w:rFonts w:ascii="GHEA Grapalat" w:hAnsi="GHEA Grapalat" w:cs="Sylfaen"/>
          <w:sz w:val="22"/>
          <w:szCs w:val="22"/>
          <w:lang w:val="hy-AM" w:eastAsia="en-US"/>
        </w:rPr>
        <w:t xml:space="preserve">«Ինֆեկցիոն հիվանդանոց», </w:t>
      </w:r>
      <w:r w:rsidRPr="00D43914">
        <w:rPr>
          <w:rFonts w:ascii="GHEA Grapalat" w:hAnsi="GHEA Grapalat"/>
          <w:bCs/>
          <w:sz w:val="22"/>
          <w:szCs w:val="22"/>
          <w:lang w:val="hy-AM"/>
        </w:rPr>
        <w:t xml:space="preserve">«Սպիտակի բժշկական կենտրոն» և «Ատեփանավանի բժշկական կենտրոն» ՓԲԸ-ները հաշվետու ժամանակաշրջանում </w:t>
      </w:r>
      <w:r w:rsidR="00BE5BB1">
        <w:rPr>
          <w:rFonts w:ascii="GHEA Grapalat" w:hAnsi="GHEA Grapalat"/>
          <w:bCs/>
          <w:sz w:val="22"/>
          <w:szCs w:val="22"/>
          <w:lang w:val="hy-AM"/>
        </w:rPr>
        <w:t>ունեն համապատա</w:t>
      </w:r>
      <w:r w:rsidR="00F91DF5">
        <w:rPr>
          <w:rFonts w:ascii="GHEA Grapalat" w:hAnsi="GHEA Grapalat"/>
          <w:bCs/>
          <w:sz w:val="22"/>
          <w:szCs w:val="22"/>
          <w:lang w:val="hy-AM"/>
        </w:rPr>
        <w:t xml:space="preserve">սխանաբար՝ 846,280.4 հազ. դրամ, </w:t>
      </w:r>
      <w:r w:rsidR="00BE5BB1">
        <w:rPr>
          <w:rFonts w:ascii="GHEA Grapalat" w:hAnsi="GHEA Grapalat"/>
          <w:bCs/>
          <w:sz w:val="22"/>
          <w:szCs w:val="22"/>
          <w:lang w:val="hy-AM"/>
        </w:rPr>
        <w:t>11,</w:t>
      </w:r>
      <w:r w:rsidRPr="00D43914">
        <w:rPr>
          <w:rFonts w:ascii="GHEA Grapalat" w:hAnsi="GHEA Grapalat"/>
          <w:bCs/>
          <w:sz w:val="22"/>
          <w:szCs w:val="22"/>
          <w:lang w:val="hy-AM"/>
        </w:rPr>
        <w:t>494</w:t>
      </w:r>
      <w:r w:rsidR="00BE5BB1" w:rsidRPr="00BE5BB1">
        <w:rPr>
          <w:rFonts w:ascii="GHEA Grapalat" w:hAnsi="GHEA Grapalat"/>
          <w:bCs/>
          <w:sz w:val="22"/>
          <w:szCs w:val="22"/>
          <w:lang w:val="hy-AM"/>
        </w:rPr>
        <w:t>.</w:t>
      </w:r>
      <w:r w:rsidR="00BE5BB1">
        <w:rPr>
          <w:rFonts w:ascii="GHEA Grapalat" w:hAnsi="GHEA Grapalat"/>
          <w:bCs/>
          <w:sz w:val="22"/>
          <w:szCs w:val="22"/>
          <w:lang w:val="hy-AM"/>
        </w:rPr>
        <w:t>7 հազ. դրամ, 35,462.2 հազ․ դրամ և 20,</w:t>
      </w:r>
      <w:r w:rsidRPr="00D43914">
        <w:rPr>
          <w:rFonts w:ascii="GHEA Grapalat" w:hAnsi="GHEA Grapalat"/>
          <w:bCs/>
          <w:sz w:val="22"/>
          <w:szCs w:val="22"/>
          <w:lang w:val="hy-AM"/>
        </w:rPr>
        <w:t>187</w:t>
      </w:r>
      <w:r w:rsidR="00BE5BB1" w:rsidRPr="00BE5BB1">
        <w:rPr>
          <w:rFonts w:ascii="GHEA Grapalat" w:hAnsi="GHEA Grapalat"/>
          <w:bCs/>
          <w:sz w:val="22"/>
          <w:szCs w:val="22"/>
          <w:lang w:val="hy-AM"/>
        </w:rPr>
        <w:t>.</w:t>
      </w:r>
      <w:r w:rsidRPr="00D43914">
        <w:rPr>
          <w:rFonts w:ascii="GHEA Grapalat" w:hAnsi="GHEA Grapalat"/>
          <w:bCs/>
          <w:sz w:val="22"/>
          <w:szCs w:val="22"/>
          <w:lang w:val="hy-AM"/>
        </w:rPr>
        <w:t>0 հազ․ դրամ կուտակված վնաս:</w:t>
      </w:r>
    </w:p>
    <w:p w:rsidR="0021332F" w:rsidRPr="00D43914" w:rsidRDefault="0021332F" w:rsidP="0021332F">
      <w:pPr>
        <w:tabs>
          <w:tab w:val="left" w:pos="426"/>
        </w:tabs>
        <w:spacing w:line="360" w:lineRule="auto"/>
        <w:ind w:firstLine="540"/>
        <w:jc w:val="both"/>
        <w:rPr>
          <w:rFonts w:ascii="GHEA Grapalat" w:hAnsi="GHEA Grapalat"/>
          <w:sz w:val="22"/>
          <w:szCs w:val="22"/>
          <w:lang w:val="hy-AM"/>
        </w:rPr>
      </w:pPr>
      <w:r w:rsidRPr="00D43914">
        <w:rPr>
          <w:rFonts w:ascii="GHEA Grapalat" w:hAnsi="GHEA Grapalat" w:cs="Sylfaen"/>
          <w:sz w:val="22"/>
          <w:szCs w:val="22"/>
          <w:lang w:val="hy-AM"/>
        </w:rPr>
        <w:t xml:space="preserve">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w:t>
      </w:r>
      <w:r w:rsidRPr="00D43914">
        <w:rPr>
          <w:rFonts w:ascii="GHEA Grapalat" w:hAnsi="GHEA Grapalat" w:cs="Sylfaen"/>
          <w:sz w:val="22"/>
          <w:szCs w:val="22"/>
          <w:lang w:val="hy-AM"/>
        </w:rPr>
        <w:lastRenderedPageBreak/>
        <w:t>դիտարկել և համեմատել, թե կազմակերպությունների ընդամենը եկամուտների որ մասն է կազմում պետպատվերի շրջանակներում հատկացվող գումարները: ՀՀ Լոռու մարզպետարանի բոլոր առողջապահական ընկերություններին</w:t>
      </w:r>
      <w:r w:rsidRPr="00D43914">
        <w:rPr>
          <w:rFonts w:ascii="GHEA Grapalat" w:hAnsi="GHEA Grapalat"/>
          <w:sz w:val="22"/>
          <w:szCs w:val="22"/>
          <w:lang w:val="hy-AM"/>
        </w:rPr>
        <w:t xml:space="preserve"> պետպատվերի շրջանակներում ընդամենը հատկացված գումարը կազմում է </w:t>
      </w:r>
      <w:r w:rsidR="00BE5BB1">
        <w:rPr>
          <w:rFonts w:ascii="GHEA Grapalat" w:hAnsi="GHEA Grapalat"/>
          <w:b/>
          <w:sz w:val="22"/>
          <w:szCs w:val="22"/>
          <w:lang w:val="hy-AM"/>
        </w:rPr>
        <w:t>2,436,563.</w:t>
      </w:r>
      <w:r w:rsidRPr="00D43914">
        <w:rPr>
          <w:rFonts w:ascii="GHEA Grapalat" w:hAnsi="GHEA Grapalat"/>
          <w:b/>
          <w:sz w:val="22"/>
          <w:szCs w:val="22"/>
          <w:lang w:val="hy-AM"/>
        </w:rPr>
        <w:t xml:space="preserve">6 հազ․ դրամ </w:t>
      </w:r>
      <w:r w:rsidRPr="00D43914">
        <w:rPr>
          <w:rFonts w:ascii="GHEA Grapalat" w:hAnsi="GHEA Grapalat"/>
          <w:sz w:val="22"/>
          <w:szCs w:val="22"/>
          <w:lang w:val="hy-AM"/>
        </w:rPr>
        <w:t xml:space="preserve">(նախորդ նույն հաշվետու ժամանակաշրջանում այն կազմել էր </w:t>
      </w:r>
      <w:r w:rsidR="00BE5BB1">
        <w:rPr>
          <w:rFonts w:ascii="GHEA Grapalat" w:hAnsi="GHEA Grapalat"/>
          <w:b/>
          <w:sz w:val="22"/>
          <w:szCs w:val="22"/>
          <w:lang w:val="hy-AM"/>
        </w:rPr>
        <w:t>2,286,192.</w:t>
      </w:r>
      <w:r w:rsidRPr="00D43914">
        <w:rPr>
          <w:rFonts w:ascii="GHEA Grapalat" w:hAnsi="GHEA Grapalat"/>
          <w:b/>
          <w:sz w:val="22"/>
          <w:szCs w:val="22"/>
          <w:lang w:val="hy-AM"/>
        </w:rPr>
        <w:t>5 հազ. դրամ)</w:t>
      </w:r>
      <w:r w:rsidRPr="00D43914">
        <w:rPr>
          <w:rFonts w:ascii="GHEA Grapalat" w:hAnsi="GHEA Grapalat"/>
          <w:sz w:val="22"/>
          <w:szCs w:val="22"/>
          <w:lang w:val="hy-AM"/>
        </w:rPr>
        <w:t xml:space="preserve">, որը կազմում է ընդամենը եկամուտների 62,8%: Ընկերությունների կողմից (բացի «Թումանյանի առողջության կենտրոն» ՓԲԸ-ի) վճարովի բուժօգնության ծառայությունների գումարը նշված հաշվետու ժամանակաշրջանում կազմել է </w:t>
      </w:r>
      <w:r w:rsidR="00BE5BB1">
        <w:rPr>
          <w:rFonts w:ascii="GHEA Grapalat" w:hAnsi="GHEA Grapalat"/>
          <w:b/>
          <w:sz w:val="22"/>
          <w:szCs w:val="22"/>
          <w:lang w:val="hy-AM"/>
        </w:rPr>
        <w:t>583,</w:t>
      </w:r>
      <w:r w:rsidRPr="00D43914">
        <w:rPr>
          <w:rFonts w:ascii="GHEA Grapalat" w:hAnsi="GHEA Grapalat"/>
          <w:b/>
          <w:sz w:val="22"/>
          <w:szCs w:val="22"/>
          <w:lang w:val="hy-AM"/>
        </w:rPr>
        <w:t>966</w:t>
      </w:r>
      <w:r w:rsidR="00BE5BB1" w:rsidRPr="00BE5BB1">
        <w:rPr>
          <w:rFonts w:ascii="GHEA Grapalat" w:hAnsi="GHEA Grapalat"/>
          <w:b/>
          <w:sz w:val="22"/>
          <w:szCs w:val="22"/>
          <w:lang w:val="hy-AM"/>
        </w:rPr>
        <w:t>.</w:t>
      </w:r>
      <w:r w:rsidRPr="00D43914">
        <w:rPr>
          <w:rFonts w:ascii="GHEA Grapalat" w:hAnsi="GHEA Grapalat"/>
          <w:b/>
          <w:sz w:val="22"/>
          <w:szCs w:val="22"/>
          <w:lang w:val="hy-AM"/>
        </w:rPr>
        <w:t>3</w:t>
      </w:r>
      <w:r w:rsidRPr="00D43914">
        <w:rPr>
          <w:rFonts w:ascii="GHEA Grapalat" w:hAnsi="GHEA Grapalat"/>
          <w:sz w:val="22"/>
          <w:szCs w:val="22"/>
          <w:lang w:val="hy-AM"/>
        </w:rPr>
        <w:t xml:space="preserve"> </w:t>
      </w:r>
      <w:r w:rsidRPr="00D43914">
        <w:rPr>
          <w:rFonts w:ascii="GHEA Grapalat" w:hAnsi="GHEA Grapalat"/>
          <w:b/>
          <w:sz w:val="22"/>
          <w:szCs w:val="22"/>
          <w:lang w:val="hy-AM"/>
        </w:rPr>
        <w:t>հազ դրամ</w:t>
      </w:r>
      <w:r w:rsidRPr="00D43914">
        <w:rPr>
          <w:rFonts w:ascii="GHEA Grapalat" w:hAnsi="GHEA Grapalat"/>
          <w:sz w:val="22"/>
          <w:szCs w:val="22"/>
          <w:lang w:val="hy-AM"/>
        </w:rPr>
        <w:t xml:space="preserve">՝ կամ ընդամենը եկամուտների 15,1%: Մարզպետարանի թվով 4 ընկերության՝ «Սպիտակի բժշկական կենտրոն», «Տաշիրի բժշկական կենտրոն», «Ստեփանավանի բժշկական կենտրոն» և «Ալավերդու բժշկական կենտրոն» ՓԲԸ-ների կողմից համավճարով կատարված ծառայությունների գումարը կազմել է </w:t>
      </w:r>
      <w:r w:rsidR="00BE5BB1">
        <w:rPr>
          <w:rFonts w:ascii="GHEA Grapalat" w:hAnsi="GHEA Grapalat"/>
          <w:b/>
          <w:sz w:val="22"/>
          <w:szCs w:val="22"/>
          <w:lang w:val="hy-AM"/>
        </w:rPr>
        <w:t>9,209.</w:t>
      </w:r>
      <w:r w:rsidRPr="00D43914">
        <w:rPr>
          <w:rFonts w:ascii="GHEA Grapalat" w:hAnsi="GHEA Grapalat"/>
          <w:b/>
          <w:sz w:val="22"/>
          <w:szCs w:val="22"/>
          <w:lang w:val="hy-AM"/>
        </w:rPr>
        <w:t>0 հազ. դրամ</w:t>
      </w:r>
      <w:r w:rsidRPr="00D43914">
        <w:rPr>
          <w:rFonts w:ascii="GHEA Grapalat" w:hAnsi="GHEA Grapalat"/>
          <w:sz w:val="22"/>
          <w:szCs w:val="22"/>
          <w:lang w:val="hy-AM"/>
        </w:rPr>
        <w:t xml:space="preserve">: Կազմակերպությունների աշխատակիցներին հաշվետու ժամանակաշրջանում վճարվել է </w:t>
      </w:r>
      <w:r w:rsidR="00BE5BB1">
        <w:rPr>
          <w:rFonts w:ascii="GHEA Grapalat" w:hAnsi="GHEA Grapalat"/>
          <w:b/>
          <w:sz w:val="22"/>
          <w:szCs w:val="22"/>
          <w:lang w:val="hy-AM"/>
        </w:rPr>
        <w:t>2,513,529.</w:t>
      </w:r>
      <w:r w:rsidRPr="00D43914">
        <w:rPr>
          <w:rFonts w:ascii="GHEA Grapalat" w:hAnsi="GHEA Grapalat"/>
          <w:b/>
          <w:sz w:val="22"/>
          <w:szCs w:val="22"/>
          <w:lang w:val="hy-AM"/>
        </w:rPr>
        <w:t>3 հազ. դրամ</w:t>
      </w:r>
      <w:r w:rsidRPr="00D43914">
        <w:rPr>
          <w:rFonts w:ascii="GHEA Grapalat" w:hAnsi="GHEA Grapalat"/>
          <w:sz w:val="22"/>
          <w:szCs w:val="22"/>
          <w:lang w:val="hy-AM"/>
        </w:rPr>
        <w:t xml:space="preserve"> աշխատավարձ,  որը եթե համադրենք </w:t>
      </w:r>
      <w:r w:rsidRPr="00D43914">
        <w:rPr>
          <w:rFonts w:ascii="GHEA Grapalat" w:hAnsi="GHEA Grapalat"/>
          <w:sz w:val="22"/>
          <w:lang w:val="hy-AM"/>
        </w:rPr>
        <w:t xml:space="preserve">ընդամենը եկանուտների </w:t>
      </w:r>
      <w:r w:rsidRPr="00D43914">
        <w:rPr>
          <w:rFonts w:ascii="GHEA Grapalat" w:hAnsi="GHEA Grapalat"/>
          <w:sz w:val="22"/>
          <w:szCs w:val="22"/>
          <w:lang w:val="hy-AM"/>
        </w:rPr>
        <w:t xml:space="preserve">գումարի հետ, ապա այն կկազմի 64,8%: Նշված տեղեկատվությունն ըստ առանձին կազմակերպությունների ներկայացված է </w:t>
      </w:r>
      <w:r w:rsidRPr="00D43914">
        <w:rPr>
          <w:rFonts w:ascii="GHEA Grapalat" w:hAnsi="GHEA Grapalat"/>
          <w:b/>
          <w:sz w:val="22"/>
          <w:szCs w:val="22"/>
          <w:lang w:val="hy-AM"/>
        </w:rPr>
        <w:t>հավելված 19.1</w:t>
      </w:r>
      <w:r w:rsidRPr="00D43914">
        <w:rPr>
          <w:rFonts w:ascii="GHEA Grapalat" w:hAnsi="GHEA Grapalat"/>
          <w:sz w:val="22"/>
          <w:szCs w:val="22"/>
          <w:lang w:val="hy-AM"/>
        </w:rPr>
        <w:t xml:space="preserve">: </w:t>
      </w:r>
    </w:p>
    <w:p w:rsidR="0021332F" w:rsidRPr="00D43914" w:rsidRDefault="0021332F" w:rsidP="0021332F">
      <w:pPr>
        <w:spacing w:line="360" w:lineRule="auto"/>
        <w:ind w:firstLine="567"/>
        <w:jc w:val="both"/>
        <w:rPr>
          <w:rFonts w:ascii="GHEA Grapalat" w:hAnsi="GHEA Grapalat"/>
          <w:sz w:val="22"/>
          <w:lang w:val="hy-AM"/>
        </w:rPr>
      </w:pPr>
    </w:p>
    <w:p w:rsidR="0021332F" w:rsidRDefault="0021332F" w:rsidP="0021332F">
      <w:pPr>
        <w:spacing w:line="360" w:lineRule="auto"/>
        <w:ind w:firstLine="567"/>
        <w:jc w:val="both"/>
        <w:rPr>
          <w:rFonts w:ascii="GHEA Grapalat" w:hAnsi="GHEA Grapalat"/>
          <w:sz w:val="22"/>
          <w:lang w:val="hy-AM"/>
        </w:rPr>
      </w:pPr>
    </w:p>
    <w:p w:rsidR="0021332F" w:rsidRPr="00E63CD7" w:rsidRDefault="0021332F" w:rsidP="0021332F">
      <w:pPr>
        <w:spacing w:line="360" w:lineRule="auto"/>
        <w:ind w:firstLine="567"/>
        <w:jc w:val="both"/>
        <w:rPr>
          <w:rFonts w:ascii="GHEA Grapalat" w:hAnsi="GHEA Grapalat"/>
          <w:sz w:val="22"/>
          <w:lang w:val="hy-AM"/>
        </w:rPr>
      </w:pPr>
    </w:p>
    <w:p w:rsidR="0021332F" w:rsidRPr="00E63CD7" w:rsidRDefault="0021332F" w:rsidP="0021332F">
      <w:pPr>
        <w:pStyle w:val="BodyTextIndent"/>
        <w:tabs>
          <w:tab w:val="clear" w:pos="540"/>
          <w:tab w:val="left" w:pos="720"/>
        </w:tabs>
        <w:ind w:left="360"/>
        <w:jc w:val="center"/>
        <w:rPr>
          <w:rFonts w:ascii="GHEA Grapalat" w:hAnsi="GHEA Grapalat"/>
          <w:b/>
          <w:sz w:val="22"/>
          <w:u w:val="single"/>
          <w:lang w:val="hy-AM"/>
        </w:rPr>
      </w:pPr>
    </w:p>
    <w:p w:rsidR="0021332F" w:rsidRPr="00BE5BB1" w:rsidRDefault="0021332F" w:rsidP="0021332F">
      <w:pPr>
        <w:pStyle w:val="BodyTextIndent"/>
        <w:tabs>
          <w:tab w:val="clear" w:pos="540"/>
          <w:tab w:val="left" w:pos="720"/>
        </w:tabs>
        <w:ind w:left="360"/>
        <w:jc w:val="center"/>
        <w:rPr>
          <w:rFonts w:ascii="GHEA Grapalat" w:hAnsi="GHEA Grapalat"/>
          <w:b/>
          <w:sz w:val="22"/>
          <w:szCs w:val="22"/>
          <w:u w:val="single"/>
          <w:lang w:val="hy-AM"/>
        </w:rPr>
      </w:pPr>
      <w:r w:rsidRPr="00BE5BB1">
        <w:rPr>
          <w:rFonts w:ascii="GHEA Grapalat" w:hAnsi="GHEA Grapalat"/>
          <w:b/>
          <w:sz w:val="22"/>
          <w:szCs w:val="22"/>
          <w:u w:val="single"/>
          <w:lang w:val="hy-AM"/>
        </w:rPr>
        <w:t xml:space="preserve">20.    </w:t>
      </w:r>
      <w:r w:rsidRPr="00BE5BB1">
        <w:rPr>
          <w:rFonts w:ascii="GHEA Grapalat" w:hAnsi="GHEA Grapalat" w:cs="Sylfaen"/>
          <w:b/>
          <w:sz w:val="22"/>
          <w:szCs w:val="22"/>
          <w:u w:val="single"/>
          <w:lang w:val="hy-AM"/>
        </w:rPr>
        <w:t>ՀՀ</w:t>
      </w:r>
      <w:r w:rsidRPr="00BE5BB1">
        <w:rPr>
          <w:rFonts w:ascii="GHEA Grapalat" w:hAnsi="GHEA Grapalat"/>
          <w:b/>
          <w:sz w:val="22"/>
          <w:szCs w:val="22"/>
          <w:u w:val="single"/>
          <w:lang w:val="hy-AM"/>
        </w:rPr>
        <w:t xml:space="preserve"> </w:t>
      </w:r>
      <w:r w:rsidRPr="00BE5BB1">
        <w:rPr>
          <w:rFonts w:ascii="GHEA Grapalat" w:hAnsi="GHEA Grapalat" w:cs="Sylfaen"/>
          <w:b/>
          <w:sz w:val="22"/>
          <w:szCs w:val="22"/>
          <w:u w:val="single"/>
          <w:lang w:val="hy-AM"/>
        </w:rPr>
        <w:t xml:space="preserve">ԿՈՏԱՅՔԻ </w:t>
      </w:r>
      <w:r w:rsidRPr="00BE5BB1">
        <w:rPr>
          <w:rFonts w:ascii="GHEA Grapalat" w:hAnsi="GHEA Grapalat"/>
          <w:b/>
          <w:sz w:val="22"/>
          <w:szCs w:val="22"/>
          <w:u w:val="single"/>
          <w:lang w:val="hy-AM"/>
        </w:rPr>
        <w:t xml:space="preserve"> </w:t>
      </w:r>
      <w:r w:rsidRPr="00BE5BB1">
        <w:rPr>
          <w:rFonts w:ascii="GHEA Grapalat" w:hAnsi="GHEA Grapalat" w:cs="Sylfaen"/>
          <w:b/>
          <w:sz w:val="22"/>
          <w:szCs w:val="22"/>
          <w:u w:val="single"/>
          <w:lang w:val="hy-AM"/>
        </w:rPr>
        <w:t>ՄԱՐԶՊԵՏԱՐԱՆ</w:t>
      </w:r>
    </w:p>
    <w:p w:rsidR="0021332F" w:rsidRPr="00BE5BB1" w:rsidRDefault="0021332F" w:rsidP="0021332F">
      <w:pPr>
        <w:pStyle w:val="BodyTextIndent"/>
        <w:tabs>
          <w:tab w:val="clear" w:pos="540"/>
          <w:tab w:val="left" w:pos="720"/>
        </w:tabs>
        <w:ind w:firstLine="630"/>
        <w:jc w:val="center"/>
        <w:rPr>
          <w:rFonts w:ascii="GHEA Grapalat" w:hAnsi="GHEA Grapalat"/>
          <w:b/>
          <w:sz w:val="22"/>
          <w:szCs w:val="22"/>
          <w:u w:val="single"/>
          <w:lang w:val="hy-AM"/>
        </w:rPr>
      </w:pPr>
    </w:p>
    <w:p w:rsidR="0021332F" w:rsidRPr="00BE5BB1" w:rsidRDefault="0021332F" w:rsidP="0021332F">
      <w:pPr>
        <w:pStyle w:val="BodyTextIndent"/>
        <w:tabs>
          <w:tab w:val="clear" w:pos="540"/>
          <w:tab w:val="left" w:pos="720"/>
        </w:tabs>
        <w:ind w:firstLine="630"/>
        <w:rPr>
          <w:rFonts w:ascii="GHEA Grapalat" w:hAnsi="GHEA Grapalat"/>
          <w:sz w:val="22"/>
          <w:szCs w:val="22"/>
          <w:lang w:val="hy-AM"/>
        </w:rPr>
      </w:pPr>
      <w:r w:rsidRPr="00BE5BB1">
        <w:rPr>
          <w:rFonts w:ascii="GHEA Grapalat" w:hAnsi="GHEA Grapalat"/>
          <w:sz w:val="22"/>
          <w:szCs w:val="22"/>
          <w:lang w:val="hy-AM"/>
        </w:rPr>
        <w:t>20.1 Մարզպետարանի ենթակայությամբ 2021թ.-ի առաջին կիսամյակի տվյալներով առկա են թվով 7 պետական մասնակցությամբ առևտրային կազմակերպություններ: Հաշվետու ժամանակաշրջանում մարզպետարանի ենթակայության «Հրազդանի մարզային արյան փոխներարկման կայան» ՓԲԸ ՀՀ կառավարության 2020թ</w:t>
      </w:r>
      <w:r w:rsidRPr="00BE5BB1">
        <w:rPr>
          <w:rFonts w:ascii="MS Mincho" w:eastAsia="MS Mincho" w:hAnsi="MS Mincho" w:cs="MS Mincho" w:hint="eastAsia"/>
          <w:sz w:val="22"/>
          <w:szCs w:val="22"/>
          <w:lang w:val="hy-AM"/>
        </w:rPr>
        <w:t>․</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ապրիլի</w:t>
      </w:r>
      <w:r w:rsidRPr="00BE5BB1">
        <w:rPr>
          <w:rFonts w:ascii="GHEA Grapalat" w:hAnsi="GHEA Grapalat"/>
          <w:sz w:val="22"/>
          <w:szCs w:val="22"/>
          <w:lang w:val="hy-AM"/>
        </w:rPr>
        <w:t xml:space="preserve"> 23 </w:t>
      </w:r>
      <w:r w:rsidRPr="00BE5BB1">
        <w:rPr>
          <w:rFonts w:ascii="GHEA Grapalat" w:hAnsi="GHEA Grapalat" w:cs="GHEA Grapalat"/>
          <w:sz w:val="22"/>
          <w:szCs w:val="22"/>
          <w:lang w:val="hy-AM"/>
        </w:rPr>
        <w:t>թիվ</w:t>
      </w:r>
      <w:r w:rsidRPr="00BE5BB1">
        <w:rPr>
          <w:rFonts w:ascii="GHEA Grapalat" w:hAnsi="GHEA Grapalat"/>
          <w:sz w:val="22"/>
          <w:szCs w:val="22"/>
          <w:lang w:val="hy-AM"/>
        </w:rPr>
        <w:t xml:space="preserve"> 614-</w:t>
      </w:r>
      <w:r w:rsidRPr="00BE5BB1">
        <w:rPr>
          <w:rFonts w:ascii="GHEA Grapalat" w:hAnsi="GHEA Grapalat" w:cs="GHEA Grapalat"/>
          <w:sz w:val="22"/>
          <w:szCs w:val="22"/>
          <w:lang w:val="hy-AM"/>
        </w:rPr>
        <w:t>Ա</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որոշմամբ</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միացման</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ձևով</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վերակազմակերպվել</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է</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ՀՀ</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առողջապահության</w:t>
      </w:r>
      <w:r w:rsidRPr="00BE5BB1">
        <w:rPr>
          <w:rFonts w:ascii="GHEA Grapalat" w:hAnsi="GHEA Grapalat"/>
          <w:sz w:val="22"/>
          <w:szCs w:val="22"/>
          <w:lang w:val="hy-AM"/>
        </w:rPr>
        <w:t xml:space="preserve"> նախարարության «Պրոֆեսոր Ռ</w:t>
      </w:r>
      <w:r w:rsidRPr="00BE5BB1">
        <w:rPr>
          <w:rFonts w:ascii="MS Mincho" w:eastAsia="MS Mincho" w:hAnsi="MS Mincho" w:cs="MS Mincho" w:hint="eastAsia"/>
          <w:sz w:val="22"/>
          <w:szCs w:val="22"/>
          <w:lang w:val="hy-AM"/>
        </w:rPr>
        <w:t>․</w:t>
      </w:r>
      <w:r w:rsidRPr="00BE5BB1">
        <w:rPr>
          <w:rFonts w:ascii="GHEA Grapalat" w:hAnsi="GHEA Grapalat" w:cs="GHEA Grapalat"/>
          <w:sz w:val="22"/>
          <w:szCs w:val="22"/>
          <w:lang w:val="hy-AM"/>
        </w:rPr>
        <w:t>Օ</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Յոլյանի</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անվան</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արյունաբանական</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կենտրոն»</w:t>
      </w:r>
      <w:r w:rsidRPr="00BE5BB1">
        <w:rPr>
          <w:rFonts w:ascii="GHEA Grapalat" w:hAnsi="GHEA Grapalat"/>
          <w:sz w:val="22"/>
          <w:szCs w:val="22"/>
          <w:lang w:val="hy-AM"/>
        </w:rPr>
        <w:t xml:space="preserve"> </w:t>
      </w:r>
      <w:r w:rsidRPr="00BE5BB1">
        <w:rPr>
          <w:rFonts w:ascii="GHEA Grapalat" w:hAnsi="GHEA Grapalat" w:cs="GHEA Grapalat"/>
          <w:sz w:val="22"/>
          <w:szCs w:val="22"/>
          <w:lang w:val="hy-AM"/>
        </w:rPr>
        <w:t>ՓԲԸ</w:t>
      </w:r>
      <w:r w:rsidRPr="00BE5BB1">
        <w:rPr>
          <w:rFonts w:ascii="GHEA Grapalat" w:hAnsi="GHEA Grapalat"/>
          <w:sz w:val="22"/>
          <w:szCs w:val="22"/>
          <w:lang w:val="hy-AM"/>
        </w:rPr>
        <w:t>-</w:t>
      </w:r>
      <w:r w:rsidRPr="00BE5BB1">
        <w:rPr>
          <w:rFonts w:ascii="GHEA Grapalat" w:hAnsi="GHEA Grapalat" w:cs="GHEA Grapalat"/>
          <w:sz w:val="22"/>
          <w:szCs w:val="22"/>
          <w:lang w:val="hy-AM"/>
        </w:rPr>
        <w:t>ին</w:t>
      </w:r>
      <w:r w:rsidRPr="00BE5BB1">
        <w:rPr>
          <w:rFonts w:ascii="GHEA Grapalat" w:hAnsi="GHEA Grapalat"/>
          <w:sz w:val="22"/>
          <w:szCs w:val="22"/>
          <w:lang w:val="hy-AM"/>
        </w:rPr>
        <w:t xml:space="preserve">։ </w:t>
      </w:r>
    </w:p>
    <w:p w:rsidR="0021332F" w:rsidRPr="00BE5BB1" w:rsidRDefault="0021332F" w:rsidP="0021332F">
      <w:pPr>
        <w:pStyle w:val="BodyTextIndent"/>
        <w:tabs>
          <w:tab w:val="clear" w:pos="540"/>
          <w:tab w:val="left" w:pos="720"/>
        </w:tabs>
        <w:ind w:firstLine="630"/>
        <w:rPr>
          <w:rFonts w:ascii="GHEA Grapalat" w:hAnsi="GHEA Grapalat"/>
          <w:sz w:val="22"/>
          <w:szCs w:val="22"/>
          <w:lang w:val="hy-AM"/>
        </w:rPr>
      </w:pPr>
      <w:r w:rsidRPr="00BE5BB1">
        <w:rPr>
          <w:rFonts w:ascii="GHEA Grapalat" w:hAnsi="GHEA Grapalat"/>
          <w:sz w:val="22"/>
          <w:szCs w:val="22"/>
          <w:lang w:val="hy-AM"/>
        </w:rPr>
        <w:t>20.2  Կազմակերպություններում աշխատողների ընդհանուր թիվը կազմել է 1 313 աշխատող:</w:t>
      </w:r>
    </w:p>
    <w:p w:rsidR="0021332F" w:rsidRPr="00BE5BB1" w:rsidRDefault="0021332F" w:rsidP="0021332F">
      <w:pPr>
        <w:pStyle w:val="BodyTextIndent"/>
        <w:tabs>
          <w:tab w:val="num" w:pos="-5220"/>
        </w:tabs>
        <w:ind w:firstLine="630"/>
        <w:rPr>
          <w:rFonts w:ascii="GHEA Grapalat" w:hAnsi="GHEA Grapalat"/>
          <w:sz w:val="22"/>
          <w:szCs w:val="22"/>
          <w:lang w:val="hy-AM"/>
        </w:rPr>
      </w:pPr>
      <w:r w:rsidRPr="00BE5BB1">
        <w:rPr>
          <w:rFonts w:ascii="GHEA Grapalat" w:hAnsi="GHEA Grapalat"/>
          <w:sz w:val="22"/>
          <w:szCs w:val="22"/>
          <w:lang w:val="hy-AM"/>
        </w:rPr>
        <w:t xml:space="preserve">20.3 </w:t>
      </w:r>
      <w:r w:rsidRPr="00BE5BB1">
        <w:rPr>
          <w:rFonts w:ascii="GHEA Grapalat" w:hAnsi="GHEA Grapalat" w:cs="Sylfaen"/>
          <w:sz w:val="22"/>
          <w:szCs w:val="22"/>
          <w:lang w:val="hy-AM"/>
        </w:rPr>
        <w:t>Առևտրային կազմակերպությունների ֆինանսատնտեսական գործունեության ամփոփ</w:t>
      </w:r>
      <w:r w:rsidRPr="00BE5BB1">
        <w:rPr>
          <w:rFonts w:ascii="GHEA Grapalat" w:hAnsi="GHEA Grapalat"/>
          <w:sz w:val="22"/>
          <w:szCs w:val="22"/>
          <w:lang w:val="hy-AM"/>
        </w:rPr>
        <w:t xml:space="preserve"> </w:t>
      </w:r>
      <w:r w:rsidRPr="00BE5BB1">
        <w:rPr>
          <w:rFonts w:ascii="GHEA Grapalat" w:hAnsi="GHEA Grapalat" w:cs="Sylfaen"/>
          <w:sz w:val="22"/>
          <w:szCs w:val="22"/>
          <w:lang w:val="hy-AM"/>
        </w:rPr>
        <w:t>արդյունքներն այսպիսին են.</w:t>
      </w:r>
      <w:r w:rsidRPr="00BE5BB1">
        <w:rPr>
          <w:rFonts w:ascii="GHEA Grapalat" w:hAnsi="GHEA Grapalat"/>
          <w:i/>
          <w:iCs/>
          <w:sz w:val="22"/>
          <w:szCs w:val="22"/>
          <w:lang w:val="hy-AM"/>
        </w:rPr>
        <w:t xml:space="preserve">          </w:t>
      </w:r>
    </w:p>
    <w:p w:rsidR="0021332F" w:rsidRPr="00BE5BB1" w:rsidRDefault="0021332F" w:rsidP="0021332F">
      <w:pPr>
        <w:pStyle w:val="BodyTextIndent"/>
        <w:tabs>
          <w:tab w:val="num" w:pos="-5220"/>
        </w:tabs>
        <w:rPr>
          <w:rFonts w:ascii="GHEA Grapalat" w:hAnsi="GHEA Grapalat"/>
          <w:sz w:val="22"/>
          <w:szCs w:val="22"/>
          <w:lang w:val="hy-AM"/>
        </w:rPr>
      </w:pPr>
      <w:r w:rsidRPr="00BE5BB1">
        <w:rPr>
          <w:rFonts w:ascii="GHEA Grapalat" w:hAnsi="GHEA Grapalat"/>
          <w:sz w:val="22"/>
          <w:szCs w:val="22"/>
          <w:lang w:val="hy-AM"/>
        </w:rPr>
        <w:tab/>
      </w:r>
    </w:p>
    <w:p w:rsidR="0021332F" w:rsidRPr="00BE5BB1" w:rsidRDefault="0021332F" w:rsidP="0021332F">
      <w:pPr>
        <w:pStyle w:val="BodyTextIndent"/>
        <w:tabs>
          <w:tab w:val="num" w:pos="-5220"/>
        </w:tabs>
        <w:jc w:val="right"/>
        <w:rPr>
          <w:rFonts w:ascii="GHEA Grapalat" w:hAnsi="GHEA Grapalat"/>
          <w:sz w:val="22"/>
          <w:szCs w:val="22"/>
        </w:rPr>
      </w:pPr>
      <w:r w:rsidRPr="00BE5BB1">
        <w:rPr>
          <w:rFonts w:ascii="GHEA Grapalat" w:hAnsi="GHEA Grapalat"/>
          <w:i/>
          <w:iCs/>
          <w:sz w:val="22"/>
          <w:szCs w:val="22"/>
          <w:lang w:val="hy-AM"/>
        </w:rPr>
        <w:t xml:space="preserve">  </w:t>
      </w:r>
      <w:r w:rsidRPr="00BE5BB1">
        <w:rPr>
          <w:rFonts w:ascii="GHEA Grapalat" w:hAnsi="GHEA Grapalat"/>
          <w:i/>
          <w:iCs/>
          <w:sz w:val="22"/>
          <w:szCs w:val="22"/>
        </w:rPr>
        <w:t>(</w:t>
      </w:r>
      <w:r w:rsidRPr="00BE5BB1">
        <w:rPr>
          <w:rFonts w:ascii="GHEA Grapalat" w:hAnsi="GHEA Grapalat" w:cs="Sylfaen"/>
          <w:i/>
          <w:iCs/>
          <w:sz w:val="22"/>
          <w:szCs w:val="22"/>
        </w:rPr>
        <w:t>հազ. դրամ)</w:t>
      </w:r>
      <w:r w:rsidRPr="00BE5BB1">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BE5BB1"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5BB1" w:rsidRDefault="0021332F" w:rsidP="008F499B">
            <w:pPr>
              <w:pStyle w:val="BodyTextIndent"/>
              <w:tabs>
                <w:tab w:val="clear" w:pos="540"/>
                <w:tab w:val="left" w:pos="720"/>
              </w:tabs>
              <w:jc w:val="center"/>
              <w:rPr>
                <w:rFonts w:ascii="GHEA Grapalat" w:hAnsi="GHEA Grapalat"/>
                <w:b/>
                <w:sz w:val="22"/>
                <w:szCs w:val="22"/>
              </w:rPr>
            </w:pPr>
            <w:r w:rsidRPr="00BE5BB1">
              <w:rPr>
                <w:rFonts w:ascii="GHEA Grapalat" w:hAnsi="GHEA Grapalat"/>
                <w:b/>
                <w:sz w:val="22"/>
                <w:szCs w:val="22"/>
              </w:rPr>
              <w:lastRenderedPageBreak/>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BE5BB1" w:rsidRDefault="0021332F" w:rsidP="008F499B">
            <w:pPr>
              <w:pStyle w:val="BodyTextIndent"/>
              <w:tabs>
                <w:tab w:val="clear" w:pos="540"/>
                <w:tab w:val="left" w:pos="720"/>
              </w:tabs>
              <w:jc w:val="center"/>
              <w:rPr>
                <w:rFonts w:ascii="GHEA Grapalat" w:hAnsi="GHEA Grapalat"/>
                <w:bCs/>
                <w:sz w:val="22"/>
                <w:szCs w:val="22"/>
              </w:rPr>
            </w:pPr>
            <w:r w:rsidRPr="00BE5BB1">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BE5BB1" w:rsidRDefault="0021332F" w:rsidP="008F499B">
            <w:pPr>
              <w:pStyle w:val="BodyTextIndent"/>
              <w:tabs>
                <w:tab w:val="clear" w:pos="540"/>
                <w:tab w:val="left" w:pos="720"/>
              </w:tabs>
              <w:jc w:val="center"/>
              <w:rPr>
                <w:rFonts w:ascii="GHEA Grapalat" w:hAnsi="GHEA Grapalat" w:cs="Sylfaen"/>
                <w:bCs/>
                <w:sz w:val="22"/>
                <w:szCs w:val="22"/>
                <w:lang w:val="ru-RU"/>
              </w:rPr>
            </w:pPr>
            <w:r w:rsidRPr="00BE5BB1">
              <w:rPr>
                <w:rFonts w:ascii="GHEA Grapalat" w:hAnsi="GHEA Grapalat"/>
                <w:bCs/>
                <w:sz w:val="22"/>
                <w:szCs w:val="22"/>
              </w:rPr>
              <w:t>2021</w:t>
            </w:r>
            <w:r w:rsidRPr="00BE5BB1">
              <w:rPr>
                <w:rFonts w:ascii="GHEA Grapalat" w:hAnsi="GHEA Grapalat" w:cs="Sylfaen"/>
                <w:bCs/>
                <w:sz w:val="22"/>
                <w:szCs w:val="22"/>
              </w:rPr>
              <w:t>թ</w:t>
            </w:r>
            <w:r w:rsidRPr="00BE5BB1">
              <w:rPr>
                <w:rFonts w:ascii="GHEA Grapalat" w:hAnsi="GHEA Grapalat" w:cs="Sylfaen"/>
                <w:bCs/>
                <w:sz w:val="22"/>
                <w:szCs w:val="22"/>
                <w:lang w:val="ru-RU"/>
              </w:rPr>
              <w:t>.</w:t>
            </w:r>
          </w:p>
          <w:p w:rsidR="0021332F" w:rsidRPr="00BE5BB1" w:rsidRDefault="0021332F" w:rsidP="008F499B">
            <w:pPr>
              <w:pStyle w:val="BodyTextIndent"/>
              <w:tabs>
                <w:tab w:val="clear" w:pos="540"/>
                <w:tab w:val="left" w:pos="720"/>
              </w:tabs>
              <w:jc w:val="center"/>
              <w:rPr>
                <w:rFonts w:ascii="GHEA Grapalat" w:hAnsi="GHEA Grapalat" w:cs="Sylfaen"/>
                <w:b/>
                <w:sz w:val="22"/>
                <w:szCs w:val="22"/>
              </w:rPr>
            </w:pPr>
            <w:r w:rsidRPr="00BE5BB1">
              <w:rPr>
                <w:rFonts w:ascii="GHEA Grapalat" w:hAnsi="GHEA Grapalat"/>
                <w:bCs/>
                <w:sz w:val="22"/>
                <w:szCs w:val="22"/>
              </w:rPr>
              <w:t>առաջին կիսամյակ</w:t>
            </w:r>
          </w:p>
        </w:tc>
      </w:tr>
      <w:tr w:rsidR="0021332F" w:rsidRPr="00BE5BB1" w:rsidTr="008F499B">
        <w:trPr>
          <w:trHeight w:val="150"/>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1.</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sz w:val="22"/>
                <w:szCs w:val="22"/>
              </w:rPr>
            </w:pPr>
            <w:r w:rsidRPr="00BE5BB1">
              <w:rPr>
                <w:rFonts w:ascii="GHEA Grapalat" w:hAnsi="GHEA Grapalat" w:cs="Sylfaen"/>
                <w:sz w:val="22"/>
                <w:szCs w:val="22"/>
              </w:rPr>
              <w:t>Սեփական  կապիտալ</w:t>
            </w:r>
          </w:p>
        </w:tc>
        <w:tc>
          <w:tcPr>
            <w:tcW w:w="2160" w:type="dxa"/>
            <w:tcBorders>
              <w:right w:val="single" w:sz="18" w:space="0" w:color="auto"/>
            </w:tcBorders>
          </w:tcPr>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2,334,369.</w:t>
            </w:r>
            <w:r w:rsidR="0021332F" w:rsidRPr="00BE5BB1">
              <w:rPr>
                <w:rFonts w:ascii="GHEA Grapalat" w:hAnsi="GHEA Grapalat"/>
                <w:bCs/>
                <w:sz w:val="22"/>
                <w:szCs w:val="22"/>
              </w:rPr>
              <w:t>2</w:t>
            </w:r>
          </w:p>
        </w:tc>
      </w:tr>
      <w:tr w:rsidR="0021332F" w:rsidRPr="00BE5BB1" w:rsidTr="008F499B">
        <w:trPr>
          <w:trHeight w:val="150"/>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2.</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cs="Sylfaen"/>
                <w:sz w:val="22"/>
                <w:szCs w:val="22"/>
              </w:rPr>
            </w:pPr>
            <w:r w:rsidRPr="00BE5BB1">
              <w:rPr>
                <w:rFonts w:ascii="GHEA Grapalat" w:hAnsi="GHEA Grapalat" w:cs="Sylfaen"/>
                <w:sz w:val="22"/>
                <w:szCs w:val="22"/>
              </w:rPr>
              <w:t>Աշխատել են շահույթով</w:t>
            </w:r>
            <w:r w:rsidRPr="00BE5BB1">
              <w:rPr>
                <w:rFonts w:ascii="GHEA Grapalat" w:hAnsi="GHEA Grapalat" w:cs="Sylfaen"/>
                <w:sz w:val="22"/>
                <w:szCs w:val="22"/>
                <w:lang w:val="ru-RU"/>
              </w:rPr>
              <w:t xml:space="preserve"> </w:t>
            </w:r>
            <w:r w:rsidRPr="00BE5BB1">
              <w:rPr>
                <w:rFonts w:ascii="GHEA Grapalat" w:hAnsi="GHEA Grapalat" w:cs="Sylfaen"/>
                <w:sz w:val="22"/>
                <w:szCs w:val="22"/>
              </w:rPr>
              <w:t>(</w:t>
            </w:r>
            <w:r w:rsidRPr="00BE5BB1">
              <w:rPr>
                <w:rFonts w:ascii="GHEA Grapalat" w:hAnsi="GHEA Grapalat" w:cs="Sylfaen"/>
                <w:sz w:val="22"/>
                <w:szCs w:val="22"/>
                <w:lang w:val="ru-RU"/>
              </w:rPr>
              <w:t>հատ</w:t>
            </w:r>
            <w:r w:rsidRPr="00BE5BB1">
              <w:rPr>
                <w:rFonts w:ascii="GHEA Grapalat" w:hAnsi="GHEA Grapalat" w:cs="Sylfaen"/>
                <w:sz w:val="22"/>
                <w:szCs w:val="22"/>
              </w:rPr>
              <w:t>)</w:t>
            </w:r>
          </w:p>
        </w:tc>
        <w:tc>
          <w:tcPr>
            <w:tcW w:w="2160" w:type="dxa"/>
            <w:tcBorders>
              <w:right w:val="single" w:sz="18" w:space="0" w:color="auto"/>
            </w:tcBorders>
          </w:tcPr>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BE5BB1">
              <w:rPr>
                <w:rFonts w:ascii="GHEA Grapalat" w:hAnsi="GHEA Grapalat"/>
                <w:sz w:val="22"/>
                <w:szCs w:val="22"/>
                <w:lang w:val="hy-AM"/>
              </w:rPr>
              <w:t>7</w:t>
            </w:r>
          </w:p>
        </w:tc>
      </w:tr>
      <w:tr w:rsidR="0021332F" w:rsidRPr="00BE5BB1" w:rsidTr="008F499B">
        <w:trPr>
          <w:trHeight w:val="150"/>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3.</w:t>
            </w:r>
          </w:p>
        </w:tc>
        <w:tc>
          <w:tcPr>
            <w:tcW w:w="6840" w:type="dxa"/>
            <w:tcBorders>
              <w:left w:val="nil"/>
            </w:tcBorders>
            <w:vAlign w:val="center"/>
          </w:tcPr>
          <w:p w:rsidR="0021332F" w:rsidRPr="00BE5BB1"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BE5BB1">
              <w:rPr>
                <w:rFonts w:ascii="GHEA Grapalat" w:hAnsi="GHEA Grapalat" w:cs="Sylfaen"/>
                <w:sz w:val="22"/>
                <w:szCs w:val="22"/>
              </w:rPr>
              <w:t>Աշ</w:t>
            </w:r>
            <w:r w:rsidRPr="00BE5BB1">
              <w:rPr>
                <w:rFonts w:ascii="GHEA Grapalat" w:hAnsi="GHEA Grapalat" w:cs="Sylfaen"/>
                <w:sz w:val="22"/>
                <w:szCs w:val="22"/>
                <w:lang w:val="ru-RU"/>
              </w:rPr>
              <w:t>խ</w:t>
            </w:r>
            <w:r w:rsidRPr="00BE5BB1">
              <w:rPr>
                <w:rFonts w:ascii="GHEA Grapalat" w:hAnsi="GHEA Grapalat" w:cs="Sylfaen"/>
                <w:sz w:val="22"/>
                <w:szCs w:val="22"/>
              </w:rPr>
              <w:t>ատել են վնասով</w:t>
            </w:r>
            <w:r w:rsidRPr="00BE5BB1">
              <w:rPr>
                <w:rFonts w:ascii="GHEA Grapalat" w:hAnsi="GHEA Grapalat" w:cs="Sylfaen"/>
                <w:sz w:val="22"/>
                <w:szCs w:val="22"/>
                <w:lang w:val="ru-RU"/>
              </w:rPr>
              <w:t xml:space="preserve"> </w:t>
            </w:r>
            <w:r w:rsidRPr="00BE5BB1">
              <w:rPr>
                <w:rFonts w:ascii="GHEA Grapalat" w:hAnsi="GHEA Grapalat" w:cs="Sylfaen"/>
                <w:sz w:val="22"/>
                <w:szCs w:val="22"/>
              </w:rPr>
              <w:t>(</w:t>
            </w:r>
            <w:r w:rsidRPr="00BE5BB1">
              <w:rPr>
                <w:rFonts w:ascii="GHEA Grapalat" w:hAnsi="GHEA Grapalat" w:cs="Sylfaen"/>
                <w:sz w:val="22"/>
                <w:szCs w:val="22"/>
                <w:lang w:val="ru-RU"/>
              </w:rPr>
              <w:t>հատ</w:t>
            </w:r>
            <w:r w:rsidRPr="00BE5BB1">
              <w:rPr>
                <w:rFonts w:ascii="GHEA Grapalat" w:hAnsi="GHEA Grapalat" w:cs="Sylfaen"/>
                <w:sz w:val="22"/>
                <w:szCs w:val="22"/>
              </w:rPr>
              <w:t>)</w:t>
            </w:r>
          </w:p>
        </w:tc>
        <w:tc>
          <w:tcPr>
            <w:tcW w:w="2160" w:type="dxa"/>
            <w:tcBorders>
              <w:right w:val="single" w:sz="18" w:space="0" w:color="auto"/>
            </w:tcBorders>
          </w:tcPr>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BE5BB1">
              <w:rPr>
                <w:rFonts w:ascii="GHEA Grapalat" w:hAnsi="GHEA Grapalat"/>
                <w:sz w:val="22"/>
                <w:szCs w:val="22"/>
                <w:lang w:val="hy-AM"/>
              </w:rPr>
              <w:t>0</w:t>
            </w:r>
          </w:p>
        </w:tc>
      </w:tr>
      <w:tr w:rsidR="0021332F" w:rsidRPr="00BE5BB1" w:rsidTr="008F499B">
        <w:trPr>
          <w:trHeight w:val="150"/>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4.</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cs="Sylfaen"/>
                <w:sz w:val="22"/>
                <w:szCs w:val="22"/>
              </w:rPr>
            </w:pPr>
            <w:r w:rsidRPr="00BE5BB1">
              <w:rPr>
                <w:rFonts w:ascii="GHEA Grapalat" w:hAnsi="GHEA Grapalat" w:cs="Sylfaen"/>
                <w:sz w:val="22"/>
                <w:szCs w:val="22"/>
              </w:rPr>
              <w:t>Շահույթ (վնաս) չեն ձևավորել (</w:t>
            </w:r>
            <w:r w:rsidRPr="00BE5BB1">
              <w:rPr>
                <w:rFonts w:ascii="GHEA Grapalat" w:hAnsi="GHEA Grapalat" w:cs="Sylfaen"/>
                <w:sz w:val="22"/>
                <w:szCs w:val="22"/>
                <w:lang w:val="ru-RU"/>
              </w:rPr>
              <w:t>հատ</w:t>
            </w:r>
            <w:r w:rsidRPr="00BE5BB1">
              <w:rPr>
                <w:rFonts w:ascii="GHEA Grapalat" w:hAnsi="GHEA Grapalat" w:cs="Sylfaen"/>
                <w:sz w:val="22"/>
                <w:szCs w:val="22"/>
              </w:rPr>
              <w:t>)</w:t>
            </w:r>
          </w:p>
        </w:tc>
        <w:tc>
          <w:tcPr>
            <w:tcW w:w="2160" w:type="dxa"/>
            <w:tcBorders>
              <w:right w:val="single" w:sz="18" w:space="0" w:color="auto"/>
            </w:tcBorders>
          </w:tcPr>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r w:rsidRPr="00BE5BB1">
              <w:rPr>
                <w:rFonts w:ascii="GHEA Grapalat" w:hAnsi="GHEA Grapalat"/>
                <w:sz w:val="22"/>
                <w:szCs w:val="22"/>
              </w:rPr>
              <w:t>0</w:t>
            </w:r>
          </w:p>
        </w:tc>
      </w:tr>
      <w:tr w:rsidR="00BE5BB1" w:rsidRPr="00BE5BB1" w:rsidTr="008F499B">
        <w:trPr>
          <w:trHeight w:val="150"/>
        </w:trPr>
        <w:tc>
          <w:tcPr>
            <w:tcW w:w="720" w:type="dxa"/>
            <w:tcBorders>
              <w:left w:val="single" w:sz="18" w:space="0" w:color="auto"/>
              <w:right w:val="single" w:sz="18" w:space="0" w:color="auto"/>
            </w:tcBorders>
          </w:tcPr>
          <w:p w:rsidR="0021332F" w:rsidRPr="00BE5BB1" w:rsidRDefault="0021332F" w:rsidP="008F499B">
            <w:pPr>
              <w:pStyle w:val="BodyText"/>
              <w:rPr>
                <w:rFonts w:ascii="GHEA Grapalat" w:hAnsi="GHEA Grapalat"/>
                <w:sz w:val="22"/>
                <w:szCs w:val="22"/>
              </w:rPr>
            </w:pPr>
            <w:r w:rsidRPr="00BE5BB1">
              <w:rPr>
                <w:rFonts w:ascii="GHEA Grapalat" w:hAnsi="GHEA Grapalat"/>
                <w:sz w:val="22"/>
                <w:szCs w:val="22"/>
              </w:rPr>
              <w:t>5.</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sz w:val="22"/>
                <w:szCs w:val="22"/>
              </w:rPr>
            </w:pPr>
            <w:r w:rsidRPr="00BE5BB1">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BE5BB1" w:rsidRDefault="0021332F" w:rsidP="00BE5BB1">
            <w:pPr>
              <w:jc w:val="center"/>
              <w:rPr>
                <w:rFonts w:ascii="GHEA Grapalat" w:hAnsi="GHEA Grapalat"/>
                <w:bCs/>
                <w:sz w:val="22"/>
                <w:szCs w:val="22"/>
                <w:lang w:val="en-US" w:eastAsia="en-US"/>
              </w:rPr>
            </w:pPr>
            <w:r w:rsidRPr="00BE5BB1">
              <w:rPr>
                <w:rFonts w:ascii="GHEA Grapalat" w:hAnsi="GHEA Grapalat"/>
                <w:bCs/>
                <w:sz w:val="22"/>
                <w:szCs w:val="22"/>
              </w:rPr>
              <w:t>82</w:t>
            </w:r>
            <w:r w:rsidR="00BE5BB1">
              <w:rPr>
                <w:rFonts w:ascii="GHEA Grapalat" w:hAnsi="GHEA Grapalat"/>
                <w:bCs/>
                <w:sz w:val="22"/>
                <w:szCs w:val="22"/>
              </w:rPr>
              <w:t>,855.</w:t>
            </w:r>
            <w:r w:rsidRPr="00BE5BB1">
              <w:rPr>
                <w:rFonts w:ascii="GHEA Grapalat" w:hAnsi="GHEA Grapalat"/>
                <w:bCs/>
                <w:sz w:val="22"/>
                <w:szCs w:val="22"/>
              </w:rPr>
              <w:t>0</w:t>
            </w:r>
          </w:p>
        </w:tc>
      </w:tr>
      <w:tr w:rsidR="0021332F" w:rsidRPr="00BE5BB1" w:rsidTr="008F499B">
        <w:trPr>
          <w:trHeight w:val="150"/>
        </w:trPr>
        <w:tc>
          <w:tcPr>
            <w:tcW w:w="720" w:type="dxa"/>
            <w:tcBorders>
              <w:left w:val="single" w:sz="18" w:space="0" w:color="auto"/>
              <w:right w:val="single" w:sz="18" w:space="0" w:color="auto"/>
            </w:tcBorders>
          </w:tcPr>
          <w:p w:rsidR="0021332F" w:rsidRPr="00BE5BB1" w:rsidRDefault="0021332F" w:rsidP="008F499B">
            <w:pPr>
              <w:pStyle w:val="BodyText"/>
              <w:rPr>
                <w:rFonts w:ascii="GHEA Grapalat" w:hAnsi="GHEA Grapalat"/>
                <w:sz w:val="22"/>
                <w:szCs w:val="22"/>
              </w:rPr>
            </w:pPr>
            <w:r w:rsidRPr="00BE5BB1">
              <w:rPr>
                <w:rFonts w:ascii="GHEA Grapalat" w:hAnsi="GHEA Grapalat"/>
                <w:sz w:val="22"/>
                <w:szCs w:val="22"/>
              </w:rPr>
              <w:t>6.</w:t>
            </w:r>
          </w:p>
        </w:tc>
        <w:tc>
          <w:tcPr>
            <w:tcW w:w="6840" w:type="dxa"/>
            <w:tcBorders>
              <w:left w:val="nil"/>
            </w:tcBorders>
            <w:vAlign w:val="center"/>
          </w:tcPr>
          <w:p w:rsidR="0021332F" w:rsidRPr="00BE5BB1" w:rsidRDefault="0021332F" w:rsidP="008F499B">
            <w:pPr>
              <w:pStyle w:val="BodyText"/>
              <w:jc w:val="left"/>
              <w:rPr>
                <w:rFonts w:ascii="GHEA Grapalat" w:hAnsi="GHEA Grapalat"/>
                <w:sz w:val="22"/>
                <w:szCs w:val="22"/>
              </w:rPr>
            </w:pPr>
            <w:r w:rsidRPr="00BE5BB1">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BE5BB1">
              <w:rPr>
                <w:rFonts w:ascii="GHEA Grapalat" w:hAnsi="GHEA Grapalat"/>
                <w:sz w:val="22"/>
                <w:szCs w:val="22"/>
                <w:lang w:val="hy-AM"/>
              </w:rPr>
              <w:t>0</w:t>
            </w:r>
          </w:p>
        </w:tc>
      </w:tr>
      <w:tr w:rsidR="0021332F" w:rsidRPr="00BE5BB1" w:rsidTr="008F499B">
        <w:trPr>
          <w:trHeight w:val="1026"/>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7.</w:t>
            </w:r>
          </w:p>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7.1</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sz w:val="22"/>
                <w:szCs w:val="22"/>
                <w:lang w:val="hy-AM"/>
              </w:rPr>
            </w:pPr>
            <w:r w:rsidRPr="00BE5BB1">
              <w:rPr>
                <w:rFonts w:ascii="GHEA Grapalat" w:hAnsi="GHEA Grapalat" w:cs="Sylfaen"/>
                <w:sz w:val="22"/>
                <w:szCs w:val="22"/>
              </w:rPr>
              <w:t>Եկամուտների ընդամենը ծավալը` այդ թվում</w:t>
            </w:r>
            <w:r w:rsidRPr="00BE5BB1">
              <w:rPr>
                <w:rFonts w:ascii="GHEA Grapalat" w:hAnsi="GHEA Grapalat" w:cs="Sylfaen"/>
                <w:sz w:val="22"/>
                <w:szCs w:val="22"/>
                <w:lang w:val="hy-AM"/>
              </w:rPr>
              <w:t>՝</w:t>
            </w:r>
          </w:p>
          <w:p w:rsidR="0021332F" w:rsidRPr="00BE5BB1" w:rsidRDefault="0021332F" w:rsidP="008F499B">
            <w:pPr>
              <w:pStyle w:val="BodyTextIndent"/>
              <w:tabs>
                <w:tab w:val="clear" w:pos="540"/>
                <w:tab w:val="left" w:pos="720"/>
              </w:tabs>
              <w:jc w:val="left"/>
              <w:rPr>
                <w:rFonts w:ascii="GHEA Grapalat" w:hAnsi="GHEA Grapalat"/>
                <w:sz w:val="22"/>
                <w:szCs w:val="22"/>
              </w:rPr>
            </w:pPr>
            <w:r w:rsidRPr="00BE5BB1">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2,080,</w:t>
            </w:r>
            <w:r w:rsidR="0021332F" w:rsidRPr="00BE5BB1">
              <w:rPr>
                <w:rFonts w:ascii="GHEA Grapalat" w:hAnsi="GHEA Grapalat"/>
                <w:bCs/>
                <w:sz w:val="22"/>
                <w:szCs w:val="22"/>
              </w:rPr>
              <w:t>079</w:t>
            </w:r>
            <w:r>
              <w:rPr>
                <w:rFonts w:ascii="GHEA Grapalat" w:hAnsi="GHEA Grapalat"/>
                <w:bCs/>
                <w:sz w:val="22"/>
                <w:szCs w:val="22"/>
              </w:rPr>
              <w:t>.</w:t>
            </w:r>
            <w:r w:rsidR="0021332F" w:rsidRPr="00BE5BB1">
              <w:rPr>
                <w:rFonts w:ascii="GHEA Grapalat" w:hAnsi="GHEA Grapalat"/>
                <w:bCs/>
                <w:sz w:val="22"/>
                <w:szCs w:val="22"/>
              </w:rPr>
              <w:t>7</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1,858,858.</w:t>
            </w:r>
            <w:r w:rsidR="0021332F" w:rsidRPr="00BE5BB1">
              <w:rPr>
                <w:rFonts w:ascii="GHEA Grapalat" w:hAnsi="GHEA Grapalat"/>
                <w:bCs/>
                <w:sz w:val="22"/>
                <w:szCs w:val="22"/>
              </w:rPr>
              <w:t>9</w:t>
            </w:r>
          </w:p>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BE5BB1" w:rsidTr="008F499B">
        <w:trPr>
          <w:trHeight w:val="882"/>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8.</w:t>
            </w:r>
          </w:p>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8.1</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sz w:val="22"/>
                <w:szCs w:val="22"/>
              </w:rPr>
            </w:pPr>
            <w:r w:rsidRPr="00BE5BB1">
              <w:rPr>
                <w:rFonts w:ascii="GHEA Grapalat" w:hAnsi="GHEA Grapalat" w:cs="Sylfaen"/>
                <w:sz w:val="22"/>
                <w:szCs w:val="22"/>
              </w:rPr>
              <w:t>Ծախսերի ընդհանուր ծավալը, այդ թվում`</w:t>
            </w:r>
          </w:p>
          <w:p w:rsidR="0021332F" w:rsidRPr="00BE5BB1" w:rsidRDefault="0021332F" w:rsidP="008F499B">
            <w:pPr>
              <w:pStyle w:val="BodyTextIndent"/>
              <w:tabs>
                <w:tab w:val="clear" w:pos="540"/>
                <w:tab w:val="left" w:pos="720"/>
              </w:tabs>
              <w:jc w:val="left"/>
              <w:rPr>
                <w:rFonts w:ascii="GHEA Grapalat" w:hAnsi="GHEA Grapalat"/>
                <w:sz w:val="22"/>
                <w:szCs w:val="22"/>
              </w:rPr>
            </w:pPr>
            <w:r w:rsidRPr="00BE5BB1">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BE5BB1" w:rsidRDefault="0021332F" w:rsidP="008F499B">
            <w:pPr>
              <w:jc w:val="center"/>
              <w:rPr>
                <w:rFonts w:ascii="GHEA Grapalat" w:hAnsi="GHEA Grapalat"/>
                <w:bCs/>
                <w:sz w:val="22"/>
                <w:szCs w:val="22"/>
                <w:lang w:val="en-US" w:eastAsia="en-US"/>
              </w:rPr>
            </w:pPr>
            <w:r w:rsidRPr="00BE5BB1">
              <w:rPr>
                <w:rFonts w:ascii="GHEA Grapalat" w:hAnsi="GHEA Grapalat"/>
                <w:bCs/>
                <w:sz w:val="22"/>
                <w:szCs w:val="22"/>
              </w:rPr>
              <w:t>1</w:t>
            </w:r>
            <w:r w:rsidR="00BE5BB1">
              <w:rPr>
                <w:rFonts w:ascii="GHEA Grapalat" w:hAnsi="GHEA Grapalat"/>
                <w:bCs/>
                <w:sz w:val="22"/>
                <w:szCs w:val="22"/>
              </w:rPr>
              <w:t>,</w:t>
            </w:r>
            <w:r w:rsidRPr="00BE5BB1">
              <w:rPr>
                <w:rFonts w:ascii="GHEA Grapalat" w:hAnsi="GHEA Grapalat"/>
                <w:bCs/>
                <w:sz w:val="22"/>
                <w:szCs w:val="22"/>
              </w:rPr>
              <w:t>991</w:t>
            </w:r>
            <w:r w:rsidR="00BE5BB1">
              <w:rPr>
                <w:rFonts w:ascii="GHEA Grapalat" w:hAnsi="GHEA Grapalat"/>
                <w:bCs/>
                <w:sz w:val="22"/>
                <w:szCs w:val="22"/>
              </w:rPr>
              <w:t>,</w:t>
            </w:r>
            <w:r w:rsidRPr="00BE5BB1">
              <w:rPr>
                <w:rFonts w:ascii="GHEA Grapalat" w:hAnsi="GHEA Grapalat"/>
                <w:bCs/>
                <w:sz w:val="22"/>
                <w:szCs w:val="22"/>
              </w:rPr>
              <w:t>552</w:t>
            </w:r>
            <w:r w:rsidR="00BE5BB1">
              <w:rPr>
                <w:rFonts w:ascii="GHEA Grapalat" w:hAnsi="GHEA Grapalat"/>
                <w:bCs/>
                <w:sz w:val="22"/>
                <w:szCs w:val="22"/>
              </w:rPr>
              <w:t>.</w:t>
            </w:r>
            <w:r w:rsidRPr="00BE5BB1">
              <w:rPr>
                <w:rFonts w:ascii="GHEA Grapalat" w:hAnsi="GHEA Grapalat"/>
                <w:bCs/>
                <w:sz w:val="22"/>
                <w:szCs w:val="22"/>
              </w:rPr>
              <w:t>2</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1,919,020.</w:t>
            </w:r>
            <w:r w:rsidR="0021332F" w:rsidRPr="00BE5BB1">
              <w:rPr>
                <w:rFonts w:ascii="GHEA Grapalat" w:hAnsi="GHEA Grapalat"/>
                <w:bCs/>
                <w:sz w:val="22"/>
                <w:szCs w:val="22"/>
              </w:rPr>
              <w:t>1</w:t>
            </w:r>
          </w:p>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BE5BB1" w:rsidTr="008F499B">
        <w:trPr>
          <w:trHeight w:val="557"/>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9</w:t>
            </w:r>
            <w:r w:rsidRPr="00BE5BB1">
              <w:rPr>
                <w:rFonts w:ascii="GHEA Grapalat" w:hAnsi="GHEA Grapalat"/>
                <w:sz w:val="22"/>
                <w:szCs w:val="22"/>
                <w:lang w:val="ru-RU"/>
              </w:rPr>
              <w:t>.</w:t>
            </w:r>
          </w:p>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9.1</w:t>
            </w:r>
          </w:p>
          <w:p w:rsidR="0021332F" w:rsidRPr="00BE5BB1" w:rsidRDefault="0021332F" w:rsidP="008F499B">
            <w:pPr>
              <w:pStyle w:val="BodyTextIndent"/>
              <w:tabs>
                <w:tab w:val="clear" w:pos="540"/>
                <w:tab w:val="left" w:pos="720"/>
              </w:tabs>
              <w:jc w:val="center"/>
              <w:rPr>
                <w:rFonts w:ascii="GHEA Grapalat" w:hAnsi="GHEA Grapalat"/>
                <w:sz w:val="22"/>
                <w:szCs w:val="22"/>
                <w:lang w:val="ru-RU"/>
              </w:rPr>
            </w:pPr>
            <w:r w:rsidRPr="00BE5BB1">
              <w:rPr>
                <w:rFonts w:ascii="GHEA Grapalat" w:hAnsi="GHEA Grapalat"/>
                <w:sz w:val="22"/>
                <w:szCs w:val="22"/>
              </w:rPr>
              <w:t>9.2</w:t>
            </w:r>
          </w:p>
          <w:p w:rsidR="0021332F" w:rsidRPr="00BE5BB1" w:rsidRDefault="0021332F" w:rsidP="008F499B">
            <w:pPr>
              <w:pStyle w:val="BodyTextIndent"/>
              <w:tabs>
                <w:tab w:val="clear" w:pos="540"/>
                <w:tab w:val="left" w:pos="720"/>
              </w:tabs>
              <w:jc w:val="center"/>
              <w:rPr>
                <w:rFonts w:ascii="GHEA Grapalat" w:hAnsi="GHEA Grapalat"/>
                <w:sz w:val="22"/>
                <w:szCs w:val="22"/>
                <w:lang w:val="ru-RU"/>
              </w:rPr>
            </w:pPr>
            <w:r w:rsidRPr="00BE5BB1">
              <w:rPr>
                <w:rFonts w:ascii="GHEA Grapalat" w:hAnsi="GHEA Grapalat"/>
                <w:sz w:val="22"/>
                <w:szCs w:val="22"/>
                <w:lang w:val="ru-RU"/>
              </w:rPr>
              <w:t>9.3</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sz w:val="22"/>
                <w:szCs w:val="22"/>
                <w:lang w:val="ru-RU"/>
              </w:rPr>
            </w:pPr>
            <w:r w:rsidRPr="00BE5BB1">
              <w:rPr>
                <w:rFonts w:ascii="GHEA Grapalat" w:hAnsi="GHEA Grapalat" w:cs="Sylfaen"/>
                <w:sz w:val="22"/>
                <w:szCs w:val="22"/>
              </w:rPr>
              <w:t>Ընթացիկ</w:t>
            </w:r>
            <w:r w:rsidRPr="00BE5BB1">
              <w:rPr>
                <w:rFonts w:ascii="GHEA Grapalat" w:hAnsi="GHEA Grapalat" w:cs="Sylfaen"/>
                <w:sz w:val="22"/>
                <w:szCs w:val="22"/>
                <w:lang w:val="ru-RU"/>
              </w:rPr>
              <w:t xml:space="preserve"> </w:t>
            </w:r>
            <w:r w:rsidRPr="00BE5BB1">
              <w:rPr>
                <w:rFonts w:ascii="GHEA Grapalat" w:hAnsi="GHEA Grapalat" w:cs="Sylfaen"/>
                <w:sz w:val="22"/>
                <w:szCs w:val="22"/>
              </w:rPr>
              <w:t>պարտավորություններ</w:t>
            </w:r>
            <w:r w:rsidRPr="00BE5BB1">
              <w:rPr>
                <w:rFonts w:ascii="GHEA Grapalat" w:hAnsi="GHEA Grapalat" w:cs="Sylfaen"/>
                <w:sz w:val="22"/>
                <w:szCs w:val="22"/>
                <w:lang w:val="ru-RU"/>
              </w:rPr>
              <w:t xml:space="preserve"> </w:t>
            </w:r>
            <w:r w:rsidRPr="00BE5BB1">
              <w:rPr>
                <w:rFonts w:ascii="GHEA Grapalat" w:hAnsi="GHEA Grapalat" w:cs="Sylfaen"/>
                <w:sz w:val="22"/>
                <w:szCs w:val="22"/>
              </w:rPr>
              <w:t>ընդամենը</w:t>
            </w:r>
            <w:r w:rsidRPr="00BE5BB1">
              <w:rPr>
                <w:rFonts w:ascii="GHEA Grapalat" w:hAnsi="GHEA Grapalat" w:cs="Sylfaen"/>
                <w:sz w:val="22"/>
                <w:szCs w:val="22"/>
                <w:lang w:val="ru-RU"/>
              </w:rPr>
              <w:t xml:space="preserve">, </w:t>
            </w:r>
            <w:r w:rsidRPr="00BE5BB1">
              <w:rPr>
                <w:rFonts w:ascii="GHEA Grapalat" w:hAnsi="GHEA Grapalat" w:cs="Sylfaen"/>
                <w:sz w:val="22"/>
                <w:szCs w:val="22"/>
              </w:rPr>
              <w:t>այդ</w:t>
            </w:r>
            <w:r w:rsidRPr="00BE5BB1">
              <w:rPr>
                <w:rFonts w:ascii="GHEA Grapalat" w:hAnsi="GHEA Grapalat" w:cs="Sylfaen"/>
                <w:sz w:val="22"/>
                <w:szCs w:val="22"/>
                <w:lang w:val="ru-RU"/>
              </w:rPr>
              <w:t xml:space="preserve"> </w:t>
            </w:r>
            <w:r w:rsidRPr="00BE5BB1">
              <w:rPr>
                <w:rFonts w:ascii="GHEA Grapalat" w:hAnsi="GHEA Grapalat" w:cs="Sylfaen"/>
                <w:sz w:val="22"/>
                <w:szCs w:val="22"/>
              </w:rPr>
              <w:t>թվում</w:t>
            </w:r>
            <w:r w:rsidRPr="00BE5BB1">
              <w:rPr>
                <w:rFonts w:ascii="GHEA Grapalat" w:hAnsi="GHEA Grapalat" w:cs="Sylfaen"/>
                <w:sz w:val="22"/>
                <w:szCs w:val="22"/>
                <w:lang w:val="ru-RU"/>
              </w:rPr>
              <w:t>`</w:t>
            </w:r>
          </w:p>
          <w:p w:rsidR="0021332F" w:rsidRPr="00BE5BB1" w:rsidRDefault="0021332F" w:rsidP="008F499B">
            <w:pPr>
              <w:pStyle w:val="BodyTextIndent"/>
              <w:tabs>
                <w:tab w:val="clear" w:pos="540"/>
                <w:tab w:val="left" w:pos="720"/>
              </w:tabs>
              <w:jc w:val="left"/>
              <w:rPr>
                <w:rFonts w:ascii="GHEA Grapalat" w:hAnsi="GHEA Grapalat"/>
                <w:sz w:val="22"/>
                <w:szCs w:val="22"/>
                <w:lang w:val="ru-RU"/>
              </w:rPr>
            </w:pPr>
            <w:r w:rsidRPr="00BE5BB1">
              <w:rPr>
                <w:rFonts w:ascii="GHEA Grapalat" w:hAnsi="GHEA Grapalat" w:cs="Sylfaen"/>
                <w:sz w:val="22"/>
                <w:szCs w:val="22"/>
              </w:rPr>
              <w:t>կրեդիտորական</w:t>
            </w:r>
            <w:r w:rsidRPr="00BE5BB1">
              <w:rPr>
                <w:rFonts w:ascii="GHEA Grapalat" w:hAnsi="GHEA Grapalat" w:cs="Sylfaen"/>
                <w:sz w:val="22"/>
                <w:szCs w:val="22"/>
                <w:lang w:val="ru-RU"/>
              </w:rPr>
              <w:t xml:space="preserve"> </w:t>
            </w:r>
            <w:r w:rsidRPr="00BE5BB1">
              <w:rPr>
                <w:rFonts w:ascii="GHEA Grapalat" w:hAnsi="GHEA Grapalat" w:cs="Sylfaen"/>
                <w:sz w:val="22"/>
                <w:szCs w:val="22"/>
              </w:rPr>
              <w:t>պարտքեր</w:t>
            </w:r>
            <w:r w:rsidRPr="00BE5BB1">
              <w:rPr>
                <w:rFonts w:ascii="GHEA Grapalat" w:hAnsi="GHEA Grapalat" w:cs="Sylfaen"/>
                <w:sz w:val="22"/>
                <w:szCs w:val="22"/>
                <w:lang w:val="ru-RU"/>
              </w:rPr>
              <w:t xml:space="preserve"> </w:t>
            </w:r>
            <w:r w:rsidRPr="00BE5BB1">
              <w:rPr>
                <w:rFonts w:ascii="GHEA Grapalat" w:hAnsi="GHEA Grapalat" w:cs="Sylfaen"/>
                <w:sz w:val="22"/>
                <w:szCs w:val="22"/>
              </w:rPr>
              <w:t>գնումների</w:t>
            </w:r>
            <w:r w:rsidRPr="00BE5BB1">
              <w:rPr>
                <w:rFonts w:ascii="GHEA Grapalat" w:hAnsi="GHEA Grapalat" w:cs="Sylfaen"/>
                <w:sz w:val="22"/>
                <w:szCs w:val="22"/>
                <w:lang w:val="ru-RU"/>
              </w:rPr>
              <w:t xml:space="preserve"> </w:t>
            </w:r>
            <w:r w:rsidRPr="00BE5BB1">
              <w:rPr>
                <w:rFonts w:ascii="GHEA Grapalat" w:hAnsi="GHEA Grapalat" w:cs="Sylfaen"/>
                <w:sz w:val="22"/>
                <w:szCs w:val="22"/>
              </w:rPr>
              <w:t>գծով</w:t>
            </w:r>
          </w:p>
          <w:p w:rsidR="0021332F" w:rsidRPr="00BE5BB1" w:rsidRDefault="0021332F" w:rsidP="008F499B">
            <w:pPr>
              <w:pStyle w:val="BodyTextIndent"/>
              <w:tabs>
                <w:tab w:val="clear" w:pos="540"/>
                <w:tab w:val="left" w:pos="720"/>
              </w:tabs>
              <w:jc w:val="left"/>
              <w:rPr>
                <w:rFonts w:ascii="GHEA Grapalat" w:hAnsi="GHEA Grapalat" w:cs="Sylfaen"/>
                <w:sz w:val="22"/>
                <w:szCs w:val="22"/>
                <w:lang w:val="ru-RU"/>
              </w:rPr>
            </w:pPr>
            <w:r w:rsidRPr="00BE5BB1">
              <w:rPr>
                <w:rFonts w:ascii="GHEA Grapalat" w:hAnsi="GHEA Grapalat" w:cs="Sylfaen"/>
                <w:sz w:val="22"/>
                <w:szCs w:val="22"/>
                <w:lang w:val="ru-RU"/>
              </w:rPr>
              <w:t>կարճաժամկետ կրեդիտորական պարտքեր բյուջեին</w:t>
            </w:r>
          </w:p>
          <w:p w:rsidR="0021332F" w:rsidRPr="00BE5BB1" w:rsidRDefault="0021332F" w:rsidP="008F499B">
            <w:pPr>
              <w:pStyle w:val="BodyTextIndent"/>
              <w:tabs>
                <w:tab w:val="clear" w:pos="540"/>
                <w:tab w:val="left" w:pos="720"/>
              </w:tabs>
              <w:jc w:val="left"/>
              <w:rPr>
                <w:rFonts w:ascii="GHEA Grapalat" w:hAnsi="GHEA Grapalat" w:cs="Sylfaen"/>
                <w:sz w:val="22"/>
                <w:szCs w:val="22"/>
                <w:lang w:val="ru-RU"/>
              </w:rPr>
            </w:pPr>
            <w:r w:rsidRPr="00BE5BB1">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BE5BB1" w:rsidRDefault="0021332F" w:rsidP="008F499B">
            <w:pPr>
              <w:jc w:val="center"/>
              <w:rPr>
                <w:rFonts w:ascii="GHEA Grapalat" w:hAnsi="GHEA Grapalat"/>
                <w:bCs/>
                <w:sz w:val="22"/>
                <w:szCs w:val="22"/>
                <w:lang w:val="en-US" w:eastAsia="en-US"/>
              </w:rPr>
            </w:pPr>
            <w:r w:rsidRPr="00BE5BB1">
              <w:rPr>
                <w:rFonts w:ascii="GHEA Grapalat" w:hAnsi="GHEA Grapalat"/>
                <w:bCs/>
                <w:sz w:val="22"/>
                <w:szCs w:val="22"/>
              </w:rPr>
              <w:t>594</w:t>
            </w:r>
            <w:r w:rsidR="00BE5BB1">
              <w:rPr>
                <w:rFonts w:ascii="GHEA Grapalat" w:hAnsi="GHEA Grapalat"/>
                <w:bCs/>
                <w:sz w:val="22"/>
                <w:szCs w:val="22"/>
              </w:rPr>
              <w:t>,818.</w:t>
            </w:r>
            <w:r w:rsidRPr="00BE5BB1">
              <w:rPr>
                <w:rFonts w:ascii="GHEA Grapalat" w:hAnsi="GHEA Grapalat"/>
                <w:bCs/>
                <w:sz w:val="22"/>
                <w:szCs w:val="22"/>
              </w:rPr>
              <w:t>6</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149,717.</w:t>
            </w:r>
            <w:r w:rsidR="0021332F" w:rsidRPr="00BE5BB1">
              <w:rPr>
                <w:rFonts w:ascii="GHEA Grapalat" w:hAnsi="GHEA Grapalat"/>
                <w:bCs/>
                <w:sz w:val="22"/>
                <w:szCs w:val="22"/>
              </w:rPr>
              <w:t>4</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76,</w:t>
            </w:r>
            <w:r w:rsidR="0021332F" w:rsidRPr="00BE5BB1">
              <w:rPr>
                <w:rFonts w:ascii="GHEA Grapalat" w:hAnsi="GHEA Grapalat"/>
                <w:bCs/>
                <w:sz w:val="22"/>
                <w:szCs w:val="22"/>
              </w:rPr>
              <w:t>017</w:t>
            </w:r>
            <w:r>
              <w:rPr>
                <w:rFonts w:ascii="GHEA Grapalat" w:hAnsi="GHEA Grapalat"/>
                <w:bCs/>
                <w:sz w:val="22"/>
                <w:szCs w:val="22"/>
              </w:rPr>
              <w:t>.</w:t>
            </w:r>
            <w:r w:rsidR="0021332F" w:rsidRPr="00BE5BB1">
              <w:rPr>
                <w:rFonts w:ascii="GHEA Grapalat" w:hAnsi="GHEA Grapalat"/>
                <w:bCs/>
                <w:sz w:val="22"/>
                <w:szCs w:val="22"/>
              </w:rPr>
              <w:t>9</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192,</w:t>
            </w:r>
            <w:r w:rsidR="0021332F" w:rsidRPr="00BE5BB1">
              <w:rPr>
                <w:rFonts w:ascii="GHEA Grapalat" w:hAnsi="GHEA Grapalat"/>
                <w:bCs/>
                <w:sz w:val="22"/>
                <w:szCs w:val="22"/>
              </w:rPr>
              <w:t>686</w:t>
            </w:r>
            <w:r>
              <w:rPr>
                <w:rFonts w:ascii="GHEA Grapalat" w:hAnsi="GHEA Grapalat"/>
                <w:bCs/>
                <w:sz w:val="22"/>
                <w:szCs w:val="22"/>
              </w:rPr>
              <w:t>.</w:t>
            </w:r>
            <w:r w:rsidR="0021332F" w:rsidRPr="00BE5BB1">
              <w:rPr>
                <w:rFonts w:ascii="GHEA Grapalat" w:hAnsi="GHEA Grapalat"/>
                <w:bCs/>
                <w:sz w:val="22"/>
                <w:szCs w:val="22"/>
              </w:rPr>
              <w:t>8</w:t>
            </w:r>
          </w:p>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BE5BB1" w:rsidTr="008F499B">
        <w:trPr>
          <w:trHeight w:val="1289"/>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10</w:t>
            </w:r>
            <w:r w:rsidRPr="00BE5BB1">
              <w:rPr>
                <w:rFonts w:ascii="GHEA Grapalat" w:hAnsi="GHEA Grapalat"/>
                <w:sz w:val="22"/>
                <w:szCs w:val="22"/>
                <w:lang w:val="ru-RU"/>
              </w:rPr>
              <w:t>.</w:t>
            </w:r>
          </w:p>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10.1</w:t>
            </w:r>
          </w:p>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10.2</w:t>
            </w:r>
          </w:p>
          <w:p w:rsidR="0021332F" w:rsidRPr="00BE5BB1" w:rsidRDefault="0021332F" w:rsidP="008F499B">
            <w:pPr>
              <w:pStyle w:val="BodyTextIndent"/>
              <w:tabs>
                <w:tab w:val="clear" w:pos="540"/>
                <w:tab w:val="left" w:pos="720"/>
              </w:tabs>
              <w:jc w:val="center"/>
              <w:rPr>
                <w:rFonts w:ascii="GHEA Grapalat" w:hAnsi="GHEA Grapalat"/>
                <w:sz w:val="22"/>
                <w:szCs w:val="22"/>
                <w:lang w:val="ru-RU"/>
              </w:rPr>
            </w:pP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sz w:val="22"/>
                <w:szCs w:val="22"/>
                <w:lang w:val="ru-RU"/>
              </w:rPr>
            </w:pPr>
            <w:r w:rsidRPr="00BE5BB1">
              <w:rPr>
                <w:rFonts w:ascii="GHEA Grapalat" w:hAnsi="GHEA Grapalat" w:cs="Sylfaen"/>
                <w:sz w:val="22"/>
                <w:szCs w:val="22"/>
              </w:rPr>
              <w:t>Ընթացիկ</w:t>
            </w:r>
            <w:r w:rsidRPr="00BE5BB1">
              <w:rPr>
                <w:rFonts w:ascii="GHEA Grapalat" w:hAnsi="GHEA Grapalat" w:cs="Sylfaen"/>
                <w:sz w:val="22"/>
                <w:szCs w:val="22"/>
                <w:lang w:val="ru-RU"/>
              </w:rPr>
              <w:t xml:space="preserve"> </w:t>
            </w:r>
            <w:r w:rsidRPr="00BE5BB1">
              <w:rPr>
                <w:rFonts w:ascii="GHEA Grapalat" w:hAnsi="GHEA Grapalat" w:cs="Sylfaen"/>
                <w:sz w:val="22"/>
                <w:szCs w:val="22"/>
              </w:rPr>
              <w:t>ակտիվներ</w:t>
            </w:r>
            <w:r w:rsidRPr="00BE5BB1">
              <w:rPr>
                <w:rFonts w:ascii="GHEA Grapalat" w:hAnsi="GHEA Grapalat" w:cs="Sylfaen"/>
                <w:sz w:val="22"/>
                <w:szCs w:val="22"/>
                <w:lang w:val="ru-RU"/>
              </w:rPr>
              <w:t xml:space="preserve"> </w:t>
            </w:r>
            <w:r w:rsidRPr="00BE5BB1">
              <w:rPr>
                <w:rFonts w:ascii="GHEA Grapalat" w:hAnsi="GHEA Grapalat" w:cs="Sylfaen"/>
                <w:sz w:val="22"/>
                <w:szCs w:val="22"/>
              </w:rPr>
              <w:t>ընդամենը</w:t>
            </w:r>
            <w:r w:rsidRPr="00BE5BB1">
              <w:rPr>
                <w:rFonts w:ascii="GHEA Grapalat" w:hAnsi="GHEA Grapalat" w:cs="Sylfaen"/>
                <w:sz w:val="22"/>
                <w:szCs w:val="22"/>
                <w:lang w:val="ru-RU"/>
              </w:rPr>
              <w:t xml:space="preserve">,  </w:t>
            </w:r>
            <w:r w:rsidRPr="00BE5BB1">
              <w:rPr>
                <w:rFonts w:ascii="GHEA Grapalat" w:hAnsi="GHEA Grapalat" w:cs="Sylfaen"/>
                <w:sz w:val="22"/>
                <w:szCs w:val="22"/>
              </w:rPr>
              <w:t>այդ</w:t>
            </w:r>
            <w:r w:rsidRPr="00BE5BB1">
              <w:rPr>
                <w:rFonts w:ascii="GHEA Grapalat" w:hAnsi="GHEA Grapalat" w:cs="Sylfaen"/>
                <w:sz w:val="22"/>
                <w:szCs w:val="22"/>
                <w:lang w:val="ru-RU"/>
              </w:rPr>
              <w:t xml:space="preserve"> </w:t>
            </w:r>
            <w:r w:rsidRPr="00BE5BB1">
              <w:rPr>
                <w:rFonts w:ascii="GHEA Grapalat" w:hAnsi="GHEA Grapalat" w:cs="Sylfaen"/>
                <w:sz w:val="22"/>
                <w:szCs w:val="22"/>
              </w:rPr>
              <w:t>թվում</w:t>
            </w:r>
            <w:r w:rsidRPr="00BE5BB1">
              <w:rPr>
                <w:rFonts w:ascii="GHEA Grapalat" w:hAnsi="GHEA Grapalat" w:cs="Sylfaen"/>
                <w:sz w:val="22"/>
                <w:szCs w:val="22"/>
                <w:lang w:val="ru-RU"/>
              </w:rPr>
              <w:t>`</w:t>
            </w:r>
          </w:p>
          <w:p w:rsidR="0021332F" w:rsidRPr="00BE5BB1" w:rsidRDefault="0021332F" w:rsidP="008F499B">
            <w:pPr>
              <w:pStyle w:val="BodyTextIndent"/>
              <w:tabs>
                <w:tab w:val="clear" w:pos="540"/>
                <w:tab w:val="left" w:pos="720"/>
              </w:tabs>
              <w:jc w:val="left"/>
              <w:rPr>
                <w:rFonts w:ascii="GHEA Grapalat" w:hAnsi="GHEA Grapalat"/>
                <w:sz w:val="22"/>
                <w:szCs w:val="22"/>
                <w:lang w:val="ru-RU"/>
              </w:rPr>
            </w:pPr>
            <w:r w:rsidRPr="00BE5BB1">
              <w:rPr>
                <w:rFonts w:ascii="GHEA Grapalat" w:hAnsi="GHEA Grapalat" w:cs="Sylfaen"/>
                <w:sz w:val="22"/>
                <w:szCs w:val="22"/>
              </w:rPr>
              <w:t>դեբիտորակն</w:t>
            </w:r>
            <w:r w:rsidRPr="00BE5BB1">
              <w:rPr>
                <w:rFonts w:ascii="GHEA Grapalat" w:hAnsi="GHEA Grapalat" w:cs="Sylfaen"/>
                <w:sz w:val="22"/>
                <w:szCs w:val="22"/>
                <w:lang w:val="ru-RU"/>
              </w:rPr>
              <w:t xml:space="preserve">  </w:t>
            </w:r>
            <w:r w:rsidRPr="00BE5BB1">
              <w:rPr>
                <w:rFonts w:ascii="GHEA Grapalat" w:hAnsi="GHEA Grapalat" w:cs="Sylfaen"/>
                <w:sz w:val="22"/>
                <w:szCs w:val="22"/>
              </w:rPr>
              <w:t>պարտքեր</w:t>
            </w:r>
            <w:r w:rsidRPr="00BE5BB1">
              <w:rPr>
                <w:rFonts w:ascii="GHEA Grapalat" w:hAnsi="GHEA Grapalat" w:cs="Sylfaen"/>
                <w:sz w:val="22"/>
                <w:szCs w:val="22"/>
                <w:lang w:val="ru-RU"/>
              </w:rPr>
              <w:t xml:space="preserve"> </w:t>
            </w:r>
            <w:r w:rsidRPr="00BE5BB1">
              <w:rPr>
                <w:rFonts w:ascii="GHEA Grapalat" w:hAnsi="GHEA Grapalat" w:cs="Sylfaen"/>
                <w:sz w:val="22"/>
                <w:szCs w:val="22"/>
              </w:rPr>
              <w:t>վաճառքի</w:t>
            </w:r>
            <w:r w:rsidRPr="00BE5BB1">
              <w:rPr>
                <w:rFonts w:ascii="GHEA Grapalat" w:hAnsi="GHEA Grapalat" w:cs="Sylfaen"/>
                <w:sz w:val="22"/>
                <w:szCs w:val="22"/>
                <w:lang w:val="ru-RU"/>
              </w:rPr>
              <w:t xml:space="preserve"> </w:t>
            </w:r>
            <w:r w:rsidRPr="00BE5BB1">
              <w:rPr>
                <w:rFonts w:ascii="GHEA Grapalat" w:hAnsi="GHEA Grapalat" w:cs="Sylfaen"/>
                <w:sz w:val="22"/>
                <w:szCs w:val="22"/>
              </w:rPr>
              <w:t>գծով</w:t>
            </w:r>
          </w:p>
          <w:p w:rsidR="0021332F" w:rsidRPr="00BE5BB1" w:rsidRDefault="0021332F" w:rsidP="008F499B">
            <w:pPr>
              <w:pStyle w:val="BodyTextIndent"/>
              <w:tabs>
                <w:tab w:val="clear" w:pos="540"/>
                <w:tab w:val="left" w:pos="720"/>
              </w:tabs>
              <w:jc w:val="left"/>
              <w:rPr>
                <w:rFonts w:ascii="GHEA Grapalat" w:hAnsi="GHEA Grapalat"/>
                <w:sz w:val="22"/>
                <w:szCs w:val="22"/>
                <w:lang w:val="ru-RU"/>
              </w:rPr>
            </w:pPr>
            <w:r w:rsidRPr="00BE5BB1">
              <w:rPr>
                <w:rFonts w:ascii="GHEA Grapalat" w:hAnsi="GHEA Grapalat" w:cs="Sylfaen"/>
                <w:sz w:val="22"/>
                <w:szCs w:val="22"/>
              </w:rPr>
              <w:t>դրամական</w:t>
            </w:r>
            <w:r w:rsidRPr="00BE5BB1">
              <w:rPr>
                <w:rFonts w:ascii="GHEA Grapalat" w:hAnsi="GHEA Grapalat" w:cs="Sylfaen"/>
                <w:sz w:val="22"/>
                <w:szCs w:val="22"/>
                <w:lang w:val="ru-RU"/>
              </w:rPr>
              <w:t xml:space="preserve"> </w:t>
            </w:r>
            <w:r w:rsidRPr="00BE5BB1">
              <w:rPr>
                <w:rFonts w:ascii="GHEA Grapalat" w:hAnsi="GHEA Grapalat" w:cs="Sylfaen"/>
                <w:sz w:val="22"/>
                <w:szCs w:val="22"/>
              </w:rPr>
              <w:t>միջոցներ</w:t>
            </w:r>
            <w:r w:rsidRPr="00BE5BB1">
              <w:rPr>
                <w:rFonts w:ascii="GHEA Grapalat" w:hAnsi="GHEA Grapalat" w:cs="Sylfaen"/>
                <w:sz w:val="22"/>
                <w:szCs w:val="22"/>
                <w:lang w:val="ru-RU"/>
              </w:rPr>
              <w:t xml:space="preserve"> </w:t>
            </w:r>
            <w:r w:rsidRPr="00BE5BB1">
              <w:rPr>
                <w:rFonts w:ascii="GHEA Grapalat" w:hAnsi="GHEA Grapalat" w:cs="Sylfaen"/>
                <w:sz w:val="22"/>
                <w:szCs w:val="22"/>
              </w:rPr>
              <w:t>և</w:t>
            </w:r>
            <w:r w:rsidRPr="00BE5BB1">
              <w:rPr>
                <w:rFonts w:ascii="GHEA Grapalat" w:hAnsi="GHEA Grapalat" w:cs="Sylfaen"/>
                <w:sz w:val="22"/>
                <w:szCs w:val="22"/>
                <w:lang w:val="ru-RU"/>
              </w:rPr>
              <w:t xml:space="preserve"> </w:t>
            </w:r>
            <w:r w:rsidRPr="00BE5BB1">
              <w:rPr>
                <w:rFonts w:ascii="GHEA Grapalat" w:hAnsi="GHEA Grapalat" w:cs="Sylfaen"/>
                <w:sz w:val="22"/>
                <w:szCs w:val="22"/>
              </w:rPr>
              <w:t>դրանց</w:t>
            </w:r>
            <w:r w:rsidRPr="00BE5BB1">
              <w:rPr>
                <w:rFonts w:ascii="GHEA Grapalat" w:hAnsi="GHEA Grapalat" w:cs="Sylfaen"/>
                <w:sz w:val="22"/>
                <w:szCs w:val="22"/>
                <w:lang w:val="ru-RU"/>
              </w:rPr>
              <w:t xml:space="preserve"> </w:t>
            </w:r>
            <w:r w:rsidRPr="00BE5BB1">
              <w:rPr>
                <w:rFonts w:ascii="GHEA Grapalat" w:hAnsi="GHEA Grapalat" w:cs="Sylfaen"/>
                <w:sz w:val="22"/>
                <w:szCs w:val="22"/>
              </w:rPr>
              <w:t>համարծեքներ</w:t>
            </w:r>
          </w:p>
        </w:tc>
        <w:tc>
          <w:tcPr>
            <w:tcW w:w="2160" w:type="dxa"/>
            <w:tcBorders>
              <w:right w:val="single" w:sz="18" w:space="0" w:color="auto"/>
            </w:tcBorders>
          </w:tcPr>
          <w:p w:rsidR="0021332F" w:rsidRPr="00BE5BB1" w:rsidRDefault="0021332F" w:rsidP="008F499B">
            <w:pPr>
              <w:jc w:val="center"/>
              <w:rPr>
                <w:rFonts w:ascii="GHEA Grapalat" w:hAnsi="GHEA Grapalat"/>
                <w:bCs/>
                <w:sz w:val="22"/>
                <w:szCs w:val="22"/>
                <w:lang w:val="en-US" w:eastAsia="en-US"/>
              </w:rPr>
            </w:pPr>
            <w:r w:rsidRPr="00BE5BB1">
              <w:rPr>
                <w:rFonts w:ascii="GHEA Grapalat" w:hAnsi="GHEA Grapalat"/>
                <w:bCs/>
                <w:sz w:val="22"/>
                <w:szCs w:val="22"/>
              </w:rPr>
              <w:t>702</w:t>
            </w:r>
            <w:r w:rsidR="00BE5BB1">
              <w:rPr>
                <w:rFonts w:ascii="GHEA Grapalat" w:hAnsi="GHEA Grapalat"/>
                <w:bCs/>
                <w:sz w:val="22"/>
                <w:szCs w:val="22"/>
              </w:rPr>
              <w:t>,</w:t>
            </w:r>
            <w:r w:rsidRPr="00BE5BB1">
              <w:rPr>
                <w:rFonts w:ascii="GHEA Grapalat" w:hAnsi="GHEA Grapalat"/>
                <w:bCs/>
                <w:sz w:val="22"/>
                <w:szCs w:val="22"/>
              </w:rPr>
              <w:t>122</w:t>
            </w:r>
            <w:r w:rsidR="00BE5BB1">
              <w:rPr>
                <w:rFonts w:ascii="GHEA Grapalat" w:hAnsi="GHEA Grapalat"/>
                <w:bCs/>
                <w:sz w:val="22"/>
                <w:szCs w:val="22"/>
              </w:rPr>
              <w:t>.</w:t>
            </w:r>
            <w:r w:rsidRPr="00BE5BB1">
              <w:rPr>
                <w:rFonts w:ascii="GHEA Grapalat" w:hAnsi="GHEA Grapalat"/>
                <w:bCs/>
                <w:sz w:val="22"/>
                <w:szCs w:val="22"/>
              </w:rPr>
              <w:t>1</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263,955.</w:t>
            </w:r>
            <w:r w:rsidR="0021332F" w:rsidRPr="00BE5BB1">
              <w:rPr>
                <w:rFonts w:ascii="GHEA Grapalat" w:hAnsi="GHEA Grapalat"/>
                <w:bCs/>
                <w:sz w:val="22"/>
                <w:szCs w:val="22"/>
              </w:rPr>
              <w:t>5</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148,</w:t>
            </w:r>
            <w:r w:rsidR="0021332F" w:rsidRPr="00BE5BB1">
              <w:rPr>
                <w:rFonts w:ascii="GHEA Grapalat" w:hAnsi="GHEA Grapalat"/>
                <w:bCs/>
                <w:sz w:val="22"/>
                <w:szCs w:val="22"/>
              </w:rPr>
              <w:t>078</w:t>
            </w:r>
            <w:r>
              <w:rPr>
                <w:rFonts w:ascii="GHEA Grapalat" w:hAnsi="GHEA Grapalat"/>
                <w:bCs/>
                <w:sz w:val="22"/>
                <w:szCs w:val="22"/>
              </w:rPr>
              <w:t>.</w:t>
            </w:r>
            <w:r w:rsidR="0021332F" w:rsidRPr="00BE5BB1">
              <w:rPr>
                <w:rFonts w:ascii="GHEA Grapalat" w:hAnsi="GHEA Grapalat"/>
                <w:bCs/>
                <w:sz w:val="22"/>
                <w:szCs w:val="22"/>
              </w:rPr>
              <w:t>7</w:t>
            </w:r>
          </w:p>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BE5BB1" w:rsidTr="008F499B">
        <w:trPr>
          <w:trHeight w:val="1289"/>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lang w:val="ru-RU"/>
              </w:rPr>
            </w:pPr>
            <w:r w:rsidRPr="00BE5BB1">
              <w:rPr>
                <w:rFonts w:ascii="GHEA Grapalat" w:hAnsi="GHEA Grapalat"/>
                <w:sz w:val="22"/>
                <w:szCs w:val="22"/>
                <w:lang w:val="ru-RU"/>
              </w:rPr>
              <w:t>11</w:t>
            </w:r>
          </w:p>
          <w:p w:rsidR="0021332F" w:rsidRPr="00BE5BB1" w:rsidRDefault="0021332F" w:rsidP="008F499B">
            <w:pPr>
              <w:pStyle w:val="BodyTextIndent"/>
              <w:tabs>
                <w:tab w:val="clear" w:pos="540"/>
                <w:tab w:val="left" w:pos="720"/>
              </w:tabs>
              <w:jc w:val="center"/>
              <w:rPr>
                <w:rFonts w:ascii="GHEA Grapalat" w:hAnsi="GHEA Grapalat"/>
                <w:sz w:val="22"/>
                <w:szCs w:val="22"/>
                <w:lang w:val="ru-RU"/>
              </w:rPr>
            </w:pPr>
            <w:r w:rsidRPr="00BE5BB1">
              <w:rPr>
                <w:rFonts w:ascii="GHEA Grapalat" w:hAnsi="GHEA Grapalat"/>
                <w:sz w:val="22"/>
                <w:szCs w:val="22"/>
                <w:lang w:val="ru-RU"/>
              </w:rPr>
              <w:t>11.1</w:t>
            </w:r>
          </w:p>
          <w:p w:rsidR="0021332F" w:rsidRPr="00BE5BB1" w:rsidRDefault="0021332F" w:rsidP="008F499B">
            <w:pPr>
              <w:pStyle w:val="BodyTextIndent"/>
              <w:tabs>
                <w:tab w:val="clear" w:pos="540"/>
                <w:tab w:val="left" w:pos="720"/>
              </w:tabs>
              <w:jc w:val="center"/>
              <w:rPr>
                <w:rFonts w:ascii="GHEA Grapalat" w:hAnsi="GHEA Grapalat"/>
                <w:sz w:val="22"/>
                <w:szCs w:val="22"/>
                <w:lang w:val="ru-RU"/>
              </w:rPr>
            </w:pPr>
            <w:r w:rsidRPr="00BE5BB1">
              <w:rPr>
                <w:rFonts w:ascii="GHEA Grapalat" w:hAnsi="GHEA Grapalat"/>
                <w:sz w:val="22"/>
                <w:szCs w:val="22"/>
                <w:lang w:val="ru-RU"/>
              </w:rPr>
              <w:t>11.2</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cs="Sylfaen"/>
                <w:sz w:val="22"/>
                <w:szCs w:val="22"/>
                <w:lang w:val="ru-RU"/>
              </w:rPr>
            </w:pPr>
            <w:r w:rsidRPr="00BE5BB1">
              <w:rPr>
                <w:rFonts w:ascii="GHEA Grapalat" w:hAnsi="GHEA Grapalat" w:cs="Sylfaen"/>
                <w:sz w:val="22"/>
                <w:szCs w:val="22"/>
                <w:lang w:val="ru-RU"/>
              </w:rPr>
              <w:t>Ընդամենը ոչ ընթացիկ պարտավորություններ, այդ թվում՝</w:t>
            </w:r>
          </w:p>
          <w:p w:rsidR="0021332F" w:rsidRPr="00BE5BB1" w:rsidRDefault="0021332F" w:rsidP="008F499B">
            <w:pPr>
              <w:pStyle w:val="BodyTextIndent"/>
              <w:tabs>
                <w:tab w:val="clear" w:pos="540"/>
                <w:tab w:val="left" w:pos="720"/>
              </w:tabs>
              <w:jc w:val="left"/>
              <w:rPr>
                <w:rFonts w:ascii="GHEA Grapalat" w:hAnsi="GHEA Grapalat" w:cs="Sylfaen"/>
                <w:sz w:val="22"/>
                <w:szCs w:val="22"/>
                <w:lang w:val="ru-RU"/>
              </w:rPr>
            </w:pPr>
            <w:r w:rsidRPr="00BE5BB1">
              <w:rPr>
                <w:rFonts w:ascii="GHEA Grapalat" w:hAnsi="GHEA Grapalat" w:cs="Sylfaen"/>
                <w:sz w:val="22"/>
                <w:szCs w:val="22"/>
                <w:lang w:val="ru-RU"/>
              </w:rPr>
              <w:t>երկարաժմկետ բանկային վարկեր և փոխառություններ</w:t>
            </w:r>
          </w:p>
          <w:p w:rsidR="0021332F" w:rsidRPr="00BE5BB1" w:rsidRDefault="0021332F" w:rsidP="008F499B">
            <w:pPr>
              <w:pStyle w:val="BodyTextIndent"/>
              <w:tabs>
                <w:tab w:val="clear" w:pos="540"/>
                <w:tab w:val="left" w:pos="720"/>
              </w:tabs>
              <w:jc w:val="left"/>
              <w:rPr>
                <w:rFonts w:ascii="GHEA Grapalat" w:hAnsi="GHEA Grapalat" w:cs="Sylfaen"/>
                <w:sz w:val="22"/>
                <w:szCs w:val="22"/>
                <w:lang w:val="hy-AM"/>
              </w:rPr>
            </w:pPr>
            <w:r w:rsidRPr="00BE5BB1">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2,730,</w:t>
            </w:r>
            <w:r w:rsidR="0021332F" w:rsidRPr="00BE5BB1">
              <w:rPr>
                <w:rFonts w:ascii="GHEA Grapalat" w:hAnsi="GHEA Grapalat"/>
                <w:bCs/>
                <w:sz w:val="22"/>
                <w:szCs w:val="22"/>
              </w:rPr>
              <w:t>095</w:t>
            </w:r>
            <w:r>
              <w:rPr>
                <w:rFonts w:ascii="GHEA Grapalat" w:hAnsi="GHEA Grapalat"/>
                <w:bCs/>
                <w:sz w:val="22"/>
                <w:szCs w:val="22"/>
              </w:rPr>
              <w:t>.</w:t>
            </w:r>
            <w:r w:rsidR="0021332F" w:rsidRPr="00BE5BB1">
              <w:rPr>
                <w:rFonts w:ascii="GHEA Grapalat" w:hAnsi="GHEA Grapalat"/>
                <w:bCs/>
                <w:sz w:val="22"/>
                <w:szCs w:val="22"/>
              </w:rPr>
              <w:t>7</w:t>
            </w:r>
          </w:p>
          <w:p w:rsidR="0021332F" w:rsidRPr="00BE5BB1" w:rsidRDefault="0021332F" w:rsidP="008F499B">
            <w:pPr>
              <w:jc w:val="center"/>
              <w:rPr>
                <w:rFonts w:ascii="GHEA Grapalat" w:hAnsi="GHEA Grapalat"/>
                <w:bCs/>
                <w:sz w:val="22"/>
                <w:szCs w:val="22"/>
                <w:lang w:val="en-US" w:eastAsia="en-US"/>
              </w:rPr>
            </w:pPr>
            <w:r w:rsidRPr="00BE5BB1">
              <w:rPr>
                <w:rFonts w:ascii="GHEA Grapalat" w:hAnsi="GHEA Grapalat"/>
                <w:bCs/>
                <w:sz w:val="22"/>
                <w:szCs w:val="22"/>
              </w:rPr>
              <w:t>1</w:t>
            </w:r>
            <w:r w:rsidR="00BE5BB1">
              <w:rPr>
                <w:rFonts w:ascii="GHEA Grapalat" w:hAnsi="GHEA Grapalat"/>
                <w:bCs/>
                <w:sz w:val="22"/>
                <w:szCs w:val="22"/>
              </w:rPr>
              <w:t>,</w:t>
            </w:r>
            <w:r w:rsidRPr="00BE5BB1">
              <w:rPr>
                <w:rFonts w:ascii="GHEA Grapalat" w:hAnsi="GHEA Grapalat"/>
                <w:bCs/>
                <w:sz w:val="22"/>
                <w:szCs w:val="22"/>
              </w:rPr>
              <w:t>946</w:t>
            </w:r>
            <w:r w:rsidR="00BE5BB1">
              <w:rPr>
                <w:rFonts w:ascii="GHEA Grapalat" w:hAnsi="GHEA Grapalat"/>
                <w:bCs/>
                <w:sz w:val="22"/>
                <w:szCs w:val="22"/>
              </w:rPr>
              <w:t>.</w:t>
            </w:r>
            <w:r w:rsidRPr="00BE5BB1">
              <w:rPr>
                <w:rFonts w:ascii="GHEA Grapalat" w:hAnsi="GHEA Grapalat"/>
                <w:bCs/>
                <w:sz w:val="22"/>
                <w:szCs w:val="22"/>
              </w:rPr>
              <w:t>0</w:t>
            </w:r>
          </w:p>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2,250,</w:t>
            </w:r>
            <w:r w:rsidR="0021332F" w:rsidRPr="00BE5BB1">
              <w:rPr>
                <w:rFonts w:ascii="GHEA Grapalat" w:hAnsi="GHEA Grapalat"/>
                <w:bCs/>
                <w:sz w:val="22"/>
                <w:szCs w:val="22"/>
              </w:rPr>
              <w:t>299</w:t>
            </w:r>
            <w:r>
              <w:rPr>
                <w:rFonts w:ascii="GHEA Grapalat" w:hAnsi="GHEA Grapalat"/>
                <w:bCs/>
                <w:sz w:val="22"/>
                <w:szCs w:val="22"/>
              </w:rPr>
              <w:t>.</w:t>
            </w:r>
            <w:r w:rsidR="0021332F" w:rsidRPr="00BE5BB1">
              <w:rPr>
                <w:rFonts w:ascii="GHEA Grapalat" w:hAnsi="GHEA Grapalat"/>
                <w:bCs/>
                <w:sz w:val="22"/>
                <w:szCs w:val="22"/>
              </w:rPr>
              <w:t>5</w:t>
            </w:r>
          </w:p>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p>
        </w:tc>
      </w:tr>
      <w:tr w:rsidR="0021332F" w:rsidRPr="00BE5BB1" w:rsidTr="008F499B">
        <w:trPr>
          <w:trHeight w:val="895"/>
        </w:trPr>
        <w:tc>
          <w:tcPr>
            <w:tcW w:w="720" w:type="dxa"/>
            <w:tcBorders>
              <w:left w:val="single" w:sz="18" w:space="0" w:color="auto"/>
              <w:right w:val="single" w:sz="18" w:space="0" w:color="auto"/>
            </w:tcBorders>
          </w:tcPr>
          <w:p w:rsidR="0021332F" w:rsidRPr="00BE5BB1" w:rsidRDefault="0021332F" w:rsidP="008F499B">
            <w:pPr>
              <w:pStyle w:val="BodyTextIndent"/>
              <w:tabs>
                <w:tab w:val="clear" w:pos="540"/>
                <w:tab w:val="left" w:pos="720"/>
              </w:tabs>
              <w:jc w:val="center"/>
              <w:rPr>
                <w:rFonts w:ascii="GHEA Grapalat" w:hAnsi="GHEA Grapalat"/>
                <w:sz w:val="22"/>
                <w:szCs w:val="22"/>
              </w:rPr>
            </w:pPr>
            <w:r w:rsidRPr="00BE5BB1">
              <w:rPr>
                <w:rFonts w:ascii="GHEA Grapalat" w:hAnsi="GHEA Grapalat"/>
                <w:sz w:val="22"/>
                <w:szCs w:val="22"/>
              </w:rPr>
              <w:t>1</w:t>
            </w:r>
            <w:r w:rsidRPr="00BE5BB1">
              <w:rPr>
                <w:rFonts w:ascii="GHEA Grapalat" w:hAnsi="GHEA Grapalat"/>
                <w:sz w:val="22"/>
                <w:szCs w:val="22"/>
                <w:lang w:val="ru-RU"/>
              </w:rPr>
              <w:t>2</w:t>
            </w:r>
            <w:r w:rsidRPr="00BE5BB1">
              <w:rPr>
                <w:rFonts w:ascii="GHEA Grapalat" w:hAnsi="GHEA Grapalat"/>
                <w:sz w:val="22"/>
                <w:szCs w:val="22"/>
              </w:rPr>
              <w:t>.</w:t>
            </w:r>
          </w:p>
        </w:tc>
        <w:tc>
          <w:tcPr>
            <w:tcW w:w="6840" w:type="dxa"/>
            <w:tcBorders>
              <w:left w:val="nil"/>
            </w:tcBorders>
            <w:vAlign w:val="center"/>
          </w:tcPr>
          <w:p w:rsidR="0021332F" w:rsidRPr="00BE5BB1" w:rsidRDefault="0021332F" w:rsidP="008F499B">
            <w:pPr>
              <w:pStyle w:val="BodyTextIndent"/>
              <w:tabs>
                <w:tab w:val="clear" w:pos="540"/>
                <w:tab w:val="left" w:pos="720"/>
              </w:tabs>
              <w:jc w:val="left"/>
              <w:rPr>
                <w:rFonts w:ascii="GHEA Grapalat" w:hAnsi="GHEA Grapalat" w:cs="Sylfaen"/>
                <w:sz w:val="22"/>
                <w:szCs w:val="22"/>
              </w:rPr>
            </w:pPr>
            <w:r w:rsidRPr="00BE5BB1">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BE5BB1" w:rsidRDefault="00BE5BB1"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BE5BB1">
              <w:rPr>
                <w:rFonts w:ascii="GHEA Grapalat" w:hAnsi="GHEA Grapalat"/>
                <w:bCs/>
                <w:sz w:val="22"/>
                <w:szCs w:val="22"/>
              </w:rPr>
              <w:t>918</w:t>
            </w:r>
            <w:r>
              <w:rPr>
                <w:rFonts w:ascii="GHEA Grapalat" w:hAnsi="GHEA Grapalat"/>
                <w:bCs/>
                <w:sz w:val="22"/>
                <w:szCs w:val="22"/>
              </w:rPr>
              <w:t>,</w:t>
            </w:r>
            <w:r w:rsidR="0021332F" w:rsidRPr="00BE5BB1">
              <w:rPr>
                <w:rFonts w:ascii="GHEA Grapalat" w:hAnsi="GHEA Grapalat"/>
                <w:bCs/>
                <w:sz w:val="22"/>
                <w:szCs w:val="22"/>
              </w:rPr>
              <w:t>209</w:t>
            </w:r>
            <w:r>
              <w:rPr>
                <w:rFonts w:ascii="GHEA Grapalat" w:hAnsi="GHEA Grapalat"/>
                <w:bCs/>
                <w:sz w:val="22"/>
                <w:szCs w:val="22"/>
              </w:rPr>
              <w:t>.</w:t>
            </w:r>
            <w:r w:rsidR="0021332F" w:rsidRPr="00BE5BB1">
              <w:rPr>
                <w:rFonts w:ascii="GHEA Grapalat" w:hAnsi="GHEA Grapalat"/>
                <w:bCs/>
                <w:sz w:val="22"/>
                <w:szCs w:val="22"/>
              </w:rPr>
              <w:t>9</w:t>
            </w:r>
          </w:p>
          <w:p w:rsidR="0021332F" w:rsidRPr="00BE5BB1" w:rsidRDefault="0021332F" w:rsidP="008F499B">
            <w:pPr>
              <w:pStyle w:val="BodyTextIndent"/>
              <w:tabs>
                <w:tab w:val="clear" w:pos="540"/>
                <w:tab w:val="left" w:pos="720"/>
              </w:tabs>
              <w:spacing w:line="276" w:lineRule="auto"/>
              <w:jc w:val="center"/>
              <w:rPr>
                <w:rFonts w:ascii="GHEA Grapalat" w:hAnsi="GHEA Grapalat"/>
                <w:sz w:val="22"/>
                <w:szCs w:val="22"/>
              </w:rPr>
            </w:pPr>
          </w:p>
        </w:tc>
      </w:tr>
    </w:tbl>
    <w:p w:rsidR="0021332F" w:rsidRPr="00BE5BB1" w:rsidRDefault="0021332F" w:rsidP="0021332F">
      <w:pPr>
        <w:pStyle w:val="BodyTextIndent"/>
        <w:rPr>
          <w:rFonts w:ascii="GHEA Grapalat" w:hAnsi="GHEA Grapalat"/>
          <w:sz w:val="22"/>
          <w:szCs w:val="22"/>
          <w:lang w:val="en-GB"/>
        </w:rPr>
      </w:pPr>
    </w:p>
    <w:p w:rsidR="0021332F" w:rsidRPr="00BE5BB1" w:rsidRDefault="0021332F" w:rsidP="0021332F">
      <w:pPr>
        <w:pStyle w:val="BodyTextIndent"/>
        <w:tabs>
          <w:tab w:val="clear" w:pos="540"/>
          <w:tab w:val="num" w:pos="-5220"/>
        </w:tabs>
        <w:ind w:firstLine="540"/>
        <w:rPr>
          <w:rFonts w:ascii="GHEA Grapalat" w:hAnsi="GHEA Grapalat"/>
          <w:sz w:val="22"/>
          <w:szCs w:val="22"/>
          <w:lang w:val="en-GB"/>
        </w:rPr>
      </w:pPr>
      <w:r w:rsidRPr="00BE5BB1">
        <w:rPr>
          <w:rFonts w:ascii="GHEA Grapalat" w:hAnsi="GHEA Grapalat"/>
          <w:sz w:val="22"/>
          <w:szCs w:val="22"/>
          <w:lang w:val="en-GB"/>
        </w:rPr>
        <w:t>2</w:t>
      </w:r>
      <w:r w:rsidRPr="00BE5BB1">
        <w:rPr>
          <w:rFonts w:ascii="GHEA Grapalat" w:hAnsi="GHEA Grapalat"/>
          <w:sz w:val="22"/>
          <w:szCs w:val="22"/>
        </w:rPr>
        <w:t>0</w:t>
      </w:r>
      <w:r w:rsidRPr="00BE5BB1">
        <w:rPr>
          <w:rFonts w:ascii="GHEA Grapalat" w:hAnsi="GHEA Grapalat"/>
          <w:sz w:val="22"/>
          <w:szCs w:val="22"/>
          <w:lang w:val="en-GB"/>
        </w:rPr>
        <w:t xml:space="preserve">.4 </w:t>
      </w:r>
      <w:r w:rsidRPr="00BE5BB1">
        <w:rPr>
          <w:rFonts w:ascii="GHEA Grapalat" w:hAnsi="GHEA Grapalat" w:cs="Sylfaen"/>
          <w:sz w:val="22"/>
          <w:szCs w:val="22"/>
        </w:rPr>
        <w:t>Առևտրային</w:t>
      </w:r>
      <w:r w:rsidRPr="00BE5BB1">
        <w:rPr>
          <w:rFonts w:ascii="GHEA Grapalat" w:hAnsi="GHEA Grapalat" w:cs="Sylfaen"/>
          <w:sz w:val="22"/>
          <w:szCs w:val="22"/>
          <w:lang w:val="en-GB"/>
        </w:rPr>
        <w:t xml:space="preserve"> </w:t>
      </w:r>
      <w:r w:rsidRPr="00BE5BB1">
        <w:rPr>
          <w:rFonts w:ascii="GHEA Grapalat" w:hAnsi="GHEA Grapalat" w:cs="Sylfaen"/>
          <w:sz w:val="22"/>
          <w:szCs w:val="22"/>
        </w:rPr>
        <w:t>կազմակերպությունների</w:t>
      </w:r>
      <w:r w:rsidRPr="00BE5BB1">
        <w:rPr>
          <w:rFonts w:ascii="GHEA Grapalat" w:hAnsi="GHEA Grapalat" w:cs="Sylfaen"/>
          <w:sz w:val="22"/>
          <w:szCs w:val="22"/>
          <w:lang w:val="en-GB"/>
        </w:rPr>
        <w:t xml:space="preserve"> </w:t>
      </w:r>
      <w:r w:rsidRPr="00BE5BB1">
        <w:rPr>
          <w:rFonts w:ascii="GHEA Grapalat" w:hAnsi="GHEA Grapalat" w:cs="Sylfaen"/>
          <w:sz w:val="22"/>
          <w:szCs w:val="22"/>
        </w:rPr>
        <w:t>պետական</w:t>
      </w:r>
      <w:r w:rsidRPr="00BE5BB1">
        <w:rPr>
          <w:rFonts w:ascii="GHEA Grapalat" w:hAnsi="GHEA Grapalat" w:cs="Sylfaen"/>
          <w:sz w:val="22"/>
          <w:szCs w:val="22"/>
          <w:lang w:val="en-GB"/>
        </w:rPr>
        <w:t xml:space="preserve"> </w:t>
      </w:r>
      <w:r w:rsidRPr="00BE5BB1">
        <w:rPr>
          <w:rFonts w:ascii="GHEA Grapalat" w:hAnsi="GHEA Grapalat" w:cs="Sylfaen"/>
          <w:sz w:val="22"/>
          <w:szCs w:val="22"/>
        </w:rPr>
        <w:t>բաժնեմասի</w:t>
      </w:r>
      <w:r w:rsidRPr="00BE5BB1">
        <w:rPr>
          <w:rFonts w:ascii="GHEA Grapalat" w:hAnsi="GHEA Grapalat" w:cs="Sylfaen"/>
          <w:sz w:val="22"/>
          <w:szCs w:val="22"/>
          <w:lang w:val="en-GB"/>
        </w:rPr>
        <w:t xml:space="preserve"> </w:t>
      </w:r>
      <w:r w:rsidRPr="00BE5BB1">
        <w:rPr>
          <w:rFonts w:ascii="GHEA Grapalat" w:hAnsi="GHEA Grapalat" w:cs="Sylfaen"/>
          <w:sz w:val="22"/>
          <w:szCs w:val="22"/>
        </w:rPr>
        <w:t>կառավարման</w:t>
      </w:r>
      <w:r w:rsidRPr="00BE5BB1">
        <w:rPr>
          <w:rFonts w:ascii="GHEA Grapalat" w:hAnsi="GHEA Grapalat" w:cs="Sylfaen"/>
          <w:sz w:val="22"/>
          <w:szCs w:val="22"/>
          <w:lang w:val="en-GB"/>
        </w:rPr>
        <w:t xml:space="preserve"> </w:t>
      </w:r>
      <w:r w:rsidRPr="00BE5BB1">
        <w:rPr>
          <w:rFonts w:ascii="GHEA Grapalat" w:hAnsi="GHEA Grapalat" w:cs="Sylfaen"/>
          <w:sz w:val="22"/>
          <w:szCs w:val="22"/>
        </w:rPr>
        <w:t>արդյունավետության</w:t>
      </w:r>
      <w:r w:rsidRPr="00BE5BB1">
        <w:rPr>
          <w:rFonts w:ascii="GHEA Grapalat" w:hAnsi="GHEA Grapalat" w:cs="Sylfaen"/>
          <w:sz w:val="22"/>
          <w:szCs w:val="22"/>
          <w:lang w:val="en-GB"/>
        </w:rPr>
        <w:t xml:space="preserve"> </w:t>
      </w:r>
      <w:r w:rsidRPr="00BE5BB1">
        <w:rPr>
          <w:rFonts w:ascii="GHEA Grapalat" w:hAnsi="GHEA Grapalat" w:cs="Sylfaen"/>
          <w:sz w:val="22"/>
          <w:szCs w:val="22"/>
        </w:rPr>
        <w:t>գնահատումն</w:t>
      </w:r>
      <w:r w:rsidRPr="00BE5BB1">
        <w:rPr>
          <w:rFonts w:ascii="GHEA Grapalat" w:hAnsi="GHEA Grapalat" w:cs="Sylfaen"/>
          <w:sz w:val="22"/>
          <w:szCs w:val="22"/>
          <w:lang w:val="en-GB"/>
        </w:rPr>
        <w:t xml:space="preserve"> </w:t>
      </w:r>
      <w:r w:rsidRPr="00BE5BB1">
        <w:rPr>
          <w:rFonts w:ascii="GHEA Grapalat" w:hAnsi="GHEA Grapalat" w:cs="Sylfaen"/>
          <w:sz w:val="22"/>
          <w:szCs w:val="22"/>
        </w:rPr>
        <w:t>ըստ</w:t>
      </w:r>
      <w:r w:rsidRPr="00BE5BB1">
        <w:rPr>
          <w:rFonts w:ascii="GHEA Grapalat" w:hAnsi="GHEA Grapalat" w:cs="Sylfaen"/>
          <w:sz w:val="22"/>
          <w:szCs w:val="22"/>
          <w:lang w:val="en-GB"/>
        </w:rPr>
        <w:t xml:space="preserve"> </w:t>
      </w:r>
      <w:r w:rsidRPr="00BE5BB1">
        <w:rPr>
          <w:rFonts w:ascii="GHEA Grapalat" w:hAnsi="GHEA Grapalat" w:cs="Sylfaen"/>
          <w:sz w:val="22"/>
          <w:szCs w:val="22"/>
        </w:rPr>
        <w:t>պրակտիկայում</w:t>
      </w:r>
      <w:r w:rsidRPr="00BE5BB1">
        <w:rPr>
          <w:rFonts w:ascii="GHEA Grapalat" w:hAnsi="GHEA Grapalat" w:cs="Sylfaen"/>
          <w:sz w:val="22"/>
          <w:szCs w:val="22"/>
          <w:lang w:val="en-GB"/>
        </w:rPr>
        <w:t xml:space="preserve"> </w:t>
      </w:r>
      <w:r w:rsidRPr="00BE5BB1">
        <w:rPr>
          <w:rFonts w:ascii="GHEA Grapalat" w:hAnsi="GHEA Grapalat" w:cs="Sylfaen"/>
          <w:sz w:val="22"/>
          <w:szCs w:val="22"/>
        </w:rPr>
        <w:t>ընդունված</w:t>
      </w:r>
      <w:r w:rsidRPr="00BE5BB1">
        <w:rPr>
          <w:rFonts w:ascii="GHEA Grapalat" w:hAnsi="GHEA Grapalat" w:cs="Sylfaen"/>
          <w:sz w:val="22"/>
          <w:szCs w:val="22"/>
          <w:lang w:val="en-GB"/>
        </w:rPr>
        <w:t xml:space="preserve"> </w:t>
      </w:r>
      <w:r w:rsidRPr="00BE5BB1">
        <w:rPr>
          <w:rFonts w:ascii="GHEA Grapalat" w:hAnsi="GHEA Grapalat" w:cs="Sylfaen"/>
          <w:sz w:val="22"/>
          <w:szCs w:val="22"/>
        </w:rPr>
        <w:t>թույլատրելի</w:t>
      </w:r>
      <w:r w:rsidRPr="00BE5BB1">
        <w:rPr>
          <w:rFonts w:ascii="GHEA Grapalat" w:hAnsi="GHEA Grapalat" w:cs="Sylfaen"/>
          <w:sz w:val="22"/>
          <w:szCs w:val="22"/>
          <w:lang w:val="en-GB"/>
        </w:rPr>
        <w:t xml:space="preserve"> </w:t>
      </w:r>
      <w:r w:rsidRPr="00BE5BB1">
        <w:rPr>
          <w:rFonts w:ascii="GHEA Grapalat" w:hAnsi="GHEA Grapalat" w:cs="Sylfaen"/>
          <w:sz w:val="22"/>
          <w:szCs w:val="22"/>
        </w:rPr>
        <w:t>սահմանային</w:t>
      </w:r>
      <w:r w:rsidRPr="00BE5BB1">
        <w:rPr>
          <w:rFonts w:ascii="GHEA Grapalat" w:hAnsi="GHEA Grapalat" w:cs="Sylfaen"/>
          <w:sz w:val="22"/>
          <w:szCs w:val="22"/>
          <w:lang w:val="en-GB"/>
        </w:rPr>
        <w:t xml:space="preserve"> </w:t>
      </w:r>
      <w:r w:rsidRPr="00BE5BB1">
        <w:rPr>
          <w:rFonts w:ascii="GHEA Grapalat" w:hAnsi="GHEA Grapalat" w:cs="Sylfaen"/>
          <w:sz w:val="22"/>
          <w:szCs w:val="22"/>
        </w:rPr>
        <w:t>նորմաների</w:t>
      </w:r>
      <w:r w:rsidRPr="00BE5BB1">
        <w:rPr>
          <w:rFonts w:ascii="GHEA Grapalat" w:hAnsi="GHEA Grapalat" w:cs="Sylfaen"/>
          <w:sz w:val="22"/>
          <w:szCs w:val="22"/>
          <w:lang w:val="en-GB"/>
        </w:rPr>
        <w:t>.</w:t>
      </w:r>
      <w:r w:rsidRPr="00BE5BB1">
        <w:rPr>
          <w:rFonts w:ascii="GHEA Grapalat" w:hAnsi="GHEA Grapalat"/>
          <w:sz w:val="22"/>
          <w:szCs w:val="22"/>
          <w:lang w:val="en-GB"/>
        </w:rPr>
        <w:tab/>
        <w:t xml:space="preserve"> </w:t>
      </w:r>
    </w:p>
    <w:p w:rsidR="0021332F" w:rsidRPr="00BE5BB1" w:rsidRDefault="0021332F" w:rsidP="0021332F">
      <w:pPr>
        <w:spacing w:line="360" w:lineRule="auto"/>
        <w:jc w:val="right"/>
        <w:rPr>
          <w:rFonts w:ascii="GHEA Grapalat" w:hAnsi="GHEA Grapalat"/>
          <w:sz w:val="22"/>
          <w:szCs w:val="22"/>
          <w:lang w:val="en-US"/>
        </w:rPr>
      </w:pPr>
      <w:r w:rsidRPr="00BE5BB1">
        <w:rPr>
          <w:rFonts w:ascii="GHEA Grapalat" w:hAnsi="GHEA Grapalat"/>
          <w:sz w:val="22"/>
          <w:szCs w:val="22"/>
        </w:rPr>
        <w:t>2021</w:t>
      </w:r>
      <w:r w:rsidRPr="00BE5BB1">
        <w:rPr>
          <w:rFonts w:ascii="GHEA Grapalat" w:hAnsi="GHEA Grapalat" w:cs="Sylfaen"/>
          <w:sz w:val="22"/>
          <w:szCs w:val="22"/>
        </w:rPr>
        <w:t xml:space="preserve">թ. </w:t>
      </w:r>
      <w:r w:rsidRPr="00BE5BB1">
        <w:rPr>
          <w:rFonts w:ascii="GHEA Grapalat" w:hAnsi="GHEA Grapalat" w:cs="Sylfaen"/>
          <w:sz w:val="22"/>
          <w:szCs w:val="22"/>
          <w:lang w:val="en-US"/>
        </w:rPr>
        <w:t>առաջին կիսամյակ</w:t>
      </w:r>
    </w:p>
    <w:p w:rsidR="0021332F" w:rsidRPr="00BE5BB1"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BE5BB1"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Համակարգի ընկերությունների թիվը</w:t>
            </w:r>
            <w:r w:rsidRPr="00BE5BB1">
              <w:rPr>
                <w:rFonts w:ascii="GHEA Grapalat" w:hAnsi="GHEA Grapalat"/>
                <w:sz w:val="22"/>
                <w:szCs w:val="22"/>
              </w:rPr>
              <w:t xml:space="preserve"> </w:t>
            </w:r>
          </w:p>
        </w:tc>
      </w:tr>
      <w:tr w:rsidR="0021332F" w:rsidRPr="00BE5BB1"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E5BB1"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E5BB1"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թույլատրելի սահմանային նորմաներին բավարարող</w:t>
            </w:r>
            <w:r w:rsidRPr="00BE5BB1">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սահմանային նորմաներից շեղվող</w:t>
            </w:r>
          </w:p>
        </w:tc>
      </w:tr>
      <w:tr w:rsidR="0021332F" w:rsidRPr="00BE5BB1"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E5BB1"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E5BB1"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BE5BB1"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w:t>
            </w:r>
            <w:r w:rsidRPr="00BE5BB1">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Նորմաներից  բարձր</w:t>
            </w:r>
          </w:p>
        </w:tc>
      </w:tr>
      <w:tr w:rsidR="0021332F" w:rsidRPr="00BE5BB1" w:rsidTr="008F499B">
        <w:trPr>
          <w:cantSplit/>
          <w:jc w:val="center"/>
        </w:trPr>
        <w:tc>
          <w:tcPr>
            <w:tcW w:w="4140" w:type="dxa"/>
            <w:tcBorders>
              <w:top w:val="single" w:sz="18" w:space="0" w:color="auto"/>
              <w:left w:val="single" w:sz="18" w:space="0" w:color="auto"/>
              <w:right w:val="nil"/>
            </w:tcBorders>
            <w:vAlign w:val="center"/>
          </w:tcPr>
          <w:p w:rsidR="0021332F" w:rsidRPr="00BE5BB1"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5BB1">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1</w:t>
            </w:r>
          </w:p>
        </w:tc>
        <w:tc>
          <w:tcPr>
            <w:tcW w:w="1260" w:type="dxa"/>
            <w:tcBorders>
              <w:top w:val="single" w:sz="18" w:space="0" w:color="auto"/>
              <w:left w:val="nil"/>
              <w:right w:val="single" w:sz="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5</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1</w:t>
            </w:r>
          </w:p>
        </w:tc>
      </w:tr>
      <w:tr w:rsidR="0021332F" w:rsidRPr="00BE5BB1" w:rsidTr="008F499B">
        <w:trPr>
          <w:cantSplit/>
          <w:trHeight w:val="90"/>
          <w:jc w:val="center"/>
        </w:trPr>
        <w:tc>
          <w:tcPr>
            <w:tcW w:w="4140" w:type="dxa"/>
            <w:tcBorders>
              <w:left w:val="single" w:sz="18" w:space="0" w:color="auto"/>
              <w:right w:val="nil"/>
            </w:tcBorders>
            <w:vAlign w:val="center"/>
          </w:tcPr>
          <w:p w:rsidR="0021332F" w:rsidRPr="00BE5BB1"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BE5BB1">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1</w:t>
            </w:r>
          </w:p>
        </w:tc>
        <w:tc>
          <w:tcPr>
            <w:tcW w:w="1260" w:type="dxa"/>
            <w:tcBorders>
              <w:left w:val="nil"/>
              <w:right w:val="single" w:sz="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0</w:t>
            </w:r>
          </w:p>
        </w:tc>
      </w:tr>
      <w:tr w:rsidR="0021332F" w:rsidRPr="00BE5BB1" w:rsidTr="008F499B">
        <w:trPr>
          <w:cantSplit/>
          <w:trHeight w:val="735"/>
          <w:jc w:val="center"/>
        </w:trPr>
        <w:tc>
          <w:tcPr>
            <w:tcW w:w="4140" w:type="dxa"/>
            <w:tcBorders>
              <w:left w:val="single" w:sz="18" w:space="0" w:color="auto"/>
              <w:right w:val="nil"/>
            </w:tcBorders>
            <w:vAlign w:val="center"/>
          </w:tcPr>
          <w:p w:rsidR="0021332F" w:rsidRPr="00BE5BB1"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5BB1">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1</w:t>
            </w:r>
          </w:p>
        </w:tc>
        <w:tc>
          <w:tcPr>
            <w:tcW w:w="1260" w:type="dxa"/>
            <w:tcBorders>
              <w:left w:val="nil"/>
              <w:right w:val="single" w:sz="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6</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0</w:t>
            </w:r>
          </w:p>
        </w:tc>
      </w:tr>
      <w:tr w:rsidR="0021332F" w:rsidRPr="00BE5BB1" w:rsidTr="008F499B">
        <w:trPr>
          <w:cantSplit/>
          <w:jc w:val="center"/>
        </w:trPr>
        <w:tc>
          <w:tcPr>
            <w:tcW w:w="4140" w:type="dxa"/>
            <w:tcBorders>
              <w:left w:val="single" w:sz="18" w:space="0" w:color="auto"/>
              <w:right w:val="nil"/>
            </w:tcBorders>
            <w:vAlign w:val="center"/>
          </w:tcPr>
          <w:p w:rsidR="0021332F" w:rsidRPr="00BE5BB1"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5BB1">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2</w:t>
            </w:r>
          </w:p>
        </w:tc>
        <w:tc>
          <w:tcPr>
            <w:tcW w:w="1260" w:type="dxa"/>
            <w:tcBorders>
              <w:left w:val="nil"/>
              <w:right w:val="single" w:sz="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0</w:t>
            </w:r>
          </w:p>
        </w:tc>
      </w:tr>
      <w:tr w:rsidR="0021332F" w:rsidRPr="00BE5BB1" w:rsidTr="008F499B">
        <w:trPr>
          <w:cantSplit/>
          <w:jc w:val="center"/>
        </w:trPr>
        <w:tc>
          <w:tcPr>
            <w:tcW w:w="4140" w:type="dxa"/>
            <w:tcBorders>
              <w:left w:val="single" w:sz="18" w:space="0" w:color="auto"/>
              <w:bottom w:val="single" w:sz="18" w:space="0" w:color="auto"/>
              <w:right w:val="nil"/>
            </w:tcBorders>
            <w:vAlign w:val="center"/>
          </w:tcPr>
          <w:p w:rsidR="0021332F" w:rsidRPr="00BE5BB1"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5BB1">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rPr>
            </w:pPr>
            <w:r w:rsidRPr="00BE5BB1">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7</w:t>
            </w:r>
          </w:p>
        </w:tc>
        <w:tc>
          <w:tcPr>
            <w:tcW w:w="1260" w:type="dxa"/>
            <w:tcBorders>
              <w:left w:val="nil"/>
              <w:bottom w:val="single" w:sz="18" w:space="0" w:color="auto"/>
              <w:right w:val="single" w:sz="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BE5BB1"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5BB1">
              <w:rPr>
                <w:rFonts w:ascii="GHEA Grapalat" w:hAnsi="GHEA Grapalat"/>
                <w:sz w:val="22"/>
                <w:szCs w:val="22"/>
                <w:lang w:val="hy-AM"/>
              </w:rPr>
              <w:t>0</w:t>
            </w:r>
          </w:p>
        </w:tc>
      </w:tr>
    </w:tbl>
    <w:p w:rsidR="0021332F" w:rsidRPr="00BE5BB1" w:rsidRDefault="0021332F" w:rsidP="0021332F">
      <w:pPr>
        <w:spacing w:line="360" w:lineRule="auto"/>
        <w:jc w:val="center"/>
        <w:rPr>
          <w:rFonts w:ascii="GHEA Grapalat" w:hAnsi="GHEA Grapalat"/>
          <w:b/>
          <w:sz w:val="22"/>
          <w:szCs w:val="22"/>
          <w:u w:val="single"/>
        </w:rPr>
      </w:pPr>
    </w:p>
    <w:p w:rsidR="0021332F" w:rsidRPr="00BE5BB1" w:rsidRDefault="0021332F" w:rsidP="0021332F">
      <w:pPr>
        <w:spacing w:line="360" w:lineRule="auto"/>
        <w:ind w:firstLine="630"/>
        <w:jc w:val="both"/>
        <w:rPr>
          <w:rFonts w:ascii="GHEA Grapalat" w:hAnsi="GHEA Grapalat"/>
          <w:sz w:val="22"/>
          <w:szCs w:val="22"/>
        </w:rPr>
      </w:pPr>
      <w:r w:rsidRPr="00BE5BB1">
        <w:rPr>
          <w:rFonts w:ascii="GHEA Grapalat" w:hAnsi="GHEA Grapalat"/>
          <w:sz w:val="22"/>
          <w:szCs w:val="22"/>
        </w:rPr>
        <w:t xml:space="preserve"> 2</w:t>
      </w:r>
      <w:r w:rsidRPr="00BE5BB1">
        <w:rPr>
          <w:rFonts w:ascii="GHEA Grapalat" w:hAnsi="GHEA Grapalat"/>
          <w:sz w:val="22"/>
          <w:szCs w:val="22"/>
          <w:lang w:val="en-US"/>
        </w:rPr>
        <w:t>0</w:t>
      </w:r>
      <w:r w:rsidRPr="00BE5BB1">
        <w:rPr>
          <w:rFonts w:ascii="GHEA Grapalat" w:hAnsi="GHEA Grapalat"/>
          <w:sz w:val="22"/>
          <w:szCs w:val="22"/>
        </w:rPr>
        <w:t xml:space="preserve">.5 </w:t>
      </w:r>
      <w:r w:rsidRPr="00BE5BB1">
        <w:rPr>
          <w:rFonts w:ascii="GHEA Grapalat" w:hAnsi="GHEA Grapalat" w:cs="Sylfaen"/>
          <w:sz w:val="22"/>
          <w:szCs w:val="22"/>
        </w:rPr>
        <w:t>Առևտրային կազմակերպությունների ֆինանսատնտեսական ցուցանիշների վերլուծություններ</w:t>
      </w:r>
      <w:r w:rsidRPr="00BE5BB1">
        <w:rPr>
          <w:rFonts w:ascii="GHEA Grapalat" w:hAnsi="GHEA Grapalat"/>
          <w:sz w:val="22"/>
          <w:szCs w:val="22"/>
        </w:rPr>
        <w:t xml:space="preserve"> </w:t>
      </w:r>
    </w:p>
    <w:p w:rsidR="0021332F" w:rsidRPr="00BE5BB1" w:rsidRDefault="0021332F" w:rsidP="0021332F">
      <w:pPr>
        <w:spacing w:line="360" w:lineRule="auto"/>
        <w:ind w:firstLine="630"/>
        <w:jc w:val="both"/>
        <w:rPr>
          <w:rFonts w:ascii="GHEA Grapalat" w:hAnsi="GHEA Grapalat" w:cs="Sylfaen"/>
          <w:sz w:val="22"/>
          <w:szCs w:val="22"/>
          <w:lang w:val="hy-AM"/>
        </w:rPr>
      </w:pPr>
      <w:r w:rsidRPr="00BE5BB1">
        <w:rPr>
          <w:rFonts w:ascii="GHEA Grapalat" w:hAnsi="GHEA Grapalat"/>
          <w:sz w:val="22"/>
          <w:szCs w:val="22"/>
        </w:rPr>
        <w:t xml:space="preserve">1. 2021թ.-ի առաջին կիսամյակի </w:t>
      </w:r>
      <w:r w:rsidRPr="00BE5BB1">
        <w:rPr>
          <w:rFonts w:ascii="GHEA Grapalat" w:hAnsi="GHEA Grapalat" w:cs="Sylfaen"/>
          <w:sz w:val="22"/>
          <w:szCs w:val="22"/>
        </w:rPr>
        <w:t xml:space="preserve">տվյալներով </w:t>
      </w:r>
      <w:r w:rsidRPr="00BE5BB1">
        <w:rPr>
          <w:rFonts w:ascii="GHEA Grapalat" w:hAnsi="GHEA Grapalat" w:cs="Sylfaen"/>
          <w:sz w:val="22"/>
          <w:szCs w:val="22"/>
          <w:lang w:val="ru-RU"/>
        </w:rPr>
        <w:t>մարզպետարանի</w:t>
      </w:r>
      <w:r w:rsidRPr="00BE5BB1">
        <w:rPr>
          <w:rFonts w:ascii="GHEA Grapalat" w:hAnsi="GHEA Grapalat" w:cs="Sylfaen"/>
          <w:sz w:val="22"/>
          <w:szCs w:val="22"/>
        </w:rPr>
        <w:t xml:space="preserve"> </w:t>
      </w:r>
      <w:r w:rsidRPr="00BE5BB1">
        <w:rPr>
          <w:rFonts w:ascii="GHEA Grapalat" w:hAnsi="GHEA Grapalat" w:cs="Sylfaen"/>
          <w:sz w:val="22"/>
          <w:szCs w:val="22"/>
          <w:lang w:val="ru-RU"/>
        </w:rPr>
        <w:t>ենթակայության</w:t>
      </w:r>
      <w:r w:rsidRPr="00BE5BB1">
        <w:rPr>
          <w:rFonts w:ascii="GHEA Grapalat" w:hAnsi="GHEA Grapalat" w:cs="Sylfaen"/>
          <w:sz w:val="22"/>
          <w:szCs w:val="22"/>
          <w:lang w:val="en-US"/>
        </w:rPr>
        <w:t xml:space="preserve"> բոլոր ընկերություններն աշխատել են </w:t>
      </w:r>
      <w:r w:rsidRPr="00BE5BB1">
        <w:rPr>
          <w:rFonts w:ascii="GHEA Grapalat" w:hAnsi="GHEA Grapalat" w:cs="Sylfaen"/>
          <w:sz w:val="22"/>
          <w:szCs w:val="22"/>
          <w:lang w:val="hy-AM"/>
        </w:rPr>
        <w:t xml:space="preserve">շահույթով և ձևավորել են ընդամենը </w:t>
      </w:r>
      <w:r w:rsidR="00BE5BB1">
        <w:rPr>
          <w:rFonts w:ascii="GHEA Grapalat" w:hAnsi="GHEA Grapalat"/>
          <w:bCs/>
          <w:sz w:val="22"/>
          <w:szCs w:val="22"/>
        </w:rPr>
        <w:t>82,855.</w:t>
      </w:r>
      <w:r w:rsidRPr="00BE5BB1">
        <w:rPr>
          <w:rFonts w:ascii="GHEA Grapalat" w:hAnsi="GHEA Grapalat"/>
          <w:bCs/>
          <w:sz w:val="22"/>
          <w:szCs w:val="22"/>
        </w:rPr>
        <w:t>0</w:t>
      </w:r>
      <w:r w:rsidRPr="00BE5BB1">
        <w:rPr>
          <w:rFonts w:ascii="GHEA Grapalat" w:hAnsi="GHEA Grapalat" w:cs="Sylfaen"/>
          <w:sz w:val="22"/>
          <w:szCs w:val="22"/>
          <w:lang w:val="hy-AM"/>
        </w:rPr>
        <w:t xml:space="preserve"> հազ․ դրամ զուտ շահույթ։</w:t>
      </w:r>
      <w:r w:rsidRPr="00BE5BB1">
        <w:rPr>
          <w:rFonts w:ascii="GHEA Grapalat" w:hAnsi="GHEA Grapalat" w:cs="Sylfaen"/>
          <w:sz w:val="22"/>
          <w:szCs w:val="22"/>
        </w:rPr>
        <w:t xml:space="preserve"> </w:t>
      </w:r>
    </w:p>
    <w:p w:rsidR="0021332F" w:rsidRPr="00BE5BB1" w:rsidRDefault="0021332F" w:rsidP="0021332F">
      <w:pPr>
        <w:tabs>
          <w:tab w:val="left" w:pos="540"/>
        </w:tabs>
        <w:spacing w:line="360" w:lineRule="auto"/>
        <w:ind w:firstLine="630"/>
        <w:jc w:val="both"/>
        <w:rPr>
          <w:rFonts w:ascii="GHEA Grapalat" w:hAnsi="GHEA Grapalat" w:cs="Sylfaen"/>
          <w:sz w:val="22"/>
          <w:szCs w:val="22"/>
          <w:lang w:val="hy-AM"/>
        </w:rPr>
      </w:pPr>
      <w:r w:rsidRPr="00BE5BB1">
        <w:rPr>
          <w:rFonts w:ascii="GHEA Grapalat" w:hAnsi="GHEA Grapalat"/>
          <w:sz w:val="22"/>
          <w:szCs w:val="22"/>
          <w:lang w:val="hy-AM"/>
        </w:rPr>
        <w:t xml:space="preserve">2. </w:t>
      </w:r>
      <w:r w:rsidRPr="00BE5BB1">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w:t>
      </w:r>
      <w:r w:rsidRPr="00BE5BB1">
        <w:rPr>
          <w:rFonts w:ascii="GHEA Grapalat" w:hAnsi="GHEA Grapalat" w:cs="Sylfaen"/>
          <w:sz w:val="22"/>
          <w:szCs w:val="22"/>
          <w:lang w:val="hy-AM"/>
        </w:rPr>
        <w:t xml:space="preserve"> «Չարենցավանի բժշկական կենտրոն» ՓԲԸ-ի մոտ համապատասխանում է պրակտիկայում ընդունված թույլատրելի սահմանային</w:t>
      </w:r>
      <w:r w:rsidRPr="00BE5BB1">
        <w:rPr>
          <w:rFonts w:ascii="GHEA Grapalat" w:hAnsi="GHEA Grapalat"/>
          <w:sz w:val="22"/>
          <w:szCs w:val="22"/>
          <w:lang w:val="hy-AM"/>
        </w:rPr>
        <w:t xml:space="preserve"> </w:t>
      </w:r>
      <w:r w:rsidRPr="00BE5BB1">
        <w:rPr>
          <w:rFonts w:ascii="GHEA Grapalat" w:hAnsi="GHEA Grapalat" w:cs="Sylfaen"/>
          <w:sz w:val="22"/>
          <w:szCs w:val="22"/>
          <w:lang w:val="hy-AM"/>
        </w:rPr>
        <w:t xml:space="preserve">նորմային, «Աբովյանի բժշկական կենտրոն» ՓԲԸ-ի մոտ գերազանցում է սահմանային նորման` այսինքն առկա է դրամական միջոցների որոշակի կուտակում, որը խոսում է դրամական միջոցների որոշակի անգործության մասին: Մնացած ընկերությունների՝ «Աբովյանի ծննդատուն», «Հրազդանի բժշկական կենտրոն», «Չարենցավանի բժշկական կենտրոն», «Նաիրիի բժշկական կենտրոն», «Նոր Հաճնի պոլիկլինիկա» և «Ծաղկաձորի բուժ․ ամբուլատորիա» ՓԲԸ-ների մոտ գործակիցը նորմայի միջակայքից ցածր է, ինչը ցույց է տալիս, որ ընկերություներնն իրացվելիության </w:t>
      </w:r>
      <w:r w:rsidRPr="00BE5BB1">
        <w:rPr>
          <w:rFonts w:ascii="GHEA Grapalat" w:hAnsi="GHEA Grapalat" w:cs="Sylfaen"/>
          <w:sz w:val="22"/>
          <w:szCs w:val="22"/>
          <w:lang w:val="hy-AM"/>
        </w:rPr>
        <w:lastRenderedPageBreak/>
        <w:t xml:space="preserve">առումով ունեն որոշակի դժվարություններ, ընկերություների կարճաժամկետ պարտավորությունների ընթացիկ ակտիվներով ապահովվածության աստիճանը ցածր է: </w:t>
      </w:r>
    </w:p>
    <w:p w:rsidR="0021332F" w:rsidRPr="00BE5BB1" w:rsidRDefault="0021332F" w:rsidP="0021332F">
      <w:pPr>
        <w:tabs>
          <w:tab w:val="left" w:pos="540"/>
        </w:tabs>
        <w:spacing w:line="360" w:lineRule="auto"/>
        <w:ind w:firstLine="630"/>
        <w:jc w:val="both"/>
        <w:rPr>
          <w:rFonts w:ascii="GHEA Grapalat" w:hAnsi="GHEA Grapalat" w:cs="Sylfaen"/>
          <w:sz w:val="22"/>
          <w:szCs w:val="22"/>
          <w:lang w:val="hy-AM"/>
        </w:rPr>
      </w:pPr>
      <w:r w:rsidRPr="00BE5BB1">
        <w:rPr>
          <w:rFonts w:ascii="GHEA Grapalat" w:hAnsi="GHEA Grapalat"/>
          <w:sz w:val="22"/>
          <w:szCs w:val="22"/>
          <w:lang w:val="hy-AM"/>
        </w:rPr>
        <w:t xml:space="preserve">3. </w:t>
      </w:r>
      <w:r w:rsidRPr="00BE5BB1">
        <w:rPr>
          <w:rFonts w:ascii="GHEA Grapalat" w:hAnsi="GHEA Grapalat" w:cs="Sylfaen"/>
          <w:sz w:val="22"/>
          <w:szCs w:val="22"/>
          <w:lang w:val="hy-AM"/>
        </w:rPr>
        <w:t>Սեփական շրջանառու միջոցներով ապահովվածության և ֆինանսական անկախության գործակիցները բոլոր ընկերությունների մոտ (բացի</w:t>
      </w:r>
      <w:r w:rsidRPr="00BE5BB1">
        <w:rPr>
          <w:rFonts w:ascii="GHEA Grapalat" w:hAnsi="GHEA Grapalat"/>
          <w:sz w:val="22"/>
          <w:szCs w:val="22"/>
          <w:lang w:val="hy-AM"/>
        </w:rPr>
        <w:t xml:space="preserve"> </w:t>
      </w:r>
      <w:r w:rsidRPr="00BE5BB1">
        <w:rPr>
          <w:rFonts w:ascii="GHEA Grapalat" w:hAnsi="GHEA Grapalat" w:cs="Sylfaen"/>
          <w:sz w:val="22"/>
          <w:szCs w:val="22"/>
          <w:lang w:val="hy-AM"/>
        </w:rPr>
        <w:t xml:space="preserve">«Աբովյանի բժշկական կենտրոն» ՓԲԸ-ի) չեն համապատասխանում սահմանված նորմաներին, որը խոսում է ընկերությունների շրջանառու միջոցների ձևավորմանը սեփական կապիտալի մասնակցության ցածր աստիճանի մասին: </w:t>
      </w:r>
    </w:p>
    <w:p w:rsidR="0021332F" w:rsidRPr="00BE5BB1" w:rsidRDefault="0021332F" w:rsidP="0021332F">
      <w:pPr>
        <w:spacing w:line="360" w:lineRule="auto"/>
        <w:ind w:firstLine="630"/>
        <w:jc w:val="both"/>
        <w:rPr>
          <w:rFonts w:ascii="GHEA Grapalat" w:hAnsi="GHEA Grapalat"/>
          <w:sz w:val="22"/>
          <w:szCs w:val="22"/>
          <w:lang w:val="hy-AM"/>
        </w:rPr>
      </w:pPr>
      <w:r w:rsidRPr="00BE5BB1">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BE5BB1">
        <w:rPr>
          <w:rFonts w:ascii="GHEA Grapalat" w:hAnsi="GHEA Grapalat" w:cs="Sylfaen"/>
          <w:sz w:val="22"/>
          <w:szCs w:val="22"/>
          <w:lang w:val="hy-AM"/>
        </w:rPr>
        <w:t xml:space="preserve"> Ընկերությունների մոտ այս ցուցանիշն ընկած է 0.278-0.965 միջակայքում</w:t>
      </w:r>
      <w:r w:rsidRPr="00BE5BB1">
        <w:rPr>
          <w:rFonts w:ascii="GHEA Grapalat" w:hAnsi="GHEA Grapalat" w:cs="Sylfaen"/>
          <w:sz w:val="22"/>
          <w:szCs w:val="22"/>
          <w:lang w:val="hy-AM" w:eastAsia="en-US"/>
        </w:rPr>
        <w:t xml:space="preserve">: Գործակցի առավելագույն արժեքը համապատասխանում է </w:t>
      </w:r>
      <w:r w:rsidRPr="00BE5BB1">
        <w:rPr>
          <w:rFonts w:ascii="GHEA Grapalat" w:hAnsi="GHEA Grapalat" w:cs="Sylfaen"/>
          <w:sz w:val="22"/>
          <w:szCs w:val="22"/>
          <w:lang w:val="hy-AM"/>
        </w:rPr>
        <w:t>«Նոր Հաճնի պոլիկլինիկա» ՓԲԸ-ին, իսկ նվազագույնը` «Ծաղկաձորի բուժ</w:t>
      </w:r>
      <w:r w:rsidRPr="00BE5BB1">
        <w:rPr>
          <w:rFonts w:ascii="MS Mincho" w:eastAsia="MS Mincho" w:hAnsi="MS Mincho" w:cs="MS Mincho" w:hint="eastAsia"/>
          <w:sz w:val="22"/>
          <w:szCs w:val="22"/>
          <w:lang w:val="hy-AM"/>
        </w:rPr>
        <w:t>․</w:t>
      </w:r>
      <w:r w:rsidRPr="00BE5BB1">
        <w:rPr>
          <w:rFonts w:ascii="GHEA Grapalat" w:hAnsi="GHEA Grapalat" w:cs="Sylfaen"/>
          <w:sz w:val="22"/>
          <w:szCs w:val="22"/>
          <w:lang w:val="hy-AM"/>
        </w:rPr>
        <w:t xml:space="preserve"> ամբուլատորիա» ՓԲԸ-ին:</w:t>
      </w:r>
    </w:p>
    <w:p w:rsidR="0021332F" w:rsidRPr="00BE5BB1" w:rsidRDefault="0021332F" w:rsidP="0021332F">
      <w:pPr>
        <w:spacing w:line="360" w:lineRule="auto"/>
        <w:ind w:firstLine="630"/>
        <w:jc w:val="both"/>
        <w:rPr>
          <w:rFonts w:ascii="GHEA Grapalat" w:hAnsi="GHEA Grapalat"/>
          <w:sz w:val="22"/>
          <w:szCs w:val="22"/>
          <w:lang w:val="hy-AM"/>
        </w:rPr>
      </w:pPr>
      <w:r w:rsidRPr="00BE5BB1">
        <w:rPr>
          <w:rFonts w:ascii="GHEA Grapalat" w:hAnsi="GHEA Grapalat" w:cs="Sylfaen"/>
          <w:sz w:val="22"/>
          <w:szCs w:val="22"/>
          <w:lang w:val="hy-AM"/>
        </w:rPr>
        <w:t>5. Ակտիվների շահութաբերության գործակիցը բնութագրում է կառավարման արդյունավետությունը և ցույց է տալիս միավոր ակտիվների հաշվով շահույթի մեծությունը: Ընկերությունների մոտ գործակիցն ընկած է 0.06–2.66 միջակայքում</w:t>
      </w:r>
      <w:r w:rsidRPr="00BE5BB1">
        <w:rPr>
          <w:rFonts w:ascii="GHEA Grapalat" w:hAnsi="GHEA Grapalat" w:cs="Sylfaen"/>
          <w:sz w:val="22"/>
          <w:szCs w:val="22"/>
          <w:lang w:val="hy-AM" w:eastAsia="en-US"/>
        </w:rPr>
        <w:t xml:space="preserve">, գործակցի առավելագույն արժեքը համապատասխանում է </w:t>
      </w:r>
      <w:r w:rsidRPr="00BE5BB1">
        <w:rPr>
          <w:rFonts w:ascii="GHEA Grapalat" w:hAnsi="GHEA Grapalat" w:cs="Sylfaen"/>
          <w:sz w:val="22"/>
          <w:szCs w:val="22"/>
          <w:lang w:val="hy-AM"/>
        </w:rPr>
        <w:t>«Նաիրիի բժշկական կենտրոն» ՓԲԸ-ին, իսկ նվազագույնը` «Ծաղկաձորի բուժ</w:t>
      </w:r>
      <w:r w:rsidRPr="00BE5BB1">
        <w:rPr>
          <w:rFonts w:ascii="MS Mincho" w:eastAsia="MS Mincho" w:hAnsi="MS Mincho" w:cs="MS Mincho" w:hint="eastAsia"/>
          <w:sz w:val="22"/>
          <w:szCs w:val="22"/>
          <w:lang w:val="hy-AM"/>
        </w:rPr>
        <w:t>․</w:t>
      </w:r>
      <w:r w:rsidRPr="00BE5BB1">
        <w:rPr>
          <w:rFonts w:ascii="GHEA Grapalat" w:hAnsi="GHEA Grapalat" w:cs="Sylfaen"/>
          <w:sz w:val="22"/>
          <w:szCs w:val="22"/>
          <w:lang w:val="hy-AM"/>
        </w:rPr>
        <w:t xml:space="preserve"> ամբուլատորիա» ՓԲԸ-ին:</w:t>
      </w:r>
    </w:p>
    <w:p w:rsidR="0021332F" w:rsidRPr="00BE5BB1" w:rsidRDefault="0021332F" w:rsidP="0021332F">
      <w:pPr>
        <w:spacing w:line="360" w:lineRule="auto"/>
        <w:jc w:val="both"/>
        <w:rPr>
          <w:rFonts w:ascii="GHEA Grapalat" w:hAnsi="GHEA Grapalat" w:cs="Sylfaen"/>
          <w:sz w:val="22"/>
          <w:szCs w:val="22"/>
          <w:lang w:val="hy-AM"/>
        </w:rPr>
      </w:pPr>
      <w:r w:rsidRPr="00BE5BB1">
        <w:rPr>
          <w:rFonts w:ascii="GHEA Grapalat" w:hAnsi="GHEA Grapalat" w:cs="Sylfaen"/>
          <w:sz w:val="22"/>
          <w:szCs w:val="22"/>
          <w:lang w:val="hy-AM"/>
        </w:rPr>
        <w:t xml:space="preserve">         6. Ներդրման գործակիցը ցույց է տալիս, սեփական կապիտալի արտադրական ներդրումների ծածկման աստիճանը։ Ընկերությունների մոտ գործակիցը ընկած է 0.008-0․661 միջակայքում։ </w:t>
      </w:r>
    </w:p>
    <w:p w:rsidR="0021332F" w:rsidRPr="00BE5BB1" w:rsidRDefault="0021332F" w:rsidP="0021332F">
      <w:pPr>
        <w:pStyle w:val="BodyTextIndent"/>
        <w:ind w:firstLine="630"/>
        <w:rPr>
          <w:rFonts w:ascii="GHEA Grapalat" w:hAnsi="GHEA Grapalat" w:cs="Sylfaen"/>
          <w:sz w:val="22"/>
          <w:szCs w:val="22"/>
          <w:lang w:val="hy-AM"/>
        </w:rPr>
      </w:pPr>
      <w:r w:rsidRPr="00BE5BB1">
        <w:rPr>
          <w:rFonts w:ascii="GHEA Grapalat" w:hAnsi="GHEA Grapalat" w:cs="Sylfaen"/>
          <w:sz w:val="22"/>
          <w:szCs w:val="22"/>
          <w:lang w:val="hy-AM"/>
        </w:rPr>
        <w:t xml:space="preserve">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 </w:t>
      </w:r>
    </w:p>
    <w:p w:rsidR="0021332F" w:rsidRPr="00BE5BB1" w:rsidRDefault="0021332F" w:rsidP="0021332F">
      <w:pPr>
        <w:spacing w:line="360" w:lineRule="auto"/>
        <w:ind w:firstLine="720"/>
        <w:rPr>
          <w:rFonts w:ascii="GHEA Grapalat" w:hAnsi="GHEA Grapalat"/>
          <w:sz w:val="22"/>
          <w:szCs w:val="22"/>
          <w:lang w:val="hy-AM"/>
        </w:rPr>
      </w:pPr>
      <w:r w:rsidRPr="00BE5BB1">
        <w:rPr>
          <w:rFonts w:ascii="GHEA Grapalat" w:hAnsi="GHEA Grapalat"/>
          <w:sz w:val="22"/>
          <w:szCs w:val="22"/>
          <w:lang w:val="hy-AM"/>
        </w:rPr>
        <w:t>20.6</w:t>
      </w:r>
      <w:r w:rsidRPr="00BE5BB1">
        <w:rPr>
          <w:rFonts w:ascii="GHEA Grapalat" w:hAnsi="GHEA Grapalat"/>
          <w:sz w:val="22"/>
          <w:szCs w:val="22"/>
          <w:lang w:val="hy-AM"/>
        </w:rPr>
        <w:tab/>
      </w:r>
      <w:r w:rsidRPr="00BE5BB1">
        <w:rPr>
          <w:rFonts w:ascii="GHEA Grapalat" w:hAnsi="GHEA Grapalat" w:cs="Sylfaen"/>
          <w:sz w:val="22"/>
          <w:szCs w:val="22"/>
          <w:lang w:val="hy-AM"/>
        </w:rPr>
        <w:t>Եզրակացություն</w:t>
      </w:r>
    </w:p>
    <w:p w:rsidR="0021332F" w:rsidRPr="00BE5BB1" w:rsidRDefault="0021332F" w:rsidP="0021332F">
      <w:pPr>
        <w:spacing w:line="360" w:lineRule="auto"/>
        <w:ind w:firstLine="630"/>
        <w:jc w:val="both"/>
        <w:rPr>
          <w:rFonts w:ascii="GHEA Grapalat" w:hAnsi="GHEA Grapalat" w:cs="Sylfaen"/>
          <w:sz w:val="22"/>
          <w:szCs w:val="22"/>
          <w:lang w:val="hy-AM"/>
        </w:rPr>
      </w:pPr>
      <w:r w:rsidRPr="00BE5BB1">
        <w:rPr>
          <w:rFonts w:ascii="GHEA Grapalat" w:hAnsi="GHEA Grapalat" w:cs="Sylfaen"/>
          <w:sz w:val="22"/>
          <w:szCs w:val="22"/>
          <w:lang w:val="hy-AM"/>
        </w:rPr>
        <w:tab/>
      </w:r>
      <w:r w:rsidRPr="00BE5BB1">
        <w:rPr>
          <w:rFonts w:ascii="GHEA Grapalat" w:hAnsi="GHEA Grapalat"/>
          <w:sz w:val="22"/>
          <w:szCs w:val="22"/>
          <w:lang w:val="hy-AM"/>
        </w:rPr>
        <w:t xml:space="preserve">2021թ.-ի առաջին կիսամյակի </w:t>
      </w:r>
      <w:r w:rsidRPr="00BE5BB1">
        <w:rPr>
          <w:rFonts w:ascii="GHEA Grapalat" w:hAnsi="GHEA Grapalat" w:cs="Sylfaen"/>
          <w:sz w:val="22"/>
          <w:szCs w:val="22"/>
          <w:lang w:val="hy-AM"/>
        </w:rPr>
        <w:t xml:space="preserve">տվյալներով ՀՀ Կոտայքի մարզպետարանի ենթակայության ենթակայության բոլոր ընկերություններն աշխատել են շահույթով և ձևավորել են ընդամենը </w:t>
      </w:r>
      <w:r w:rsidR="00BE5BB1">
        <w:rPr>
          <w:rFonts w:ascii="GHEA Grapalat" w:hAnsi="GHEA Grapalat"/>
          <w:bCs/>
          <w:sz w:val="22"/>
          <w:szCs w:val="22"/>
          <w:lang w:val="hy-AM"/>
        </w:rPr>
        <w:t>82,855.</w:t>
      </w:r>
      <w:r w:rsidRPr="00BE5BB1">
        <w:rPr>
          <w:rFonts w:ascii="GHEA Grapalat" w:hAnsi="GHEA Grapalat"/>
          <w:bCs/>
          <w:sz w:val="22"/>
          <w:szCs w:val="22"/>
          <w:lang w:val="hy-AM"/>
        </w:rPr>
        <w:t>0</w:t>
      </w:r>
      <w:r w:rsidRPr="00BE5BB1">
        <w:rPr>
          <w:rFonts w:ascii="GHEA Grapalat" w:hAnsi="GHEA Grapalat" w:cs="Sylfaen"/>
          <w:sz w:val="22"/>
          <w:szCs w:val="22"/>
          <w:lang w:val="hy-AM"/>
        </w:rPr>
        <w:t xml:space="preserve"> հազ</w:t>
      </w:r>
      <w:r w:rsidRPr="00BE5BB1">
        <w:rPr>
          <w:rFonts w:ascii="MS Mincho" w:eastAsia="MS Mincho" w:hAnsi="MS Mincho" w:cs="MS Mincho" w:hint="eastAsia"/>
          <w:sz w:val="22"/>
          <w:szCs w:val="22"/>
          <w:lang w:val="hy-AM"/>
        </w:rPr>
        <w:t>․</w:t>
      </w:r>
      <w:r w:rsidRPr="00BE5BB1">
        <w:rPr>
          <w:rFonts w:ascii="GHEA Grapalat" w:hAnsi="GHEA Grapalat" w:cs="Sylfaen"/>
          <w:sz w:val="22"/>
          <w:szCs w:val="22"/>
          <w:lang w:val="hy-AM"/>
        </w:rPr>
        <w:t xml:space="preserve"> </w:t>
      </w:r>
      <w:r w:rsidRPr="00BE5BB1">
        <w:rPr>
          <w:rFonts w:ascii="GHEA Grapalat" w:hAnsi="GHEA Grapalat" w:cs="GHEA Grapalat"/>
          <w:sz w:val="22"/>
          <w:szCs w:val="22"/>
          <w:lang w:val="hy-AM"/>
        </w:rPr>
        <w:t>դրամ</w:t>
      </w:r>
      <w:r w:rsidRPr="00BE5BB1">
        <w:rPr>
          <w:rFonts w:ascii="GHEA Grapalat" w:hAnsi="GHEA Grapalat" w:cs="Sylfaen"/>
          <w:sz w:val="22"/>
          <w:szCs w:val="22"/>
          <w:lang w:val="hy-AM"/>
        </w:rPr>
        <w:t xml:space="preserve"> </w:t>
      </w:r>
      <w:r w:rsidRPr="00BE5BB1">
        <w:rPr>
          <w:rFonts w:ascii="GHEA Grapalat" w:hAnsi="GHEA Grapalat" w:cs="GHEA Grapalat"/>
          <w:sz w:val="22"/>
          <w:szCs w:val="22"/>
          <w:lang w:val="hy-AM"/>
        </w:rPr>
        <w:t>զուտ</w:t>
      </w:r>
      <w:r w:rsidRPr="00BE5BB1">
        <w:rPr>
          <w:rFonts w:ascii="GHEA Grapalat" w:hAnsi="GHEA Grapalat" w:cs="Sylfaen"/>
          <w:sz w:val="22"/>
          <w:szCs w:val="22"/>
          <w:lang w:val="hy-AM"/>
        </w:rPr>
        <w:t xml:space="preserve"> </w:t>
      </w:r>
      <w:r w:rsidRPr="00BE5BB1">
        <w:rPr>
          <w:rFonts w:ascii="GHEA Grapalat" w:hAnsi="GHEA Grapalat" w:cs="GHEA Grapalat"/>
          <w:sz w:val="22"/>
          <w:szCs w:val="22"/>
          <w:lang w:val="hy-AM"/>
        </w:rPr>
        <w:t>շահույթ</w:t>
      </w:r>
      <w:r w:rsidRPr="00BE5BB1">
        <w:rPr>
          <w:rFonts w:ascii="GHEA Grapalat" w:hAnsi="GHEA Grapalat" w:cs="Sylfaen"/>
          <w:sz w:val="22"/>
          <w:szCs w:val="22"/>
          <w:lang w:val="hy-AM"/>
        </w:rPr>
        <w:t xml:space="preserve">։ </w:t>
      </w:r>
    </w:p>
    <w:p w:rsidR="0021332F" w:rsidRPr="00BE5BB1" w:rsidRDefault="0021332F" w:rsidP="0021332F">
      <w:pPr>
        <w:tabs>
          <w:tab w:val="left" w:pos="426"/>
        </w:tabs>
        <w:spacing w:line="360" w:lineRule="auto"/>
        <w:ind w:firstLine="567"/>
        <w:jc w:val="both"/>
        <w:rPr>
          <w:rFonts w:ascii="GHEA Grapalat" w:hAnsi="GHEA Grapalat" w:cs="Sylfaen"/>
          <w:sz w:val="22"/>
          <w:szCs w:val="22"/>
          <w:lang w:val="hy-AM"/>
        </w:rPr>
      </w:pPr>
      <w:r w:rsidRPr="00BE5BB1">
        <w:rPr>
          <w:rFonts w:ascii="GHEA Grapalat" w:hAnsi="GHEA Grapalat" w:cs="Sylfaen"/>
          <w:sz w:val="22"/>
          <w:szCs w:val="22"/>
          <w:lang w:val="hy-AM"/>
        </w:rPr>
        <w:t>«Աբովյանի ծննդատուն»</w:t>
      </w:r>
      <w:r w:rsidRPr="00BE5BB1">
        <w:rPr>
          <w:rFonts w:ascii="GHEA Grapalat" w:hAnsi="GHEA Grapalat" w:cs="Sylfaen"/>
          <w:sz w:val="22"/>
          <w:szCs w:val="22"/>
          <w:lang w:val="hy-AM" w:eastAsia="en-US"/>
        </w:rPr>
        <w:t xml:space="preserve"> ՓԲԸ-ն հաշվետու ժամանակաշրջանում</w:t>
      </w:r>
      <w:r w:rsidR="00BE5BB1">
        <w:rPr>
          <w:rFonts w:ascii="GHEA Grapalat" w:hAnsi="GHEA Grapalat" w:cs="Sylfaen"/>
          <w:sz w:val="22"/>
          <w:szCs w:val="22"/>
          <w:lang w:val="hy-AM"/>
        </w:rPr>
        <w:t xml:space="preserve"> ունի 19,744.</w:t>
      </w:r>
      <w:r w:rsidRPr="00BE5BB1">
        <w:rPr>
          <w:rFonts w:ascii="GHEA Grapalat" w:hAnsi="GHEA Grapalat" w:cs="Sylfaen"/>
          <w:sz w:val="22"/>
          <w:szCs w:val="22"/>
          <w:lang w:val="hy-AM"/>
        </w:rPr>
        <w:t>9 հազ. դրամ կուտակված վնաս:</w:t>
      </w:r>
    </w:p>
    <w:p w:rsidR="0021332F" w:rsidRPr="00BE5BB1" w:rsidRDefault="0021332F" w:rsidP="0021332F">
      <w:pPr>
        <w:tabs>
          <w:tab w:val="left" w:pos="426"/>
        </w:tabs>
        <w:spacing w:line="360" w:lineRule="auto"/>
        <w:ind w:firstLine="567"/>
        <w:jc w:val="both"/>
        <w:rPr>
          <w:rFonts w:ascii="GHEA Grapalat" w:hAnsi="GHEA Grapalat"/>
          <w:sz w:val="22"/>
          <w:szCs w:val="22"/>
          <w:lang w:val="hy-AM"/>
        </w:rPr>
      </w:pPr>
      <w:r w:rsidRPr="00BE5BB1">
        <w:rPr>
          <w:rFonts w:ascii="GHEA Grapalat" w:hAnsi="GHEA Grapalat" w:cs="Sylfaen"/>
          <w:sz w:val="22"/>
          <w:szCs w:val="22"/>
          <w:lang w:val="hy-AM"/>
        </w:rPr>
        <w:tab/>
        <w:t xml:space="preserve">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w:t>
      </w:r>
      <w:r w:rsidRPr="00BE5BB1">
        <w:rPr>
          <w:rFonts w:ascii="GHEA Grapalat" w:hAnsi="GHEA Grapalat" w:cs="Sylfaen"/>
          <w:sz w:val="22"/>
          <w:szCs w:val="22"/>
          <w:lang w:val="hy-AM"/>
        </w:rPr>
        <w:lastRenderedPageBreak/>
        <w:t>ապա իմաստ ունի դիտարկել և համեմատել, թե կազմակերպությունների ընդամենը եկամուտների որ մասն է կազմում պետպատվերի շրջանակներում հատկացվող գումարները: ՀՀ Կոտայքի մարզպետարանի բոլոր առողջապահական ընկերություններին</w:t>
      </w:r>
      <w:r w:rsidRPr="00BE5BB1">
        <w:rPr>
          <w:rFonts w:ascii="GHEA Grapalat" w:hAnsi="GHEA Grapalat"/>
          <w:sz w:val="22"/>
          <w:szCs w:val="22"/>
          <w:lang w:val="hy-AM"/>
        </w:rPr>
        <w:t xml:space="preserve"> պետպատվերի շրջանակներում հատկացված ընդամենը գումարը կազմում է </w:t>
      </w:r>
      <w:r w:rsidR="00BE5BB1">
        <w:rPr>
          <w:rFonts w:ascii="GHEA Grapalat" w:hAnsi="GHEA Grapalat"/>
          <w:b/>
          <w:sz w:val="22"/>
          <w:szCs w:val="22"/>
          <w:lang w:val="hy-AM"/>
        </w:rPr>
        <w:t>1,526,217.</w:t>
      </w:r>
      <w:r w:rsidRPr="00BE5BB1">
        <w:rPr>
          <w:rFonts w:ascii="GHEA Grapalat" w:hAnsi="GHEA Grapalat"/>
          <w:b/>
          <w:sz w:val="22"/>
          <w:szCs w:val="22"/>
          <w:lang w:val="hy-AM"/>
        </w:rPr>
        <w:t xml:space="preserve">4 հազ․ դրամ </w:t>
      </w:r>
      <w:r w:rsidRPr="00BE5BB1">
        <w:rPr>
          <w:rFonts w:ascii="GHEA Grapalat" w:hAnsi="GHEA Grapalat"/>
          <w:sz w:val="22"/>
          <w:szCs w:val="22"/>
          <w:lang w:val="hy-AM"/>
        </w:rPr>
        <w:t xml:space="preserve">(նախորդ նույն հաշվետու  ժամանակաշրջանում այն կազմել էր </w:t>
      </w:r>
      <w:r w:rsidR="00BE5BB1">
        <w:rPr>
          <w:rFonts w:ascii="GHEA Grapalat" w:hAnsi="GHEA Grapalat"/>
          <w:b/>
          <w:sz w:val="22"/>
          <w:szCs w:val="22"/>
          <w:lang w:val="hy-AM"/>
        </w:rPr>
        <w:t>1,378,450.</w:t>
      </w:r>
      <w:r w:rsidRPr="00BE5BB1">
        <w:rPr>
          <w:rFonts w:ascii="GHEA Grapalat" w:hAnsi="GHEA Grapalat"/>
          <w:b/>
          <w:sz w:val="22"/>
          <w:szCs w:val="22"/>
          <w:lang w:val="hy-AM"/>
        </w:rPr>
        <w:t>1 հազ. դրամ)</w:t>
      </w:r>
      <w:r w:rsidRPr="00BE5BB1">
        <w:rPr>
          <w:rFonts w:ascii="GHEA Grapalat" w:hAnsi="GHEA Grapalat"/>
          <w:sz w:val="22"/>
          <w:szCs w:val="22"/>
          <w:lang w:val="hy-AM"/>
        </w:rPr>
        <w:t xml:space="preserve">, որը կազմում է ընդամենը եկամուտների 73,4%: Նշված ընկերությունների կողմից, բացի «Ծաղկաձորի ԲԱ» ՓԲԸ-ի, վճարովի բուժօգնության ծառայությունների գումարը նշված հաշվետու ժամանակաշրջանում կազմել է </w:t>
      </w:r>
      <w:r w:rsidR="00BE5BB1">
        <w:rPr>
          <w:rFonts w:ascii="GHEA Grapalat" w:hAnsi="GHEA Grapalat"/>
          <w:b/>
          <w:sz w:val="22"/>
          <w:szCs w:val="22"/>
          <w:lang w:val="hy-AM"/>
        </w:rPr>
        <w:t>320,850.</w:t>
      </w:r>
      <w:r w:rsidRPr="00BE5BB1">
        <w:rPr>
          <w:rFonts w:ascii="GHEA Grapalat" w:hAnsi="GHEA Grapalat"/>
          <w:b/>
          <w:sz w:val="22"/>
          <w:szCs w:val="22"/>
          <w:lang w:val="hy-AM"/>
        </w:rPr>
        <w:t>5 հազ դրամ</w:t>
      </w:r>
      <w:r w:rsidRPr="00BE5BB1">
        <w:rPr>
          <w:rFonts w:ascii="GHEA Grapalat" w:hAnsi="GHEA Grapalat"/>
          <w:sz w:val="22"/>
          <w:szCs w:val="22"/>
          <w:lang w:val="hy-AM"/>
        </w:rPr>
        <w:t xml:space="preserve">՝ կամ ընդամենը եկամուտների 15,4%: Մարզպետարանի բոլոր ընկերությոնների կողմից, բացի «Նոր Հաճընի պոլիկլինիկա» և «Ծաղկաձորի ԲԱ» ՓԲԸ-ների, համավճարով կատարված ծառայությունների գումարը կազմել է </w:t>
      </w:r>
      <w:r w:rsidR="00BE5BB1">
        <w:rPr>
          <w:rFonts w:ascii="GHEA Grapalat" w:hAnsi="GHEA Grapalat"/>
          <w:b/>
          <w:sz w:val="22"/>
          <w:szCs w:val="22"/>
          <w:lang w:val="hy-AM"/>
        </w:rPr>
        <w:t>11,791.</w:t>
      </w:r>
      <w:r w:rsidRPr="00BE5BB1">
        <w:rPr>
          <w:rFonts w:ascii="GHEA Grapalat" w:hAnsi="GHEA Grapalat"/>
          <w:b/>
          <w:sz w:val="22"/>
          <w:szCs w:val="22"/>
          <w:lang w:val="hy-AM"/>
        </w:rPr>
        <w:t>0 հազ. դրամ</w:t>
      </w:r>
      <w:r w:rsidRPr="00BE5BB1">
        <w:rPr>
          <w:rFonts w:ascii="GHEA Grapalat" w:hAnsi="GHEA Grapalat"/>
          <w:sz w:val="22"/>
          <w:szCs w:val="22"/>
          <w:lang w:val="hy-AM"/>
        </w:rPr>
        <w:t xml:space="preserve">: Կազմակերպությունների աշխատակիցներին հաշվետու ժամանակաշրջանում վճարվել է </w:t>
      </w:r>
      <w:r w:rsidR="00BE5BB1">
        <w:rPr>
          <w:rFonts w:ascii="GHEA Grapalat" w:hAnsi="GHEA Grapalat"/>
          <w:b/>
          <w:sz w:val="22"/>
          <w:szCs w:val="22"/>
          <w:lang w:val="hy-AM"/>
        </w:rPr>
        <w:t>1,</w:t>
      </w:r>
      <w:r w:rsidRPr="00BE5BB1">
        <w:rPr>
          <w:rFonts w:ascii="GHEA Grapalat" w:hAnsi="GHEA Grapalat"/>
          <w:b/>
          <w:sz w:val="22"/>
          <w:szCs w:val="22"/>
          <w:lang w:val="hy-AM"/>
        </w:rPr>
        <w:t>415</w:t>
      </w:r>
      <w:r w:rsidR="00BE5BB1">
        <w:rPr>
          <w:rFonts w:ascii="GHEA Grapalat" w:hAnsi="GHEA Grapalat"/>
          <w:b/>
          <w:sz w:val="22"/>
          <w:szCs w:val="22"/>
          <w:lang w:val="hy-AM"/>
        </w:rPr>
        <w:t>,765.</w:t>
      </w:r>
      <w:r w:rsidRPr="00BE5BB1">
        <w:rPr>
          <w:rFonts w:ascii="GHEA Grapalat" w:hAnsi="GHEA Grapalat"/>
          <w:b/>
          <w:sz w:val="22"/>
          <w:szCs w:val="22"/>
          <w:lang w:val="hy-AM"/>
        </w:rPr>
        <w:t>0 հազ. դրամ</w:t>
      </w:r>
      <w:r w:rsidRPr="00BE5BB1">
        <w:rPr>
          <w:rFonts w:ascii="GHEA Grapalat" w:hAnsi="GHEA Grapalat"/>
          <w:sz w:val="22"/>
          <w:szCs w:val="22"/>
          <w:lang w:val="hy-AM"/>
        </w:rPr>
        <w:t xml:space="preserve"> աշխատավարձ, որը եթե համադրենք ընդամենը եկանուտների գումարի հետ, ապա այն կկազմի 68,1 %: Նշված տեղեկատվությունն ըստ առանձին կազմակերպությունների ներկայացված է </w:t>
      </w:r>
      <w:r w:rsidRPr="00BE5BB1">
        <w:rPr>
          <w:rFonts w:ascii="GHEA Grapalat" w:hAnsi="GHEA Grapalat"/>
          <w:b/>
          <w:sz w:val="22"/>
          <w:szCs w:val="22"/>
          <w:lang w:val="hy-AM"/>
        </w:rPr>
        <w:t>հավելված 20.1</w:t>
      </w:r>
      <w:r w:rsidRPr="00BE5BB1">
        <w:rPr>
          <w:rFonts w:ascii="GHEA Grapalat" w:hAnsi="GHEA Grapalat"/>
          <w:sz w:val="22"/>
          <w:szCs w:val="22"/>
          <w:lang w:val="hy-AM"/>
        </w:rPr>
        <w:t xml:space="preserve">: </w:t>
      </w:r>
    </w:p>
    <w:p w:rsidR="0021332F" w:rsidRPr="00BE5BB1" w:rsidRDefault="0021332F" w:rsidP="0021332F">
      <w:pPr>
        <w:tabs>
          <w:tab w:val="left" w:pos="426"/>
        </w:tabs>
        <w:spacing w:line="360" w:lineRule="auto"/>
        <w:ind w:firstLine="567"/>
        <w:jc w:val="both"/>
        <w:rPr>
          <w:rFonts w:ascii="GHEA Grapalat" w:hAnsi="GHEA Grapalat"/>
          <w:sz w:val="22"/>
          <w:szCs w:val="22"/>
          <w:lang w:val="hy-AM"/>
        </w:rPr>
      </w:pPr>
    </w:p>
    <w:p w:rsidR="0021332F" w:rsidRPr="00BE5BB1" w:rsidRDefault="0021332F" w:rsidP="0021332F">
      <w:pPr>
        <w:tabs>
          <w:tab w:val="left" w:pos="426"/>
        </w:tabs>
        <w:spacing w:line="360" w:lineRule="auto"/>
        <w:ind w:firstLine="567"/>
        <w:jc w:val="both"/>
        <w:rPr>
          <w:rFonts w:ascii="GHEA Grapalat" w:hAnsi="GHEA Grapalat"/>
          <w:sz w:val="22"/>
          <w:szCs w:val="22"/>
          <w:lang w:val="hy-AM"/>
        </w:rPr>
      </w:pPr>
    </w:p>
    <w:p w:rsidR="0021332F" w:rsidRPr="00BE5BB1" w:rsidRDefault="0021332F" w:rsidP="0021332F">
      <w:pPr>
        <w:tabs>
          <w:tab w:val="left" w:pos="426"/>
        </w:tabs>
        <w:spacing w:line="360" w:lineRule="auto"/>
        <w:ind w:firstLine="567"/>
        <w:jc w:val="both"/>
        <w:rPr>
          <w:rFonts w:ascii="GHEA Grapalat" w:hAnsi="GHEA Grapalat" w:cs="Sylfaen"/>
          <w:sz w:val="22"/>
          <w:szCs w:val="22"/>
          <w:lang w:val="hy-AM"/>
        </w:rPr>
      </w:pPr>
    </w:p>
    <w:p w:rsidR="0021332F" w:rsidRPr="00AC370A" w:rsidRDefault="0021332F" w:rsidP="0021332F">
      <w:pPr>
        <w:pStyle w:val="BodyTextIndent"/>
        <w:tabs>
          <w:tab w:val="clear" w:pos="540"/>
        </w:tabs>
        <w:ind w:left="360"/>
        <w:jc w:val="center"/>
        <w:rPr>
          <w:rFonts w:ascii="GHEA Grapalat" w:hAnsi="GHEA Grapalat"/>
          <w:b/>
          <w:sz w:val="22"/>
          <w:u w:val="single"/>
          <w:lang w:val="hy-AM"/>
        </w:rPr>
      </w:pPr>
    </w:p>
    <w:p w:rsidR="0021332F" w:rsidRPr="00AC370A" w:rsidRDefault="0021332F" w:rsidP="0021332F">
      <w:pPr>
        <w:pStyle w:val="BodyTextIndent"/>
        <w:tabs>
          <w:tab w:val="clear" w:pos="540"/>
        </w:tabs>
        <w:ind w:left="360"/>
        <w:jc w:val="center"/>
        <w:rPr>
          <w:rFonts w:ascii="GHEA Grapalat" w:hAnsi="GHEA Grapalat" w:cs="Sylfaen"/>
          <w:b/>
          <w:sz w:val="22"/>
          <w:u w:val="single"/>
          <w:lang w:val="hy-AM"/>
        </w:rPr>
      </w:pPr>
      <w:r w:rsidRPr="00AC370A">
        <w:rPr>
          <w:rFonts w:ascii="GHEA Grapalat" w:hAnsi="GHEA Grapalat"/>
          <w:b/>
          <w:sz w:val="22"/>
          <w:u w:val="single"/>
          <w:lang w:val="hy-AM"/>
        </w:rPr>
        <w:t xml:space="preserve">21.   </w:t>
      </w:r>
      <w:r w:rsidRPr="00AC370A">
        <w:rPr>
          <w:rFonts w:ascii="GHEA Grapalat" w:hAnsi="GHEA Grapalat" w:cs="Sylfaen"/>
          <w:b/>
          <w:sz w:val="22"/>
          <w:u w:val="single"/>
          <w:lang w:val="hy-AM"/>
        </w:rPr>
        <w:t>ՀՀ  ՇԻՐԱԿԻ  ՄԱՐԶՊԵՏԱՐԱՆ</w:t>
      </w:r>
    </w:p>
    <w:p w:rsidR="0021332F" w:rsidRPr="00AC370A" w:rsidRDefault="0021332F" w:rsidP="0021332F">
      <w:pPr>
        <w:pStyle w:val="BodyTextIndent"/>
        <w:tabs>
          <w:tab w:val="clear" w:pos="540"/>
        </w:tabs>
        <w:ind w:left="360"/>
        <w:jc w:val="center"/>
        <w:rPr>
          <w:rFonts w:ascii="GHEA Grapalat" w:hAnsi="GHEA Grapalat" w:cs="Sylfaen"/>
          <w:b/>
          <w:sz w:val="22"/>
          <w:u w:val="single"/>
          <w:lang w:val="hy-AM"/>
        </w:rPr>
      </w:pPr>
    </w:p>
    <w:p w:rsidR="0021332F" w:rsidRPr="00AC370A" w:rsidRDefault="0021332F" w:rsidP="0021332F">
      <w:pPr>
        <w:pStyle w:val="BodyTextIndent"/>
        <w:tabs>
          <w:tab w:val="clear" w:pos="540"/>
          <w:tab w:val="left" w:pos="720"/>
        </w:tabs>
        <w:ind w:firstLine="426"/>
        <w:rPr>
          <w:rFonts w:ascii="GHEA Grapalat" w:hAnsi="GHEA Grapalat"/>
          <w:sz w:val="22"/>
          <w:lang w:val="hy-AM" w:eastAsia="ru-RU"/>
        </w:rPr>
      </w:pPr>
      <w:r w:rsidRPr="00AC370A">
        <w:rPr>
          <w:rFonts w:ascii="GHEA Grapalat" w:hAnsi="GHEA Grapalat"/>
          <w:sz w:val="22"/>
          <w:lang w:val="hy-AM"/>
        </w:rPr>
        <w:t>21</w:t>
      </w:r>
      <w:r w:rsidRPr="00AC370A">
        <w:rPr>
          <w:rFonts w:ascii="GHEA Grapalat" w:hAnsi="GHEA Grapalat"/>
          <w:sz w:val="22"/>
          <w:lang w:val="hy-AM" w:eastAsia="ru-RU"/>
        </w:rPr>
        <w:t xml:space="preserve">.1 Մարզպետարանի ենթակայությամբ </w:t>
      </w:r>
      <w:r w:rsidRPr="00AC370A">
        <w:rPr>
          <w:rFonts w:ascii="GHEA Grapalat" w:hAnsi="GHEA Grapalat"/>
          <w:sz w:val="22"/>
          <w:szCs w:val="22"/>
          <w:lang w:val="hy-AM"/>
        </w:rPr>
        <w:t xml:space="preserve">2021թ.-ի առաջին կիսամյակի </w:t>
      </w:r>
      <w:r w:rsidRPr="00AC370A">
        <w:rPr>
          <w:rFonts w:ascii="GHEA Grapalat" w:hAnsi="GHEA Grapalat"/>
          <w:sz w:val="22"/>
          <w:lang w:val="hy-AM" w:eastAsia="ru-RU"/>
        </w:rPr>
        <w:t xml:space="preserve">տվյալներով առկա են թվով 16 </w:t>
      </w:r>
      <w:r w:rsidRPr="00AC370A">
        <w:rPr>
          <w:rFonts w:ascii="GHEA Grapalat" w:hAnsi="GHEA Grapalat"/>
          <w:sz w:val="22"/>
          <w:szCs w:val="22"/>
          <w:lang w:val="hy-AM"/>
        </w:rPr>
        <w:t>պետական մասնակցությամբ առևտրային կազմակերպություններ</w:t>
      </w:r>
      <w:r w:rsidRPr="00AC370A">
        <w:rPr>
          <w:rFonts w:ascii="GHEA Grapalat" w:hAnsi="GHEA Grapalat"/>
          <w:sz w:val="22"/>
          <w:lang w:val="hy-AM" w:eastAsia="ru-RU"/>
        </w:rPr>
        <w:t>:</w:t>
      </w:r>
    </w:p>
    <w:p w:rsidR="0021332F" w:rsidRPr="00AC370A" w:rsidRDefault="0021332F" w:rsidP="0021332F">
      <w:pPr>
        <w:pStyle w:val="BodyTextIndent"/>
        <w:tabs>
          <w:tab w:val="clear" w:pos="540"/>
          <w:tab w:val="left" w:pos="720"/>
        </w:tabs>
        <w:ind w:firstLine="630"/>
        <w:rPr>
          <w:rFonts w:ascii="GHEA Grapalat" w:hAnsi="GHEA Grapalat"/>
          <w:sz w:val="22"/>
          <w:szCs w:val="22"/>
          <w:lang w:val="hy-AM"/>
        </w:rPr>
      </w:pPr>
      <w:r w:rsidRPr="00AC370A">
        <w:rPr>
          <w:rFonts w:ascii="GHEA Grapalat" w:hAnsi="GHEA Grapalat"/>
          <w:sz w:val="22"/>
          <w:szCs w:val="22"/>
          <w:lang w:val="hy-AM"/>
        </w:rPr>
        <w:t>Հաշվետու ժամանակաշրջանում մարզպետարանի ենթակայության «Գյումրու արյան փոխներարկման կայան» ՓԲԸ ՀՀ կառավարության 2020թ</w:t>
      </w:r>
      <w:r w:rsidRPr="00AC370A">
        <w:rPr>
          <w:rFonts w:ascii="MS Mincho" w:eastAsia="MS Mincho" w:hAnsi="MS Mincho" w:cs="MS Mincho" w:hint="eastAsia"/>
          <w:sz w:val="22"/>
          <w:szCs w:val="22"/>
          <w:lang w:val="hy-AM"/>
        </w:rPr>
        <w:t>․</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ապրիլի</w:t>
      </w:r>
      <w:r w:rsidRPr="00AC370A">
        <w:rPr>
          <w:rFonts w:ascii="GHEA Grapalat" w:hAnsi="GHEA Grapalat"/>
          <w:sz w:val="22"/>
          <w:szCs w:val="22"/>
          <w:lang w:val="hy-AM"/>
        </w:rPr>
        <w:t xml:space="preserve"> 23 </w:t>
      </w:r>
      <w:r w:rsidRPr="00AC370A">
        <w:rPr>
          <w:rFonts w:ascii="GHEA Grapalat" w:hAnsi="GHEA Grapalat" w:cs="GHEA Grapalat"/>
          <w:sz w:val="22"/>
          <w:szCs w:val="22"/>
          <w:lang w:val="hy-AM"/>
        </w:rPr>
        <w:t>թիվ</w:t>
      </w:r>
      <w:r w:rsidRPr="00AC370A">
        <w:rPr>
          <w:rFonts w:ascii="GHEA Grapalat" w:hAnsi="GHEA Grapalat"/>
          <w:sz w:val="22"/>
          <w:szCs w:val="22"/>
          <w:lang w:val="hy-AM"/>
        </w:rPr>
        <w:t xml:space="preserve"> 614-</w:t>
      </w:r>
      <w:r w:rsidRPr="00AC370A">
        <w:rPr>
          <w:rFonts w:ascii="GHEA Grapalat" w:hAnsi="GHEA Grapalat" w:cs="GHEA Grapalat"/>
          <w:sz w:val="22"/>
          <w:szCs w:val="22"/>
          <w:lang w:val="hy-AM"/>
        </w:rPr>
        <w:t>Ա</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որոշմամբ</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միացման</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ձևով</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վերակազմակերպվել</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է</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ՀՀ</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առողջապահության</w:t>
      </w:r>
      <w:r w:rsidRPr="00AC370A">
        <w:rPr>
          <w:rFonts w:ascii="GHEA Grapalat" w:hAnsi="GHEA Grapalat"/>
          <w:sz w:val="22"/>
          <w:szCs w:val="22"/>
          <w:lang w:val="hy-AM"/>
        </w:rPr>
        <w:t xml:space="preserve"> նախարարության «Պրոֆեսոր Ռ</w:t>
      </w:r>
      <w:r w:rsidRPr="00AC370A">
        <w:rPr>
          <w:rFonts w:ascii="MS Mincho" w:eastAsia="MS Mincho" w:hAnsi="MS Mincho" w:cs="MS Mincho" w:hint="eastAsia"/>
          <w:sz w:val="22"/>
          <w:szCs w:val="22"/>
          <w:lang w:val="hy-AM"/>
        </w:rPr>
        <w:t>․</w:t>
      </w:r>
      <w:r w:rsidRPr="00AC370A">
        <w:rPr>
          <w:rFonts w:ascii="GHEA Grapalat" w:hAnsi="GHEA Grapalat" w:cs="GHEA Grapalat"/>
          <w:sz w:val="22"/>
          <w:szCs w:val="22"/>
          <w:lang w:val="hy-AM"/>
        </w:rPr>
        <w:t>Օ</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Յոլյանի</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անվան</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արյունաբանական</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կենտրոն»</w:t>
      </w:r>
      <w:r w:rsidRPr="00AC370A">
        <w:rPr>
          <w:rFonts w:ascii="GHEA Grapalat" w:hAnsi="GHEA Grapalat"/>
          <w:sz w:val="22"/>
          <w:szCs w:val="22"/>
          <w:lang w:val="hy-AM"/>
        </w:rPr>
        <w:t xml:space="preserve"> </w:t>
      </w:r>
      <w:r w:rsidRPr="00AC370A">
        <w:rPr>
          <w:rFonts w:ascii="GHEA Grapalat" w:hAnsi="GHEA Grapalat" w:cs="GHEA Grapalat"/>
          <w:sz w:val="22"/>
          <w:szCs w:val="22"/>
          <w:lang w:val="hy-AM"/>
        </w:rPr>
        <w:t>ՓԲԸ</w:t>
      </w:r>
      <w:r w:rsidRPr="00AC370A">
        <w:rPr>
          <w:rFonts w:ascii="GHEA Grapalat" w:hAnsi="GHEA Grapalat"/>
          <w:sz w:val="22"/>
          <w:szCs w:val="22"/>
          <w:lang w:val="hy-AM"/>
        </w:rPr>
        <w:t>-</w:t>
      </w:r>
      <w:r w:rsidRPr="00AC370A">
        <w:rPr>
          <w:rFonts w:ascii="GHEA Grapalat" w:hAnsi="GHEA Grapalat" w:cs="GHEA Grapalat"/>
          <w:sz w:val="22"/>
          <w:szCs w:val="22"/>
          <w:lang w:val="hy-AM"/>
        </w:rPr>
        <w:t>ին</w:t>
      </w:r>
      <w:r w:rsidRPr="00AC370A">
        <w:rPr>
          <w:rFonts w:ascii="GHEA Grapalat" w:hAnsi="GHEA Grapalat"/>
          <w:sz w:val="22"/>
          <w:szCs w:val="22"/>
          <w:lang w:val="hy-AM"/>
        </w:rPr>
        <w:t>։ ՀՀ կառավարության 2020թ․ դեկտեմբերի 10-ի թիվ 2018-Ն որոշմամբ «Գյումրու «Կարմիր խաչի» պոլիկլինիկա» ՓԲԸ-ն վերանվանվել է «Գյումրու Սուրբ Գրիգոր Նարեկացու անվան պոլիկլինիկա» ՓԲԸ։ ՀՀ կառավարության 2020թ․ նոյեմբերի 17-ի թիվ 1805-Ն որոշման համաձայն «Գյումրու ուռուցքաբանական դիսպանսեր», «Գյումրու ծննդատուն» և «Գյումրու պաթոլոգոանատոմիական լաբորատորիա» ՓԲԸ-ները միացման ձևով վերակազմակերպվել են «Գյումրու բժշկական կենտրոն» ՓԲԸ-ին։</w:t>
      </w:r>
    </w:p>
    <w:p w:rsidR="0021332F" w:rsidRPr="00AC370A" w:rsidRDefault="0021332F" w:rsidP="0021332F">
      <w:pPr>
        <w:pStyle w:val="BodyTextIndent"/>
        <w:tabs>
          <w:tab w:val="clear" w:pos="540"/>
          <w:tab w:val="left" w:pos="720"/>
        </w:tabs>
        <w:ind w:firstLine="426"/>
        <w:rPr>
          <w:rFonts w:ascii="GHEA Grapalat" w:hAnsi="GHEA Grapalat"/>
          <w:sz w:val="22"/>
          <w:lang w:val="hy-AM"/>
        </w:rPr>
      </w:pPr>
      <w:r w:rsidRPr="00AC370A">
        <w:rPr>
          <w:rFonts w:ascii="GHEA Grapalat" w:hAnsi="GHEA Grapalat"/>
          <w:sz w:val="22"/>
          <w:lang w:val="hy-AM" w:eastAsia="ru-RU"/>
        </w:rPr>
        <w:t xml:space="preserve"> </w:t>
      </w:r>
      <w:r w:rsidRPr="00AC370A">
        <w:rPr>
          <w:rFonts w:ascii="GHEA Grapalat" w:hAnsi="GHEA Grapalat"/>
          <w:sz w:val="22"/>
          <w:lang w:val="hy-AM"/>
        </w:rPr>
        <w:t>21.2  Ընկերություններում աշխատող</w:t>
      </w:r>
      <w:r w:rsidR="003552CE">
        <w:rPr>
          <w:rFonts w:ascii="GHEA Grapalat" w:hAnsi="GHEA Grapalat"/>
          <w:sz w:val="22"/>
          <w:lang w:val="hy-AM"/>
        </w:rPr>
        <w:t>ների ընդհանուր թիվը կազմում է 2</w:t>
      </w:r>
      <w:r w:rsidRPr="00AC370A">
        <w:rPr>
          <w:rFonts w:ascii="GHEA Grapalat" w:hAnsi="GHEA Grapalat"/>
          <w:sz w:val="22"/>
          <w:lang w:val="hy-AM"/>
        </w:rPr>
        <w:t>038 աշխատող:</w:t>
      </w:r>
    </w:p>
    <w:p w:rsidR="0021332F" w:rsidRPr="00AC370A" w:rsidRDefault="0021332F" w:rsidP="0021332F">
      <w:pPr>
        <w:pStyle w:val="BodyTextIndent"/>
        <w:tabs>
          <w:tab w:val="num" w:pos="-5220"/>
        </w:tabs>
        <w:ind w:firstLine="426"/>
        <w:rPr>
          <w:rFonts w:ascii="GHEA Grapalat" w:hAnsi="GHEA Grapalat" w:cs="Sylfaen"/>
          <w:sz w:val="22"/>
          <w:lang w:val="hy-AM"/>
        </w:rPr>
      </w:pPr>
      <w:r w:rsidRPr="00AC370A">
        <w:rPr>
          <w:rFonts w:ascii="GHEA Grapalat" w:hAnsi="GHEA Grapalat"/>
          <w:sz w:val="22"/>
          <w:lang w:val="hy-AM"/>
        </w:rPr>
        <w:lastRenderedPageBreak/>
        <w:t xml:space="preserve">21.3 </w:t>
      </w:r>
      <w:r w:rsidRPr="00AC370A">
        <w:rPr>
          <w:rFonts w:ascii="GHEA Grapalat" w:hAnsi="GHEA Grapalat" w:cs="Sylfaen"/>
          <w:sz w:val="22"/>
          <w:lang w:val="hy-AM"/>
        </w:rPr>
        <w:t>Առևտրային կազմակերպությունների ֆինանսատնտեսական գործունեության ամփոփ</w:t>
      </w:r>
      <w:r w:rsidRPr="00AC370A">
        <w:rPr>
          <w:rFonts w:ascii="GHEA Grapalat" w:hAnsi="GHEA Grapalat"/>
          <w:sz w:val="22"/>
          <w:lang w:val="hy-AM"/>
        </w:rPr>
        <w:t xml:space="preserve"> </w:t>
      </w:r>
      <w:r w:rsidRPr="00AC370A">
        <w:rPr>
          <w:rFonts w:ascii="GHEA Grapalat" w:hAnsi="GHEA Grapalat" w:cs="Sylfaen"/>
          <w:sz w:val="22"/>
          <w:lang w:val="hy-AM"/>
        </w:rPr>
        <w:t>արդյունքներն այսպիսին են.</w:t>
      </w:r>
    </w:p>
    <w:p w:rsidR="0021332F" w:rsidRPr="0012797A" w:rsidRDefault="0021332F" w:rsidP="0021332F">
      <w:pPr>
        <w:pStyle w:val="BodyTextIndent"/>
        <w:tabs>
          <w:tab w:val="num" w:pos="-5220"/>
        </w:tabs>
        <w:jc w:val="right"/>
        <w:rPr>
          <w:rFonts w:ascii="GHEA Grapalat" w:hAnsi="GHEA Grapalat"/>
          <w:sz w:val="22"/>
          <w:szCs w:val="22"/>
          <w:lang w:val="hy-AM"/>
        </w:rPr>
      </w:pPr>
      <w:r w:rsidRPr="0012797A">
        <w:rPr>
          <w:rFonts w:ascii="GHEA Grapalat" w:hAnsi="GHEA Grapalat"/>
          <w:sz w:val="22"/>
          <w:szCs w:val="22"/>
          <w:lang w:val="hy-AM"/>
        </w:rPr>
        <w:tab/>
      </w:r>
      <w:r w:rsidRPr="0012797A">
        <w:rPr>
          <w:rFonts w:ascii="GHEA Grapalat" w:hAnsi="GHEA Grapalat"/>
          <w:sz w:val="22"/>
          <w:szCs w:val="22"/>
          <w:lang w:val="hy-AM"/>
        </w:rPr>
        <w:tab/>
      </w:r>
      <w:r w:rsidRPr="0012797A">
        <w:rPr>
          <w:rFonts w:ascii="GHEA Grapalat" w:hAnsi="GHEA Grapalat"/>
          <w:i/>
          <w:iCs/>
          <w:sz w:val="22"/>
          <w:szCs w:val="22"/>
          <w:lang w:val="hy-AM"/>
        </w:rPr>
        <w:t xml:space="preserve">  </w:t>
      </w:r>
    </w:p>
    <w:p w:rsidR="0021332F" w:rsidRPr="0012797A" w:rsidRDefault="0021332F" w:rsidP="0021332F">
      <w:pPr>
        <w:pStyle w:val="BodyTextIndent"/>
        <w:tabs>
          <w:tab w:val="num" w:pos="-5220"/>
        </w:tabs>
        <w:jc w:val="right"/>
        <w:rPr>
          <w:rFonts w:ascii="GHEA Grapalat" w:hAnsi="GHEA Grapalat"/>
          <w:sz w:val="22"/>
          <w:szCs w:val="22"/>
        </w:rPr>
      </w:pPr>
      <w:r w:rsidRPr="0012797A">
        <w:rPr>
          <w:rFonts w:ascii="GHEA Grapalat" w:hAnsi="GHEA Grapalat"/>
          <w:i/>
          <w:iCs/>
          <w:sz w:val="22"/>
          <w:szCs w:val="22"/>
          <w:lang w:val="hy-AM"/>
        </w:rPr>
        <w:t xml:space="preserve"> </w:t>
      </w:r>
      <w:r w:rsidRPr="0012797A">
        <w:rPr>
          <w:rFonts w:ascii="GHEA Grapalat" w:hAnsi="GHEA Grapalat"/>
          <w:i/>
          <w:iCs/>
          <w:sz w:val="22"/>
          <w:szCs w:val="22"/>
        </w:rPr>
        <w:t>(</w:t>
      </w:r>
      <w:r w:rsidRPr="0012797A">
        <w:rPr>
          <w:rFonts w:ascii="GHEA Grapalat" w:hAnsi="GHEA Grapalat" w:cs="Sylfaen"/>
          <w:i/>
          <w:iCs/>
          <w:sz w:val="22"/>
          <w:szCs w:val="22"/>
        </w:rPr>
        <w:t>հազ. դրամ)</w:t>
      </w:r>
      <w:r w:rsidRPr="0012797A">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12797A"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2797A" w:rsidRDefault="0021332F" w:rsidP="008F499B">
            <w:pPr>
              <w:pStyle w:val="BodyTextIndent"/>
              <w:tabs>
                <w:tab w:val="clear" w:pos="540"/>
                <w:tab w:val="left" w:pos="720"/>
              </w:tabs>
              <w:jc w:val="center"/>
              <w:rPr>
                <w:rFonts w:ascii="GHEA Grapalat" w:hAnsi="GHEA Grapalat"/>
                <w:b/>
                <w:sz w:val="22"/>
                <w:szCs w:val="22"/>
              </w:rPr>
            </w:pPr>
            <w:r w:rsidRPr="0012797A">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12797A" w:rsidRDefault="0021332F" w:rsidP="008F499B">
            <w:pPr>
              <w:pStyle w:val="BodyTextIndent"/>
              <w:tabs>
                <w:tab w:val="clear" w:pos="540"/>
                <w:tab w:val="left" w:pos="720"/>
              </w:tabs>
              <w:jc w:val="center"/>
              <w:rPr>
                <w:rFonts w:ascii="GHEA Grapalat" w:hAnsi="GHEA Grapalat"/>
                <w:bCs/>
                <w:sz w:val="22"/>
                <w:szCs w:val="22"/>
              </w:rPr>
            </w:pPr>
            <w:r w:rsidRPr="0012797A">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12797A" w:rsidRDefault="0021332F" w:rsidP="008F499B">
            <w:pPr>
              <w:pStyle w:val="BodyTextIndent"/>
              <w:tabs>
                <w:tab w:val="clear" w:pos="540"/>
                <w:tab w:val="left" w:pos="720"/>
              </w:tabs>
              <w:jc w:val="center"/>
              <w:rPr>
                <w:rFonts w:ascii="GHEA Grapalat" w:hAnsi="GHEA Grapalat" w:cs="Sylfaen"/>
                <w:bCs/>
                <w:sz w:val="22"/>
                <w:szCs w:val="22"/>
                <w:lang w:val="ru-RU"/>
              </w:rPr>
            </w:pPr>
            <w:r w:rsidRPr="0012797A">
              <w:rPr>
                <w:rFonts w:ascii="GHEA Grapalat" w:hAnsi="GHEA Grapalat"/>
                <w:bCs/>
                <w:sz w:val="22"/>
                <w:szCs w:val="22"/>
              </w:rPr>
              <w:t>2020</w:t>
            </w:r>
            <w:r w:rsidRPr="0012797A">
              <w:rPr>
                <w:rFonts w:ascii="GHEA Grapalat" w:hAnsi="GHEA Grapalat" w:cs="Sylfaen"/>
                <w:bCs/>
                <w:sz w:val="22"/>
                <w:szCs w:val="22"/>
              </w:rPr>
              <w:t>թ</w:t>
            </w:r>
            <w:r w:rsidRPr="0012797A">
              <w:rPr>
                <w:rFonts w:ascii="GHEA Grapalat" w:hAnsi="GHEA Grapalat" w:cs="Sylfaen"/>
                <w:bCs/>
                <w:sz w:val="22"/>
                <w:szCs w:val="22"/>
                <w:lang w:val="ru-RU"/>
              </w:rPr>
              <w:t>.</w:t>
            </w:r>
          </w:p>
          <w:p w:rsidR="0021332F" w:rsidRPr="0012797A" w:rsidRDefault="0021332F" w:rsidP="008F499B">
            <w:pPr>
              <w:pStyle w:val="BodyTextIndent"/>
              <w:tabs>
                <w:tab w:val="clear" w:pos="540"/>
                <w:tab w:val="left" w:pos="720"/>
              </w:tabs>
              <w:jc w:val="center"/>
              <w:rPr>
                <w:rFonts w:ascii="GHEA Grapalat" w:hAnsi="GHEA Grapalat" w:cs="Sylfaen"/>
                <w:b/>
                <w:sz w:val="22"/>
                <w:szCs w:val="22"/>
              </w:rPr>
            </w:pPr>
            <w:r w:rsidRPr="0012797A">
              <w:rPr>
                <w:rFonts w:ascii="GHEA Grapalat" w:hAnsi="GHEA Grapalat"/>
                <w:bCs/>
                <w:sz w:val="22"/>
                <w:szCs w:val="22"/>
              </w:rPr>
              <w:t>առաջին կիսամյակ</w:t>
            </w:r>
          </w:p>
        </w:tc>
      </w:tr>
      <w:tr w:rsidR="0021332F" w:rsidRPr="0012797A" w:rsidTr="008F499B">
        <w:trPr>
          <w:trHeight w:val="150"/>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1.</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sz w:val="22"/>
                <w:szCs w:val="22"/>
              </w:rPr>
            </w:pPr>
            <w:r w:rsidRPr="0012797A">
              <w:rPr>
                <w:rFonts w:ascii="GHEA Grapalat" w:hAnsi="GHEA Grapalat" w:cs="Sylfaen"/>
                <w:sz w:val="22"/>
                <w:szCs w:val="22"/>
              </w:rPr>
              <w:t>Սեփական կապիտալ</w:t>
            </w:r>
          </w:p>
        </w:tc>
        <w:tc>
          <w:tcPr>
            <w:tcW w:w="2160" w:type="dxa"/>
            <w:tcBorders>
              <w:right w:val="single" w:sz="18" w:space="0" w:color="auto"/>
            </w:tcBorders>
          </w:tcPr>
          <w:p w:rsidR="0021332F" w:rsidRPr="0012797A" w:rsidRDefault="00C96814" w:rsidP="008F499B">
            <w:pPr>
              <w:jc w:val="center"/>
              <w:rPr>
                <w:rFonts w:ascii="GHEA Grapalat" w:hAnsi="GHEA Grapalat"/>
                <w:bCs/>
                <w:sz w:val="22"/>
                <w:szCs w:val="22"/>
                <w:lang w:val="en-US" w:eastAsia="en-US"/>
              </w:rPr>
            </w:pPr>
            <w:r>
              <w:rPr>
                <w:rFonts w:ascii="GHEA Grapalat" w:hAnsi="GHEA Grapalat"/>
                <w:bCs/>
                <w:sz w:val="22"/>
                <w:szCs w:val="22"/>
              </w:rPr>
              <w:t>5,622,943.</w:t>
            </w:r>
            <w:r w:rsidR="0021332F" w:rsidRPr="0012797A">
              <w:rPr>
                <w:rFonts w:ascii="GHEA Grapalat" w:hAnsi="GHEA Grapalat"/>
                <w:bCs/>
                <w:sz w:val="22"/>
                <w:szCs w:val="22"/>
              </w:rPr>
              <w:t>3</w:t>
            </w:r>
          </w:p>
        </w:tc>
      </w:tr>
      <w:tr w:rsidR="0021332F" w:rsidRPr="0012797A" w:rsidTr="008F499B">
        <w:trPr>
          <w:trHeight w:val="150"/>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2.</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cs="Sylfaen"/>
                <w:sz w:val="22"/>
                <w:szCs w:val="22"/>
              </w:rPr>
            </w:pPr>
            <w:r w:rsidRPr="0012797A">
              <w:rPr>
                <w:rFonts w:ascii="GHEA Grapalat" w:hAnsi="GHEA Grapalat" w:cs="Sylfaen"/>
                <w:sz w:val="22"/>
                <w:szCs w:val="22"/>
              </w:rPr>
              <w:t>Աշխատել են շահույթով</w:t>
            </w:r>
            <w:r w:rsidRPr="0012797A">
              <w:rPr>
                <w:rFonts w:ascii="GHEA Grapalat" w:hAnsi="GHEA Grapalat" w:cs="Sylfaen"/>
                <w:sz w:val="22"/>
                <w:szCs w:val="22"/>
                <w:lang w:val="ru-RU"/>
              </w:rPr>
              <w:t xml:space="preserve"> </w:t>
            </w:r>
            <w:r w:rsidRPr="0012797A">
              <w:rPr>
                <w:rFonts w:ascii="GHEA Grapalat" w:hAnsi="GHEA Grapalat" w:cs="Sylfaen"/>
                <w:sz w:val="22"/>
                <w:szCs w:val="22"/>
              </w:rPr>
              <w:t>(</w:t>
            </w:r>
            <w:r w:rsidRPr="0012797A">
              <w:rPr>
                <w:rFonts w:ascii="GHEA Grapalat" w:hAnsi="GHEA Grapalat" w:cs="Sylfaen"/>
                <w:sz w:val="22"/>
                <w:szCs w:val="22"/>
                <w:lang w:val="ru-RU"/>
              </w:rPr>
              <w:t>հատ</w:t>
            </w:r>
            <w:r w:rsidRPr="0012797A">
              <w:rPr>
                <w:rFonts w:ascii="GHEA Grapalat" w:hAnsi="GHEA Grapalat" w:cs="Sylfaen"/>
                <w:sz w:val="22"/>
                <w:szCs w:val="22"/>
              </w:rPr>
              <w:t>)</w:t>
            </w:r>
          </w:p>
        </w:tc>
        <w:tc>
          <w:tcPr>
            <w:tcW w:w="2160" w:type="dxa"/>
            <w:tcBorders>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lang w:val="hy-AM"/>
              </w:rPr>
            </w:pPr>
            <w:r w:rsidRPr="0012797A">
              <w:rPr>
                <w:rFonts w:ascii="GHEA Grapalat" w:hAnsi="GHEA Grapalat"/>
                <w:sz w:val="22"/>
                <w:szCs w:val="22"/>
                <w:lang w:val="hy-AM"/>
              </w:rPr>
              <w:t>10</w:t>
            </w:r>
          </w:p>
        </w:tc>
      </w:tr>
      <w:tr w:rsidR="0021332F" w:rsidRPr="0012797A" w:rsidTr="008F499B">
        <w:trPr>
          <w:trHeight w:val="150"/>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3.</w:t>
            </w:r>
          </w:p>
        </w:tc>
        <w:tc>
          <w:tcPr>
            <w:tcW w:w="6840" w:type="dxa"/>
            <w:tcBorders>
              <w:left w:val="nil"/>
            </w:tcBorders>
            <w:vAlign w:val="center"/>
          </w:tcPr>
          <w:p w:rsidR="0021332F" w:rsidRPr="0012797A" w:rsidRDefault="0021332F" w:rsidP="008F499B">
            <w:pPr>
              <w:pStyle w:val="BodyTextIndent"/>
              <w:tabs>
                <w:tab w:val="clear" w:pos="540"/>
                <w:tab w:val="left" w:pos="720"/>
              </w:tabs>
              <w:spacing w:line="240" w:lineRule="auto"/>
              <w:ind w:right="-338"/>
              <w:rPr>
                <w:rFonts w:ascii="GHEA Grapalat" w:hAnsi="GHEA Grapalat" w:cs="Sylfaen"/>
                <w:sz w:val="22"/>
                <w:szCs w:val="22"/>
              </w:rPr>
            </w:pPr>
            <w:r w:rsidRPr="0012797A">
              <w:rPr>
                <w:rFonts w:ascii="GHEA Grapalat" w:hAnsi="GHEA Grapalat" w:cs="Sylfaen"/>
                <w:sz w:val="22"/>
                <w:szCs w:val="22"/>
              </w:rPr>
              <w:t>Աշ</w:t>
            </w:r>
            <w:r w:rsidRPr="0012797A">
              <w:rPr>
                <w:rFonts w:ascii="GHEA Grapalat" w:hAnsi="GHEA Grapalat" w:cs="Sylfaen"/>
                <w:sz w:val="22"/>
                <w:szCs w:val="22"/>
                <w:lang w:val="ru-RU"/>
              </w:rPr>
              <w:t>խ</w:t>
            </w:r>
            <w:r w:rsidRPr="0012797A">
              <w:rPr>
                <w:rFonts w:ascii="GHEA Grapalat" w:hAnsi="GHEA Grapalat" w:cs="Sylfaen"/>
                <w:sz w:val="22"/>
                <w:szCs w:val="22"/>
              </w:rPr>
              <w:t>ատել են վնասով</w:t>
            </w:r>
            <w:r w:rsidRPr="0012797A">
              <w:rPr>
                <w:rFonts w:ascii="GHEA Grapalat" w:hAnsi="GHEA Grapalat" w:cs="Sylfaen"/>
                <w:sz w:val="22"/>
                <w:szCs w:val="22"/>
                <w:lang w:val="ru-RU"/>
              </w:rPr>
              <w:t xml:space="preserve"> </w:t>
            </w:r>
            <w:r w:rsidRPr="0012797A">
              <w:rPr>
                <w:rFonts w:ascii="GHEA Grapalat" w:hAnsi="GHEA Grapalat" w:cs="Sylfaen"/>
                <w:sz w:val="22"/>
                <w:szCs w:val="22"/>
              </w:rPr>
              <w:t>(</w:t>
            </w:r>
            <w:r w:rsidRPr="0012797A">
              <w:rPr>
                <w:rFonts w:ascii="GHEA Grapalat" w:hAnsi="GHEA Grapalat" w:cs="Sylfaen"/>
                <w:sz w:val="22"/>
                <w:szCs w:val="22"/>
                <w:lang w:val="ru-RU"/>
              </w:rPr>
              <w:t>հատ</w:t>
            </w:r>
            <w:r w:rsidRPr="0012797A">
              <w:rPr>
                <w:rFonts w:ascii="GHEA Grapalat" w:hAnsi="GHEA Grapalat" w:cs="Sylfaen"/>
                <w:sz w:val="22"/>
                <w:szCs w:val="22"/>
              </w:rPr>
              <w:t>)</w:t>
            </w:r>
          </w:p>
        </w:tc>
        <w:tc>
          <w:tcPr>
            <w:tcW w:w="2160" w:type="dxa"/>
            <w:tcBorders>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lang w:val="hy-AM"/>
              </w:rPr>
            </w:pPr>
            <w:r w:rsidRPr="0012797A">
              <w:rPr>
                <w:rFonts w:ascii="GHEA Grapalat" w:hAnsi="GHEA Grapalat"/>
                <w:sz w:val="22"/>
                <w:szCs w:val="22"/>
                <w:lang w:val="hy-AM"/>
              </w:rPr>
              <w:t>6</w:t>
            </w:r>
          </w:p>
        </w:tc>
      </w:tr>
      <w:tr w:rsidR="0021332F" w:rsidRPr="0012797A" w:rsidTr="008F499B">
        <w:trPr>
          <w:trHeight w:val="150"/>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4.</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cs="Sylfaen"/>
                <w:sz w:val="22"/>
                <w:szCs w:val="22"/>
              </w:rPr>
            </w:pPr>
            <w:r w:rsidRPr="0012797A">
              <w:rPr>
                <w:rFonts w:ascii="GHEA Grapalat" w:hAnsi="GHEA Grapalat" w:cs="Sylfaen"/>
                <w:sz w:val="22"/>
                <w:szCs w:val="22"/>
              </w:rPr>
              <w:t>Շահույթ (վնաս) չեն ձևավորել (</w:t>
            </w:r>
            <w:r w:rsidRPr="0012797A">
              <w:rPr>
                <w:rFonts w:ascii="GHEA Grapalat" w:hAnsi="GHEA Grapalat" w:cs="Sylfaen"/>
                <w:sz w:val="22"/>
                <w:szCs w:val="22"/>
                <w:lang w:val="ru-RU"/>
              </w:rPr>
              <w:t>հատ</w:t>
            </w:r>
            <w:r w:rsidRPr="0012797A">
              <w:rPr>
                <w:rFonts w:ascii="GHEA Grapalat" w:hAnsi="GHEA Grapalat" w:cs="Sylfaen"/>
                <w:sz w:val="22"/>
                <w:szCs w:val="22"/>
              </w:rPr>
              <w:t>)</w:t>
            </w:r>
          </w:p>
        </w:tc>
        <w:tc>
          <w:tcPr>
            <w:tcW w:w="2160" w:type="dxa"/>
            <w:tcBorders>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lang w:val="ru-RU"/>
              </w:rPr>
            </w:pPr>
            <w:r w:rsidRPr="0012797A">
              <w:rPr>
                <w:rFonts w:ascii="GHEA Grapalat" w:hAnsi="GHEA Grapalat"/>
                <w:sz w:val="22"/>
                <w:szCs w:val="22"/>
                <w:lang w:val="ru-RU"/>
              </w:rPr>
              <w:t>0</w:t>
            </w:r>
          </w:p>
        </w:tc>
      </w:tr>
      <w:tr w:rsidR="0021332F" w:rsidRPr="0012797A" w:rsidTr="008F499B">
        <w:trPr>
          <w:trHeight w:val="150"/>
        </w:trPr>
        <w:tc>
          <w:tcPr>
            <w:tcW w:w="720" w:type="dxa"/>
            <w:tcBorders>
              <w:left w:val="single" w:sz="18" w:space="0" w:color="auto"/>
              <w:right w:val="single" w:sz="18" w:space="0" w:color="auto"/>
            </w:tcBorders>
          </w:tcPr>
          <w:p w:rsidR="0021332F" w:rsidRPr="0012797A" w:rsidRDefault="0021332F" w:rsidP="008F499B">
            <w:pPr>
              <w:pStyle w:val="BodyText"/>
              <w:rPr>
                <w:rFonts w:ascii="GHEA Grapalat" w:hAnsi="GHEA Grapalat"/>
                <w:sz w:val="22"/>
                <w:szCs w:val="22"/>
              </w:rPr>
            </w:pPr>
            <w:r w:rsidRPr="0012797A">
              <w:rPr>
                <w:rFonts w:ascii="GHEA Grapalat" w:hAnsi="GHEA Grapalat"/>
                <w:sz w:val="22"/>
                <w:szCs w:val="22"/>
              </w:rPr>
              <w:t>5.</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sz w:val="22"/>
                <w:szCs w:val="22"/>
              </w:rPr>
            </w:pPr>
            <w:r w:rsidRPr="0012797A">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12797A" w:rsidRDefault="0021332F" w:rsidP="00C96814">
            <w:pPr>
              <w:pStyle w:val="BodyTextIndent"/>
              <w:tabs>
                <w:tab w:val="clear" w:pos="540"/>
                <w:tab w:val="left" w:pos="720"/>
              </w:tabs>
              <w:jc w:val="center"/>
              <w:rPr>
                <w:rFonts w:ascii="GHEA Grapalat" w:hAnsi="GHEA Grapalat"/>
                <w:sz w:val="22"/>
                <w:szCs w:val="22"/>
                <w:lang w:val="hy-AM"/>
              </w:rPr>
            </w:pPr>
            <w:r w:rsidRPr="0012797A">
              <w:rPr>
                <w:rFonts w:ascii="GHEA Grapalat" w:hAnsi="GHEA Grapalat"/>
                <w:sz w:val="22"/>
                <w:szCs w:val="22"/>
                <w:lang w:val="hy-AM"/>
              </w:rPr>
              <w:t>21</w:t>
            </w:r>
            <w:r w:rsidR="00C96814">
              <w:rPr>
                <w:rFonts w:ascii="GHEA Grapalat" w:hAnsi="GHEA Grapalat"/>
                <w:sz w:val="22"/>
                <w:szCs w:val="22"/>
              </w:rPr>
              <w:t>,</w:t>
            </w:r>
            <w:r w:rsidRPr="0012797A">
              <w:rPr>
                <w:rFonts w:ascii="GHEA Grapalat" w:hAnsi="GHEA Grapalat"/>
                <w:sz w:val="22"/>
                <w:szCs w:val="22"/>
                <w:lang w:val="hy-AM"/>
              </w:rPr>
              <w:t>298</w:t>
            </w:r>
            <w:r w:rsidR="00C96814">
              <w:rPr>
                <w:rFonts w:ascii="GHEA Grapalat" w:hAnsi="GHEA Grapalat"/>
                <w:sz w:val="22"/>
                <w:szCs w:val="22"/>
              </w:rPr>
              <w:t>.</w:t>
            </w:r>
            <w:r w:rsidRPr="0012797A">
              <w:rPr>
                <w:rFonts w:ascii="GHEA Grapalat" w:hAnsi="GHEA Grapalat"/>
                <w:sz w:val="22"/>
                <w:szCs w:val="22"/>
                <w:lang w:val="hy-AM"/>
              </w:rPr>
              <w:t>6</w:t>
            </w:r>
          </w:p>
        </w:tc>
      </w:tr>
      <w:tr w:rsidR="0021332F" w:rsidRPr="0012797A" w:rsidTr="008F499B">
        <w:trPr>
          <w:trHeight w:val="150"/>
        </w:trPr>
        <w:tc>
          <w:tcPr>
            <w:tcW w:w="720" w:type="dxa"/>
            <w:tcBorders>
              <w:left w:val="single" w:sz="18" w:space="0" w:color="auto"/>
              <w:right w:val="single" w:sz="18" w:space="0" w:color="auto"/>
            </w:tcBorders>
          </w:tcPr>
          <w:p w:rsidR="0021332F" w:rsidRPr="0012797A" w:rsidRDefault="0021332F" w:rsidP="008F499B">
            <w:pPr>
              <w:pStyle w:val="BodyText"/>
              <w:rPr>
                <w:rFonts w:ascii="GHEA Grapalat" w:hAnsi="GHEA Grapalat"/>
                <w:sz w:val="22"/>
                <w:szCs w:val="22"/>
              </w:rPr>
            </w:pPr>
            <w:r w:rsidRPr="0012797A">
              <w:rPr>
                <w:rFonts w:ascii="GHEA Grapalat" w:hAnsi="GHEA Grapalat"/>
                <w:sz w:val="22"/>
                <w:szCs w:val="22"/>
              </w:rPr>
              <w:t>6.</w:t>
            </w:r>
          </w:p>
        </w:tc>
        <w:tc>
          <w:tcPr>
            <w:tcW w:w="6840" w:type="dxa"/>
            <w:tcBorders>
              <w:left w:val="nil"/>
            </w:tcBorders>
            <w:vAlign w:val="center"/>
          </w:tcPr>
          <w:p w:rsidR="0021332F" w:rsidRPr="0012797A" w:rsidRDefault="0021332F" w:rsidP="008F499B">
            <w:pPr>
              <w:pStyle w:val="BodyText"/>
              <w:jc w:val="left"/>
              <w:rPr>
                <w:rFonts w:ascii="GHEA Grapalat" w:hAnsi="GHEA Grapalat"/>
                <w:sz w:val="22"/>
                <w:szCs w:val="22"/>
              </w:rPr>
            </w:pPr>
            <w:r w:rsidRPr="0012797A">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12797A" w:rsidRDefault="00C96814" w:rsidP="008F499B">
            <w:pPr>
              <w:pStyle w:val="BodyText"/>
              <w:spacing w:line="360" w:lineRule="auto"/>
              <w:rPr>
                <w:rFonts w:ascii="GHEA Grapalat" w:hAnsi="GHEA Grapalat"/>
                <w:sz w:val="22"/>
                <w:szCs w:val="22"/>
              </w:rPr>
            </w:pPr>
            <w:r>
              <w:rPr>
                <w:rFonts w:ascii="GHEA Grapalat" w:hAnsi="GHEA Grapalat"/>
                <w:sz w:val="22"/>
                <w:szCs w:val="22"/>
                <w:lang w:val="hy-AM"/>
              </w:rPr>
              <w:t>46,562.</w:t>
            </w:r>
            <w:r w:rsidR="0021332F" w:rsidRPr="0012797A">
              <w:rPr>
                <w:rFonts w:ascii="GHEA Grapalat" w:hAnsi="GHEA Grapalat"/>
                <w:sz w:val="22"/>
                <w:szCs w:val="22"/>
                <w:lang w:val="hy-AM"/>
              </w:rPr>
              <w:t>6</w:t>
            </w:r>
          </w:p>
        </w:tc>
      </w:tr>
      <w:tr w:rsidR="0021332F" w:rsidRPr="0012797A" w:rsidTr="008F499B">
        <w:trPr>
          <w:trHeight w:val="1026"/>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7.</w:t>
            </w:r>
          </w:p>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7.1</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sz w:val="22"/>
                <w:szCs w:val="22"/>
              </w:rPr>
            </w:pPr>
            <w:r w:rsidRPr="0012797A">
              <w:rPr>
                <w:rFonts w:ascii="GHEA Grapalat" w:hAnsi="GHEA Grapalat" w:cs="Sylfaen"/>
                <w:sz w:val="22"/>
                <w:szCs w:val="22"/>
              </w:rPr>
              <w:t>Եկամուտների ընդամենը ծավալը` այդ թվում՝</w:t>
            </w:r>
          </w:p>
          <w:p w:rsidR="0021332F" w:rsidRPr="0012797A" w:rsidRDefault="0021332F" w:rsidP="008F499B">
            <w:pPr>
              <w:pStyle w:val="BodyTextIndent"/>
              <w:tabs>
                <w:tab w:val="clear" w:pos="540"/>
                <w:tab w:val="left" w:pos="720"/>
              </w:tabs>
              <w:jc w:val="left"/>
              <w:rPr>
                <w:rFonts w:ascii="GHEA Grapalat" w:hAnsi="GHEA Grapalat"/>
                <w:sz w:val="22"/>
                <w:szCs w:val="22"/>
              </w:rPr>
            </w:pPr>
            <w:r w:rsidRPr="0012797A">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12797A" w:rsidRDefault="00C96814" w:rsidP="008F499B">
            <w:pPr>
              <w:jc w:val="center"/>
              <w:rPr>
                <w:rFonts w:ascii="GHEA Grapalat" w:hAnsi="GHEA Grapalat"/>
                <w:bCs/>
                <w:sz w:val="22"/>
                <w:szCs w:val="22"/>
                <w:lang w:val="en-US" w:eastAsia="en-US"/>
              </w:rPr>
            </w:pPr>
            <w:r>
              <w:rPr>
                <w:rFonts w:ascii="GHEA Grapalat" w:hAnsi="GHEA Grapalat"/>
                <w:bCs/>
                <w:sz w:val="22"/>
                <w:szCs w:val="22"/>
              </w:rPr>
              <w:t>3,</w:t>
            </w:r>
            <w:r w:rsidR="0021332F" w:rsidRPr="0012797A">
              <w:rPr>
                <w:rFonts w:ascii="GHEA Grapalat" w:hAnsi="GHEA Grapalat"/>
                <w:bCs/>
                <w:sz w:val="22"/>
                <w:szCs w:val="22"/>
              </w:rPr>
              <w:t>108</w:t>
            </w:r>
            <w:r>
              <w:rPr>
                <w:rFonts w:ascii="GHEA Grapalat" w:hAnsi="GHEA Grapalat"/>
                <w:bCs/>
                <w:sz w:val="22"/>
                <w:szCs w:val="22"/>
              </w:rPr>
              <w:t>,</w:t>
            </w:r>
            <w:r w:rsidR="0021332F" w:rsidRPr="0012797A">
              <w:rPr>
                <w:rFonts w:ascii="GHEA Grapalat" w:hAnsi="GHEA Grapalat"/>
                <w:bCs/>
                <w:sz w:val="22"/>
                <w:szCs w:val="22"/>
              </w:rPr>
              <w:t>914</w:t>
            </w:r>
            <w:r>
              <w:rPr>
                <w:rFonts w:ascii="GHEA Grapalat" w:hAnsi="GHEA Grapalat"/>
                <w:bCs/>
                <w:sz w:val="22"/>
                <w:szCs w:val="22"/>
              </w:rPr>
              <w:t>.</w:t>
            </w:r>
            <w:r w:rsidR="0021332F" w:rsidRPr="0012797A">
              <w:rPr>
                <w:rFonts w:ascii="GHEA Grapalat" w:hAnsi="GHEA Grapalat"/>
                <w:bCs/>
                <w:sz w:val="22"/>
                <w:szCs w:val="22"/>
              </w:rPr>
              <w:t>7</w:t>
            </w:r>
          </w:p>
          <w:p w:rsidR="0021332F" w:rsidRPr="0012797A" w:rsidRDefault="00C96814" w:rsidP="008F499B">
            <w:pPr>
              <w:jc w:val="center"/>
              <w:rPr>
                <w:rFonts w:ascii="GHEA Grapalat" w:hAnsi="GHEA Grapalat"/>
                <w:bCs/>
                <w:sz w:val="22"/>
                <w:szCs w:val="22"/>
                <w:lang w:val="en-US" w:eastAsia="en-US"/>
              </w:rPr>
            </w:pPr>
            <w:r>
              <w:rPr>
                <w:rFonts w:ascii="GHEA Grapalat" w:hAnsi="GHEA Grapalat"/>
                <w:bCs/>
                <w:sz w:val="22"/>
                <w:szCs w:val="22"/>
              </w:rPr>
              <w:t>2,792,</w:t>
            </w:r>
            <w:r w:rsidR="0021332F" w:rsidRPr="0012797A">
              <w:rPr>
                <w:rFonts w:ascii="GHEA Grapalat" w:hAnsi="GHEA Grapalat"/>
                <w:bCs/>
                <w:sz w:val="22"/>
                <w:szCs w:val="22"/>
              </w:rPr>
              <w:t>309</w:t>
            </w:r>
            <w:r>
              <w:rPr>
                <w:rFonts w:ascii="GHEA Grapalat" w:hAnsi="GHEA Grapalat"/>
                <w:bCs/>
                <w:sz w:val="22"/>
                <w:szCs w:val="22"/>
              </w:rPr>
              <w:t>.</w:t>
            </w:r>
            <w:r w:rsidR="0021332F" w:rsidRPr="0012797A">
              <w:rPr>
                <w:rFonts w:ascii="GHEA Grapalat" w:hAnsi="GHEA Grapalat"/>
                <w:bCs/>
                <w:sz w:val="22"/>
                <w:szCs w:val="22"/>
              </w:rPr>
              <w:t>1</w:t>
            </w:r>
          </w:p>
          <w:p w:rsidR="0021332F" w:rsidRPr="0012797A" w:rsidRDefault="0021332F" w:rsidP="008F499B">
            <w:pPr>
              <w:spacing w:line="360" w:lineRule="auto"/>
              <w:jc w:val="center"/>
              <w:rPr>
                <w:rFonts w:ascii="GHEA Grapalat" w:hAnsi="GHEA Grapalat"/>
                <w:bCs/>
                <w:sz w:val="22"/>
                <w:szCs w:val="22"/>
              </w:rPr>
            </w:pPr>
          </w:p>
        </w:tc>
      </w:tr>
      <w:tr w:rsidR="0021332F" w:rsidRPr="0012797A" w:rsidTr="008F499B">
        <w:trPr>
          <w:trHeight w:val="882"/>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8.</w:t>
            </w:r>
          </w:p>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8.1</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sz w:val="22"/>
                <w:szCs w:val="22"/>
              </w:rPr>
            </w:pPr>
            <w:r w:rsidRPr="0012797A">
              <w:rPr>
                <w:rFonts w:ascii="GHEA Grapalat" w:hAnsi="GHEA Grapalat" w:cs="Sylfaen"/>
                <w:sz w:val="22"/>
                <w:szCs w:val="22"/>
              </w:rPr>
              <w:t>Ծախսերի ընդհանուր ծավալը, այդ թվում`</w:t>
            </w:r>
          </w:p>
          <w:p w:rsidR="0021332F" w:rsidRPr="0012797A" w:rsidRDefault="0021332F" w:rsidP="008F499B">
            <w:pPr>
              <w:pStyle w:val="BodyTextIndent"/>
              <w:tabs>
                <w:tab w:val="clear" w:pos="540"/>
                <w:tab w:val="left" w:pos="720"/>
              </w:tabs>
              <w:jc w:val="left"/>
              <w:rPr>
                <w:rFonts w:ascii="GHEA Grapalat" w:hAnsi="GHEA Grapalat"/>
                <w:sz w:val="22"/>
                <w:szCs w:val="22"/>
              </w:rPr>
            </w:pPr>
            <w:r w:rsidRPr="0012797A">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3,135,539.</w:t>
            </w:r>
            <w:r w:rsidR="0021332F" w:rsidRPr="0012797A">
              <w:rPr>
                <w:rFonts w:ascii="GHEA Grapalat" w:hAnsi="GHEA Grapalat"/>
                <w:bCs/>
                <w:sz w:val="22"/>
                <w:szCs w:val="22"/>
              </w:rPr>
              <w:t>9</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2,822,</w:t>
            </w:r>
            <w:r w:rsidR="0021332F" w:rsidRPr="0012797A">
              <w:rPr>
                <w:rFonts w:ascii="GHEA Grapalat" w:hAnsi="GHEA Grapalat"/>
                <w:bCs/>
                <w:sz w:val="22"/>
                <w:szCs w:val="22"/>
              </w:rPr>
              <w:t>568</w:t>
            </w:r>
            <w:r>
              <w:rPr>
                <w:rFonts w:ascii="GHEA Grapalat" w:hAnsi="GHEA Grapalat"/>
                <w:bCs/>
                <w:sz w:val="22"/>
                <w:szCs w:val="22"/>
              </w:rPr>
              <w:t>.</w:t>
            </w:r>
            <w:r w:rsidR="0021332F" w:rsidRPr="0012797A">
              <w:rPr>
                <w:rFonts w:ascii="GHEA Grapalat" w:hAnsi="GHEA Grapalat"/>
                <w:bCs/>
                <w:sz w:val="22"/>
                <w:szCs w:val="22"/>
              </w:rPr>
              <w:t>1</w:t>
            </w:r>
          </w:p>
          <w:p w:rsidR="0021332F" w:rsidRPr="0012797A" w:rsidRDefault="0021332F" w:rsidP="008F499B">
            <w:pPr>
              <w:spacing w:line="360" w:lineRule="auto"/>
              <w:jc w:val="center"/>
              <w:rPr>
                <w:rFonts w:ascii="GHEA Grapalat" w:hAnsi="GHEA Grapalat"/>
                <w:bCs/>
                <w:sz w:val="22"/>
                <w:szCs w:val="22"/>
              </w:rPr>
            </w:pPr>
          </w:p>
        </w:tc>
      </w:tr>
      <w:tr w:rsidR="0021332F" w:rsidRPr="0012797A" w:rsidTr="008F499B">
        <w:trPr>
          <w:trHeight w:val="557"/>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9</w:t>
            </w:r>
            <w:r w:rsidRPr="0012797A">
              <w:rPr>
                <w:rFonts w:ascii="GHEA Grapalat" w:hAnsi="GHEA Grapalat"/>
                <w:sz w:val="22"/>
                <w:szCs w:val="22"/>
                <w:lang w:val="ru-RU"/>
              </w:rPr>
              <w:t>.</w:t>
            </w:r>
          </w:p>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9.1</w:t>
            </w:r>
          </w:p>
          <w:p w:rsidR="0021332F" w:rsidRPr="0012797A" w:rsidRDefault="0021332F" w:rsidP="008F499B">
            <w:pPr>
              <w:pStyle w:val="BodyTextIndent"/>
              <w:tabs>
                <w:tab w:val="clear" w:pos="540"/>
                <w:tab w:val="left" w:pos="720"/>
              </w:tabs>
              <w:jc w:val="center"/>
              <w:rPr>
                <w:rFonts w:ascii="GHEA Grapalat" w:hAnsi="GHEA Grapalat"/>
                <w:sz w:val="22"/>
                <w:szCs w:val="22"/>
                <w:lang w:val="ru-RU"/>
              </w:rPr>
            </w:pPr>
            <w:r w:rsidRPr="0012797A">
              <w:rPr>
                <w:rFonts w:ascii="GHEA Grapalat" w:hAnsi="GHEA Grapalat"/>
                <w:sz w:val="22"/>
                <w:szCs w:val="22"/>
              </w:rPr>
              <w:t>9.2</w:t>
            </w:r>
          </w:p>
          <w:p w:rsidR="0021332F" w:rsidRPr="0012797A" w:rsidRDefault="0021332F" w:rsidP="008F499B">
            <w:pPr>
              <w:pStyle w:val="BodyTextIndent"/>
              <w:tabs>
                <w:tab w:val="clear" w:pos="540"/>
                <w:tab w:val="left" w:pos="720"/>
              </w:tabs>
              <w:jc w:val="center"/>
              <w:rPr>
                <w:rFonts w:ascii="GHEA Grapalat" w:hAnsi="GHEA Grapalat"/>
                <w:sz w:val="22"/>
                <w:szCs w:val="22"/>
                <w:lang w:val="ru-RU"/>
              </w:rPr>
            </w:pPr>
            <w:r w:rsidRPr="0012797A">
              <w:rPr>
                <w:rFonts w:ascii="GHEA Grapalat" w:hAnsi="GHEA Grapalat"/>
                <w:sz w:val="22"/>
                <w:szCs w:val="22"/>
                <w:lang w:val="ru-RU"/>
              </w:rPr>
              <w:t>9.3</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sz w:val="22"/>
                <w:szCs w:val="22"/>
                <w:lang w:val="ru-RU"/>
              </w:rPr>
            </w:pPr>
            <w:r w:rsidRPr="0012797A">
              <w:rPr>
                <w:rFonts w:ascii="GHEA Grapalat" w:hAnsi="GHEA Grapalat" w:cs="Sylfaen"/>
                <w:sz w:val="22"/>
                <w:szCs w:val="22"/>
              </w:rPr>
              <w:t>Ընթացիկ</w:t>
            </w:r>
            <w:r w:rsidRPr="0012797A">
              <w:rPr>
                <w:rFonts w:ascii="GHEA Grapalat" w:hAnsi="GHEA Grapalat" w:cs="Sylfaen"/>
                <w:sz w:val="22"/>
                <w:szCs w:val="22"/>
                <w:lang w:val="ru-RU"/>
              </w:rPr>
              <w:t xml:space="preserve"> </w:t>
            </w:r>
            <w:r w:rsidRPr="0012797A">
              <w:rPr>
                <w:rFonts w:ascii="GHEA Grapalat" w:hAnsi="GHEA Grapalat" w:cs="Sylfaen"/>
                <w:sz w:val="22"/>
                <w:szCs w:val="22"/>
              </w:rPr>
              <w:t>պարտավորություններ</w:t>
            </w:r>
            <w:r w:rsidRPr="0012797A">
              <w:rPr>
                <w:rFonts w:ascii="GHEA Grapalat" w:hAnsi="GHEA Grapalat" w:cs="Sylfaen"/>
                <w:sz w:val="22"/>
                <w:szCs w:val="22"/>
                <w:lang w:val="ru-RU"/>
              </w:rPr>
              <w:t xml:space="preserve"> </w:t>
            </w:r>
            <w:r w:rsidRPr="0012797A">
              <w:rPr>
                <w:rFonts w:ascii="GHEA Grapalat" w:hAnsi="GHEA Grapalat" w:cs="Sylfaen"/>
                <w:sz w:val="22"/>
                <w:szCs w:val="22"/>
              </w:rPr>
              <w:t>ընդամենը</w:t>
            </w:r>
            <w:r w:rsidRPr="0012797A">
              <w:rPr>
                <w:rFonts w:ascii="GHEA Grapalat" w:hAnsi="GHEA Grapalat" w:cs="Sylfaen"/>
                <w:sz w:val="22"/>
                <w:szCs w:val="22"/>
                <w:lang w:val="ru-RU"/>
              </w:rPr>
              <w:t xml:space="preserve">, </w:t>
            </w:r>
            <w:r w:rsidRPr="0012797A">
              <w:rPr>
                <w:rFonts w:ascii="GHEA Grapalat" w:hAnsi="GHEA Grapalat" w:cs="Sylfaen"/>
                <w:sz w:val="22"/>
                <w:szCs w:val="22"/>
              </w:rPr>
              <w:t>այդ</w:t>
            </w:r>
            <w:r w:rsidRPr="0012797A">
              <w:rPr>
                <w:rFonts w:ascii="GHEA Grapalat" w:hAnsi="GHEA Grapalat" w:cs="Sylfaen"/>
                <w:sz w:val="22"/>
                <w:szCs w:val="22"/>
                <w:lang w:val="ru-RU"/>
              </w:rPr>
              <w:t xml:space="preserve"> </w:t>
            </w:r>
            <w:r w:rsidRPr="0012797A">
              <w:rPr>
                <w:rFonts w:ascii="GHEA Grapalat" w:hAnsi="GHEA Grapalat" w:cs="Sylfaen"/>
                <w:sz w:val="22"/>
                <w:szCs w:val="22"/>
              </w:rPr>
              <w:t>թվում</w:t>
            </w:r>
            <w:r w:rsidRPr="0012797A">
              <w:rPr>
                <w:rFonts w:ascii="GHEA Grapalat" w:hAnsi="GHEA Grapalat" w:cs="Sylfaen"/>
                <w:sz w:val="22"/>
                <w:szCs w:val="22"/>
                <w:lang w:val="ru-RU"/>
              </w:rPr>
              <w:t>`</w:t>
            </w:r>
          </w:p>
          <w:p w:rsidR="0021332F" w:rsidRPr="0012797A" w:rsidRDefault="0021332F" w:rsidP="008F499B">
            <w:pPr>
              <w:pStyle w:val="BodyTextIndent"/>
              <w:tabs>
                <w:tab w:val="clear" w:pos="540"/>
                <w:tab w:val="left" w:pos="720"/>
              </w:tabs>
              <w:jc w:val="left"/>
              <w:rPr>
                <w:rFonts w:ascii="GHEA Grapalat" w:hAnsi="GHEA Grapalat"/>
                <w:sz w:val="22"/>
                <w:szCs w:val="22"/>
                <w:lang w:val="ru-RU"/>
              </w:rPr>
            </w:pPr>
            <w:r w:rsidRPr="0012797A">
              <w:rPr>
                <w:rFonts w:ascii="GHEA Grapalat" w:hAnsi="GHEA Grapalat" w:cs="Sylfaen"/>
                <w:sz w:val="22"/>
                <w:szCs w:val="22"/>
              </w:rPr>
              <w:t>կրեդիտորական</w:t>
            </w:r>
            <w:r w:rsidRPr="0012797A">
              <w:rPr>
                <w:rFonts w:ascii="GHEA Grapalat" w:hAnsi="GHEA Grapalat" w:cs="Sylfaen"/>
                <w:sz w:val="22"/>
                <w:szCs w:val="22"/>
                <w:lang w:val="ru-RU"/>
              </w:rPr>
              <w:t xml:space="preserve"> </w:t>
            </w:r>
            <w:r w:rsidRPr="0012797A">
              <w:rPr>
                <w:rFonts w:ascii="GHEA Grapalat" w:hAnsi="GHEA Grapalat" w:cs="Sylfaen"/>
                <w:sz w:val="22"/>
                <w:szCs w:val="22"/>
              </w:rPr>
              <w:t>պարտքեր</w:t>
            </w:r>
            <w:r w:rsidRPr="0012797A">
              <w:rPr>
                <w:rFonts w:ascii="GHEA Grapalat" w:hAnsi="GHEA Grapalat" w:cs="Sylfaen"/>
                <w:sz w:val="22"/>
                <w:szCs w:val="22"/>
                <w:lang w:val="ru-RU"/>
              </w:rPr>
              <w:t xml:space="preserve"> </w:t>
            </w:r>
            <w:r w:rsidRPr="0012797A">
              <w:rPr>
                <w:rFonts w:ascii="GHEA Grapalat" w:hAnsi="GHEA Grapalat" w:cs="Sylfaen"/>
                <w:sz w:val="22"/>
                <w:szCs w:val="22"/>
              </w:rPr>
              <w:t>գնումների</w:t>
            </w:r>
            <w:r w:rsidRPr="0012797A">
              <w:rPr>
                <w:rFonts w:ascii="GHEA Grapalat" w:hAnsi="GHEA Grapalat" w:cs="Sylfaen"/>
                <w:sz w:val="22"/>
                <w:szCs w:val="22"/>
                <w:lang w:val="ru-RU"/>
              </w:rPr>
              <w:t xml:space="preserve"> </w:t>
            </w:r>
            <w:r w:rsidRPr="0012797A">
              <w:rPr>
                <w:rFonts w:ascii="GHEA Grapalat" w:hAnsi="GHEA Grapalat" w:cs="Sylfaen"/>
                <w:sz w:val="22"/>
                <w:szCs w:val="22"/>
              </w:rPr>
              <w:t>գծով</w:t>
            </w:r>
          </w:p>
          <w:p w:rsidR="0021332F" w:rsidRPr="0012797A" w:rsidRDefault="0021332F" w:rsidP="008F499B">
            <w:pPr>
              <w:pStyle w:val="BodyTextIndent"/>
              <w:tabs>
                <w:tab w:val="clear" w:pos="540"/>
                <w:tab w:val="left" w:pos="720"/>
              </w:tabs>
              <w:jc w:val="left"/>
              <w:rPr>
                <w:rFonts w:ascii="GHEA Grapalat" w:hAnsi="GHEA Grapalat" w:cs="Sylfaen"/>
                <w:sz w:val="22"/>
                <w:szCs w:val="22"/>
                <w:lang w:val="ru-RU"/>
              </w:rPr>
            </w:pPr>
            <w:r w:rsidRPr="0012797A">
              <w:rPr>
                <w:rFonts w:ascii="GHEA Grapalat" w:hAnsi="GHEA Grapalat" w:cs="Sylfaen"/>
                <w:sz w:val="22"/>
                <w:szCs w:val="22"/>
                <w:lang w:val="ru-RU"/>
              </w:rPr>
              <w:t>կարճաժամկետ կրեդիտորական պարտքեր բյուջեին</w:t>
            </w:r>
          </w:p>
          <w:p w:rsidR="0021332F" w:rsidRPr="0012797A" w:rsidRDefault="0021332F" w:rsidP="008F499B">
            <w:pPr>
              <w:pStyle w:val="BodyTextIndent"/>
              <w:tabs>
                <w:tab w:val="clear" w:pos="540"/>
                <w:tab w:val="left" w:pos="720"/>
              </w:tabs>
              <w:jc w:val="left"/>
              <w:rPr>
                <w:rFonts w:ascii="GHEA Grapalat" w:hAnsi="GHEA Grapalat" w:cs="Sylfaen"/>
                <w:sz w:val="22"/>
                <w:szCs w:val="22"/>
                <w:lang w:val="ru-RU"/>
              </w:rPr>
            </w:pPr>
            <w:r w:rsidRPr="0012797A">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12797A">
              <w:rPr>
                <w:rFonts w:ascii="GHEA Grapalat" w:hAnsi="GHEA Grapalat"/>
                <w:bCs/>
                <w:sz w:val="22"/>
                <w:szCs w:val="22"/>
              </w:rPr>
              <w:t>074</w:t>
            </w:r>
            <w:r>
              <w:rPr>
                <w:rFonts w:ascii="GHEA Grapalat" w:hAnsi="GHEA Grapalat"/>
                <w:bCs/>
                <w:sz w:val="22"/>
                <w:szCs w:val="22"/>
              </w:rPr>
              <w:t>,</w:t>
            </w:r>
            <w:r w:rsidR="0021332F" w:rsidRPr="0012797A">
              <w:rPr>
                <w:rFonts w:ascii="GHEA Grapalat" w:hAnsi="GHEA Grapalat"/>
                <w:bCs/>
                <w:sz w:val="22"/>
                <w:szCs w:val="22"/>
              </w:rPr>
              <w:t>397</w:t>
            </w:r>
            <w:r>
              <w:rPr>
                <w:rFonts w:ascii="GHEA Grapalat" w:hAnsi="GHEA Grapalat"/>
                <w:bCs/>
                <w:sz w:val="22"/>
                <w:szCs w:val="22"/>
              </w:rPr>
              <w:t>.</w:t>
            </w:r>
            <w:r w:rsidR="0021332F" w:rsidRPr="0012797A">
              <w:rPr>
                <w:rFonts w:ascii="GHEA Grapalat" w:hAnsi="GHEA Grapalat"/>
                <w:bCs/>
                <w:sz w:val="22"/>
                <w:szCs w:val="22"/>
              </w:rPr>
              <w:t>9</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363,030.</w:t>
            </w:r>
            <w:r w:rsidR="0021332F" w:rsidRPr="0012797A">
              <w:rPr>
                <w:rFonts w:ascii="GHEA Grapalat" w:hAnsi="GHEA Grapalat"/>
                <w:bCs/>
                <w:sz w:val="22"/>
                <w:szCs w:val="22"/>
              </w:rPr>
              <w:t>2</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84,</w:t>
            </w:r>
            <w:r w:rsidR="0021332F" w:rsidRPr="0012797A">
              <w:rPr>
                <w:rFonts w:ascii="GHEA Grapalat" w:hAnsi="GHEA Grapalat"/>
                <w:bCs/>
                <w:sz w:val="22"/>
                <w:szCs w:val="22"/>
              </w:rPr>
              <w:t>263</w:t>
            </w:r>
            <w:r>
              <w:rPr>
                <w:rFonts w:ascii="GHEA Grapalat" w:hAnsi="GHEA Grapalat"/>
                <w:bCs/>
                <w:sz w:val="22"/>
                <w:szCs w:val="22"/>
              </w:rPr>
              <w:t>.</w:t>
            </w:r>
            <w:r w:rsidR="0021332F" w:rsidRPr="0012797A">
              <w:rPr>
                <w:rFonts w:ascii="GHEA Grapalat" w:hAnsi="GHEA Grapalat"/>
                <w:bCs/>
                <w:sz w:val="22"/>
                <w:szCs w:val="22"/>
              </w:rPr>
              <w:t>7</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327,</w:t>
            </w:r>
            <w:r w:rsidR="0021332F" w:rsidRPr="0012797A">
              <w:rPr>
                <w:rFonts w:ascii="GHEA Grapalat" w:hAnsi="GHEA Grapalat"/>
                <w:bCs/>
                <w:sz w:val="22"/>
                <w:szCs w:val="22"/>
              </w:rPr>
              <w:t>654</w:t>
            </w:r>
            <w:r>
              <w:rPr>
                <w:rFonts w:ascii="GHEA Grapalat" w:hAnsi="GHEA Grapalat"/>
                <w:bCs/>
                <w:sz w:val="22"/>
                <w:szCs w:val="22"/>
              </w:rPr>
              <w:t>.</w:t>
            </w:r>
            <w:r w:rsidR="0021332F" w:rsidRPr="0012797A">
              <w:rPr>
                <w:rFonts w:ascii="GHEA Grapalat" w:hAnsi="GHEA Grapalat"/>
                <w:bCs/>
                <w:sz w:val="22"/>
                <w:szCs w:val="22"/>
              </w:rPr>
              <w:t>9</w:t>
            </w:r>
          </w:p>
          <w:p w:rsidR="0021332F" w:rsidRPr="0012797A" w:rsidRDefault="0021332F" w:rsidP="008F499B">
            <w:pPr>
              <w:pStyle w:val="BodyTextIndent"/>
              <w:framePr w:hSpace="180" w:wrap="auto" w:vAnchor="text" w:hAnchor="text" w:y="1"/>
              <w:tabs>
                <w:tab w:val="clear" w:pos="540"/>
                <w:tab w:val="left" w:pos="720"/>
              </w:tabs>
              <w:jc w:val="center"/>
              <w:rPr>
                <w:rFonts w:ascii="GHEA Grapalat" w:hAnsi="GHEA Grapalat"/>
                <w:bCs/>
                <w:sz w:val="22"/>
                <w:szCs w:val="22"/>
                <w:lang w:val="en-AU" w:eastAsia="ru-RU"/>
              </w:rPr>
            </w:pPr>
          </w:p>
        </w:tc>
      </w:tr>
      <w:tr w:rsidR="0021332F" w:rsidRPr="0012797A" w:rsidTr="008F499B">
        <w:trPr>
          <w:trHeight w:val="1289"/>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10</w:t>
            </w:r>
            <w:r w:rsidRPr="0012797A">
              <w:rPr>
                <w:rFonts w:ascii="GHEA Grapalat" w:hAnsi="GHEA Grapalat"/>
                <w:sz w:val="22"/>
                <w:szCs w:val="22"/>
                <w:lang w:val="ru-RU"/>
              </w:rPr>
              <w:t>.</w:t>
            </w:r>
          </w:p>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10.1</w:t>
            </w:r>
          </w:p>
          <w:p w:rsidR="0021332F" w:rsidRPr="0012797A" w:rsidRDefault="0021332F" w:rsidP="008F499B">
            <w:pPr>
              <w:pStyle w:val="BodyTextIndent"/>
              <w:tabs>
                <w:tab w:val="clear" w:pos="540"/>
                <w:tab w:val="left" w:pos="720"/>
              </w:tabs>
              <w:jc w:val="center"/>
              <w:rPr>
                <w:rFonts w:ascii="GHEA Grapalat" w:hAnsi="GHEA Grapalat"/>
                <w:sz w:val="22"/>
                <w:szCs w:val="22"/>
                <w:lang w:val="hy-AM"/>
              </w:rPr>
            </w:pPr>
            <w:r w:rsidRPr="0012797A">
              <w:rPr>
                <w:rFonts w:ascii="GHEA Grapalat" w:hAnsi="GHEA Grapalat"/>
                <w:sz w:val="22"/>
                <w:szCs w:val="22"/>
              </w:rPr>
              <w:t>10.2</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sz w:val="22"/>
                <w:szCs w:val="22"/>
                <w:lang w:val="hy-AM"/>
              </w:rPr>
            </w:pPr>
            <w:r w:rsidRPr="0012797A">
              <w:rPr>
                <w:rFonts w:ascii="GHEA Grapalat" w:hAnsi="GHEA Grapalat" w:cs="Sylfaen"/>
                <w:sz w:val="22"/>
                <w:szCs w:val="22"/>
                <w:lang w:val="hy-AM"/>
              </w:rPr>
              <w:t>Ընթացիկ ակտիվներ ընդամենը, այդ թվում`</w:t>
            </w:r>
          </w:p>
          <w:p w:rsidR="0021332F" w:rsidRPr="0012797A" w:rsidRDefault="0021332F" w:rsidP="008F499B">
            <w:pPr>
              <w:pStyle w:val="BodyTextIndent"/>
              <w:tabs>
                <w:tab w:val="clear" w:pos="540"/>
                <w:tab w:val="left" w:pos="720"/>
              </w:tabs>
              <w:jc w:val="left"/>
              <w:rPr>
                <w:rFonts w:ascii="GHEA Grapalat" w:hAnsi="GHEA Grapalat"/>
                <w:sz w:val="22"/>
                <w:szCs w:val="22"/>
                <w:lang w:val="hy-AM"/>
              </w:rPr>
            </w:pPr>
            <w:r w:rsidRPr="0012797A">
              <w:rPr>
                <w:rFonts w:ascii="GHEA Grapalat" w:hAnsi="GHEA Grapalat" w:cs="Sylfaen"/>
                <w:sz w:val="22"/>
                <w:szCs w:val="22"/>
                <w:lang w:val="hy-AM"/>
              </w:rPr>
              <w:t>դեբիտորակն պարտքեր վաճառքի գծով</w:t>
            </w:r>
          </w:p>
          <w:p w:rsidR="0021332F" w:rsidRPr="0012797A" w:rsidRDefault="0021332F" w:rsidP="008F499B">
            <w:pPr>
              <w:pStyle w:val="BodyTextIndent"/>
              <w:tabs>
                <w:tab w:val="clear" w:pos="540"/>
                <w:tab w:val="left" w:pos="720"/>
              </w:tabs>
              <w:jc w:val="left"/>
              <w:rPr>
                <w:rFonts w:ascii="GHEA Grapalat" w:hAnsi="GHEA Grapalat"/>
                <w:sz w:val="22"/>
                <w:szCs w:val="22"/>
                <w:lang w:val="hy-AM"/>
              </w:rPr>
            </w:pPr>
            <w:r w:rsidRPr="0012797A">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12797A">
              <w:rPr>
                <w:rFonts w:ascii="GHEA Grapalat" w:hAnsi="GHEA Grapalat"/>
                <w:bCs/>
                <w:sz w:val="22"/>
                <w:szCs w:val="22"/>
              </w:rPr>
              <w:t>038</w:t>
            </w:r>
            <w:r>
              <w:rPr>
                <w:rFonts w:ascii="GHEA Grapalat" w:hAnsi="GHEA Grapalat"/>
                <w:bCs/>
                <w:sz w:val="22"/>
                <w:szCs w:val="22"/>
              </w:rPr>
              <w:t>,</w:t>
            </w:r>
            <w:r w:rsidR="0021332F" w:rsidRPr="0012797A">
              <w:rPr>
                <w:rFonts w:ascii="GHEA Grapalat" w:hAnsi="GHEA Grapalat"/>
                <w:bCs/>
                <w:sz w:val="22"/>
                <w:szCs w:val="22"/>
              </w:rPr>
              <w:t>462</w:t>
            </w:r>
            <w:r>
              <w:rPr>
                <w:rFonts w:ascii="GHEA Grapalat" w:hAnsi="GHEA Grapalat"/>
                <w:bCs/>
                <w:sz w:val="22"/>
                <w:szCs w:val="22"/>
              </w:rPr>
              <w:t>.</w:t>
            </w:r>
            <w:r w:rsidR="0021332F" w:rsidRPr="0012797A">
              <w:rPr>
                <w:rFonts w:ascii="GHEA Grapalat" w:hAnsi="GHEA Grapalat"/>
                <w:bCs/>
                <w:sz w:val="22"/>
                <w:szCs w:val="22"/>
              </w:rPr>
              <w:t>0</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569.964.</w:t>
            </w:r>
            <w:r w:rsidR="0021332F" w:rsidRPr="0012797A">
              <w:rPr>
                <w:rFonts w:ascii="GHEA Grapalat" w:hAnsi="GHEA Grapalat"/>
                <w:bCs/>
                <w:sz w:val="22"/>
                <w:szCs w:val="22"/>
              </w:rPr>
              <w:t>2</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94,</w:t>
            </w:r>
            <w:r w:rsidR="0021332F" w:rsidRPr="0012797A">
              <w:rPr>
                <w:rFonts w:ascii="GHEA Grapalat" w:hAnsi="GHEA Grapalat"/>
                <w:bCs/>
                <w:sz w:val="22"/>
                <w:szCs w:val="22"/>
              </w:rPr>
              <w:t>712</w:t>
            </w:r>
            <w:r>
              <w:rPr>
                <w:rFonts w:ascii="GHEA Grapalat" w:hAnsi="GHEA Grapalat"/>
                <w:bCs/>
                <w:sz w:val="22"/>
                <w:szCs w:val="22"/>
              </w:rPr>
              <w:t>.</w:t>
            </w:r>
            <w:r w:rsidR="0021332F" w:rsidRPr="0012797A">
              <w:rPr>
                <w:rFonts w:ascii="GHEA Grapalat" w:hAnsi="GHEA Grapalat"/>
                <w:bCs/>
                <w:sz w:val="22"/>
                <w:szCs w:val="22"/>
              </w:rPr>
              <w:t>0</w:t>
            </w:r>
          </w:p>
          <w:p w:rsidR="0021332F" w:rsidRPr="0012797A" w:rsidRDefault="0021332F" w:rsidP="008F499B">
            <w:pPr>
              <w:spacing w:line="360" w:lineRule="auto"/>
              <w:jc w:val="center"/>
              <w:rPr>
                <w:rFonts w:ascii="GHEA Grapalat" w:hAnsi="GHEA Grapalat"/>
                <w:bCs/>
                <w:sz w:val="22"/>
                <w:szCs w:val="22"/>
              </w:rPr>
            </w:pPr>
          </w:p>
        </w:tc>
      </w:tr>
      <w:tr w:rsidR="0021332F" w:rsidRPr="0012797A" w:rsidTr="008F499B">
        <w:trPr>
          <w:trHeight w:val="1289"/>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lang w:val="ru-RU"/>
              </w:rPr>
            </w:pPr>
            <w:r w:rsidRPr="0012797A">
              <w:rPr>
                <w:rFonts w:ascii="GHEA Grapalat" w:hAnsi="GHEA Grapalat"/>
                <w:sz w:val="22"/>
                <w:szCs w:val="22"/>
                <w:lang w:val="ru-RU"/>
              </w:rPr>
              <w:t>11</w:t>
            </w:r>
          </w:p>
          <w:p w:rsidR="0021332F" w:rsidRPr="0012797A" w:rsidRDefault="0021332F" w:rsidP="008F499B">
            <w:pPr>
              <w:pStyle w:val="BodyTextIndent"/>
              <w:tabs>
                <w:tab w:val="clear" w:pos="540"/>
                <w:tab w:val="left" w:pos="720"/>
              </w:tabs>
              <w:jc w:val="center"/>
              <w:rPr>
                <w:rFonts w:ascii="GHEA Grapalat" w:hAnsi="GHEA Grapalat"/>
                <w:sz w:val="22"/>
                <w:szCs w:val="22"/>
                <w:lang w:val="ru-RU"/>
              </w:rPr>
            </w:pPr>
            <w:r w:rsidRPr="0012797A">
              <w:rPr>
                <w:rFonts w:ascii="GHEA Grapalat" w:hAnsi="GHEA Grapalat"/>
                <w:sz w:val="22"/>
                <w:szCs w:val="22"/>
                <w:lang w:val="ru-RU"/>
              </w:rPr>
              <w:t>11.1</w:t>
            </w:r>
          </w:p>
          <w:p w:rsidR="0021332F" w:rsidRPr="0012797A" w:rsidRDefault="0021332F" w:rsidP="008F499B">
            <w:pPr>
              <w:pStyle w:val="BodyTextIndent"/>
              <w:tabs>
                <w:tab w:val="clear" w:pos="540"/>
                <w:tab w:val="left" w:pos="720"/>
              </w:tabs>
              <w:jc w:val="center"/>
              <w:rPr>
                <w:rFonts w:ascii="GHEA Grapalat" w:hAnsi="GHEA Grapalat"/>
                <w:sz w:val="22"/>
                <w:szCs w:val="22"/>
                <w:lang w:val="ru-RU"/>
              </w:rPr>
            </w:pPr>
            <w:r w:rsidRPr="0012797A">
              <w:rPr>
                <w:rFonts w:ascii="GHEA Grapalat" w:hAnsi="GHEA Grapalat"/>
                <w:sz w:val="22"/>
                <w:szCs w:val="22"/>
                <w:lang w:val="ru-RU"/>
              </w:rPr>
              <w:t>11.2</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cs="Sylfaen"/>
                <w:sz w:val="22"/>
                <w:szCs w:val="22"/>
                <w:lang w:val="ru-RU"/>
              </w:rPr>
            </w:pPr>
            <w:r w:rsidRPr="0012797A">
              <w:rPr>
                <w:rFonts w:ascii="GHEA Grapalat" w:hAnsi="GHEA Grapalat" w:cs="Sylfaen"/>
                <w:sz w:val="22"/>
                <w:szCs w:val="22"/>
                <w:lang w:val="ru-RU"/>
              </w:rPr>
              <w:t>Ընդամենը ոչ ընթացիկ պարտավորություններ, այդ թվում՝</w:t>
            </w:r>
          </w:p>
          <w:p w:rsidR="0021332F" w:rsidRPr="0012797A" w:rsidRDefault="0021332F" w:rsidP="008F499B">
            <w:pPr>
              <w:pStyle w:val="BodyTextIndent"/>
              <w:tabs>
                <w:tab w:val="clear" w:pos="540"/>
                <w:tab w:val="left" w:pos="720"/>
              </w:tabs>
              <w:jc w:val="left"/>
              <w:rPr>
                <w:rFonts w:ascii="GHEA Grapalat" w:hAnsi="GHEA Grapalat" w:cs="Sylfaen"/>
                <w:sz w:val="22"/>
                <w:szCs w:val="22"/>
                <w:lang w:val="ru-RU"/>
              </w:rPr>
            </w:pPr>
            <w:r w:rsidRPr="0012797A">
              <w:rPr>
                <w:rFonts w:ascii="GHEA Grapalat" w:hAnsi="GHEA Grapalat" w:cs="Sylfaen"/>
                <w:sz w:val="22"/>
                <w:szCs w:val="22"/>
                <w:lang w:val="ru-RU"/>
              </w:rPr>
              <w:t>երկարաժմկետ բանկային վարկեր և փոխառություններ</w:t>
            </w:r>
          </w:p>
          <w:p w:rsidR="0021332F" w:rsidRPr="0012797A" w:rsidRDefault="0021332F" w:rsidP="008F499B">
            <w:pPr>
              <w:pStyle w:val="BodyTextIndent"/>
              <w:tabs>
                <w:tab w:val="clear" w:pos="540"/>
                <w:tab w:val="left" w:pos="720"/>
              </w:tabs>
              <w:jc w:val="left"/>
              <w:rPr>
                <w:rFonts w:ascii="GHEA Grapalat" w:hAnsi="GHEA Grapalat" w:cs="Sylfaen"/>
                <w:sz w:val="22"/>
                <w:szCs w:val="22"/>
                <w:lang w:val="hy-AM"/>
              </w:rPr>
            </w:pPr>
            <w:r w:rsidRPr="0012797A">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2,469,201.</w:t>
            </w:r>
            <w:r w:rsidR="0021332F" w:rsidRPr="0012797A">
              <w:rPr>
                <w:rFonts w:ascii="GHEA Grapalat" w:hAnsi="GHEA Grapalat"/>
                <w:bCs/>
                <w:sz w:val="22"/>
                <w:szCs w:val="22"/>
              </w:rPr>
              <w:t>5</w:t>
            </w:r>
          </w:p>
          <w:p w:rsidR="0021332F" w:rsidRPr="0012797A" w:rsidRDefault="0021332F" w:rsidP="008F499B">
            <w:pPr>
              <w:jc w:val="center"/>
              <w:rPr>
                <w:rFonts w:ascii="GHEA Grapalat" w:hAnsi="GHEA Grapalat"/>
                <w:bCs/>
                <w:sz w:val="22"/>
                <w:szCs w:val="22"/>
                <w:lang w:val="en-US" w:eastAsia="en-US"/>
              </w:rPr>
            </w:pPr>
            <w:r w:rsidRPr="0012797A">
              <w:rPr>
                <w:rFonts w:ascii="GHEA Grapalat" w:hAnsi="GHEA Grapalat"/>
                <w:bCs/>
                <w:sz w:val="22"/>
                <w:szCs w:val="22"/>
              </w:rPr>
              <w:t>290</w:t>
            </w:r>
            <w:r w:rsidR="00C53B69">
              <w:rPr>
                <w:rFonts w:ascii="GHEA Grapalat" w:hAnsi="GHEA Grapalat"/>
                <w:bCs/>
                <w:sz w:val="22"/>
                <w:szCs w:val="22"/>
              </w:rPr>
              <w:t>,947.</w:t>
            </w:r>
            <w:r w:rsidRPr="0012797A">
              <w:rPr>
                <w:rFonts w:ascii="GHEA Grapalat" w:hAnsi="GHEA Grapalat"/>
                <w:bCs/>
                <w:sz w:val="22"/>
                <w:szCs w:val="22"/>
              </w:rPr>
              <w:t>0</w:t>
            </w:r>
          </w:p>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1,992,</w:t>
            </w:r>
            <w:r w:rsidR="0021332F" w:rsidRPr="0012797A">
              <w:rPr>
                <w:rFonts w:ascii="GHEA Grapalat" w:hAnsi="GHEA Grapalat"/>
                <w:bCs/>
                <w:sz w:val="22"/>
                <w:szCs w:val="22"/>
              </w:rPr>
              <w:t>915</w:t>
            </w:r>
            <w:r>
              <w:rPr>
                <w:rFonts w:ascii="GHEA Grapalat" w:hAnsi="GHEA Grapalat"/>
                <w:bCs/>
                <w:sz w:val="22"/>
                <w:szCs w:val="22"/>
              </w:rPr>
              <w:t>.</w:t>
            </w:r>
            <w:r w:rsidR="0021332F" w:rsidRPr="0012797A">
              <w:rPr>
                <w:rFonts w:ascii="GHEA Grapalat" w:hAnsi="GHEA Grapalat"/>
                <w:bCs/>
                <w:sz w:val="22"/>
                <w:szCs w:val="22"/>
              </w:rPr>
              <w:t>5</w:t>
            </w:r>
          </w:p>
          <w:p w:rsidR="0021332F" w:rsidRPr="0012797A" w:rsidRDefault="0021332F" w:rsidP="008F499B">
            <w:pPr>
              <w:pStyle w:val="BodyTextIndent"/>
              <w:tabs>
                <w:tab w:val="clear" w:pos="540"/>
                <w:tab w:val="left" w:pos="720"/>
              </w:tabs>
              <w:jc w:val="center"/>
              <w:rPr>
                <w:rFonts w:ascii="GHEA Grapalat" w:hAnsi="GHEA Grapalat"/>
                <w:bCs/>
                <w:sz w:val="22"/>
                <w:szCs w:val="22"/>
                <w:lang w:val="en-AU" w:eastAsia="ru-RU"/>
              </w:rPr>
            </w:pPr>
          </w:p>
        </w:tc>
      </w:tr>
      <w:tr w:rsidR="0021332F" w:rsidRPr="0012797A" w:rsidTr="008F499B">
        <w:trPr>
          <w:trHeight w:val="895"/>
        </w:trPr>
        <w:tc>
          <w:tcPr>
            <w:tcW w:w="720" w:type="dxa"/>
            <w:tcBorders>
              <w:left w:val="single" w:sz="18" w:space="0" w:color="auto"/>
              <w:right w:val="single" w:sz="18" w:space="0" w:color="auto"/>
            </w:tcBorders>
          </w:tcPr>
          <w:p w:rsidR="0021332F" w:rsidRPr="0012797A" w:rsidRDefault="0021332F" w:rsidP="008F499B">
            <w:pPr>
              <w:pStyle w:val="BodyTextIndent"/>
              <w:tabs>
                <w:tab w:val="clear" w:pos="540"/>
                <w:tab w:val="left" w:pos="720"/>
              </w:tabs>
              <w:jc w:val="center"/>
              <w:rPr>
                <w:rFonts w:ascii="GHEA Grapalat" w:hAnsi="GHEA Grapalat"/>
                <w:sz w:val="22"/>
                <w:szCs w:val="22"/>
              </w:rPr>
            </w:pPr>
            <w:r w:rsidRPr="0012797A">
              <w:rPr>
                <w:rFonts w:ascii="GHEA Grapalat" w:hAnsi="GHEA Grapalat"/>
                <w:sz w:val="22"/>
                <w:szCs w:val="22"/>
              </w:rPr>
              <w:t>1</w:t>
            </w:r>
            <w:r w:rsidRPr="0012797A">
              <w:rPr>
                <w:rFonts w:ascii="GHEA Grapalat" w:hAnsi="GHEA Grapalat"/>
                <w:sz w:val="22"/>
                <w:szCs w:val="22"/>
                <w:lang w:val="ru-RU"/>
              </w:rPr>
              <w:t>2</w:t>
            </w:r>
            <w:r w:rsidRPr="0012797A">
              <w:rPr>
                <w:rFonts w:ascii="GHEA Grapalat" w:hAnsi="GHEA Grapalat"/>
                <w:sz w:val="22"/>
                <w:szCs w:val="22"/>
              </w:rPr>
              <w:t>.</w:t>
            </w:r>
          </w:p>
        </w:tc>
        <w:tc>
          <w:tcPr>
            <w:tcW w:w="6840" w:type="dxa"/>
            <w:tcBorders>
              <w:left w:val="nil"/>
            </w:tcBorders>
            <w:vAlign w:val="center"/>
          </w:tcPr>
          <w:p w:rsidR="0021332F" w:rsidRPr="0012797A" w:rsidRDefault="0021332F" w:rsidP="008F499B">
            <w:pPr>
              <w:pStyle w:val="BodyTextIndent"/>
              <w:tabs>
                <w:tab w:val="clear" w:pos="540"/>
                <w:tab w:val="left" w:pos="720"/>
              </w:tabs>
              <w:jc w:val="left"/>
              <w:rPr>
                <w:rFonts w:ascii="GHEA Grapalat" w:hAnsi="GHEA Grapalat" w:cs="Sylfaen"/>
                <w:sz w:val="22"/>
                <w:szCs w:val="22"/>
              </w:rPr>
            </w:pPr>
            <w:r w:rsidRPr="0012797A">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12797A" w:rsidRDefault="00C53B69" w:rsidP="008F499B">
            <w:pPr>
              <w:jc w:val="center"/>
              <w:rPr>
                <w:rFonts w:ascii="GHEA Grapalat" w:hAnsi="GHEA Grapalat"/>
                <w:bCs/>
                <w:sz w:val="22"/>
                <w:szCs w:val="22"/>
                <w:lang w:val="en-US" w:eastAsia="en-US"/>
              </w:rPr>
            </w:pPr>
            <w:r>
              <w:rPr>
                <w:rFonts w:ascii="GHEA Grapalat" w:hAnsi="GHEA Grapalat"/>
                <w:bCs/>
                <w:sz w:val="22"/>
                <w:szCs w:val="22"/>
              </w:rPr>
              <w:t>2,792,309.</w:t>
            </w:r>
            <w:r w:rsidR="0021332F" w:rsidRPr="0012797A">
              <w:rPr>
                <w:rFonts w:ascii="GHEA Grapalat" w:hAnsi="GHEA Grapalat"/>
                <w:bCs/>
                <w:sz w:val="22"/>
                <w:szCs w:val="22"/>
              </w:rPr>
              <w:t>1</w:t>
            </w:r>
          </w:p>
          <w:p w:rsidR="0021332F" w:rsidRPr="0012797A" w:rsidRDefault="0021332F" w:rsidP="008F499B">
            <w:pPr>
              <w:pStyle w:val="BodyTextIndent"/>
              <w:tabs>
                <w:tab w:val="clear" w:pos="540"/>
                <w:tab w:val="left" w:pos="720"/>
              </w:tabs>
              <w:jc w:val="center"/>
              <w:rPr>
                <w:rFonts w:ascii="GHEA Grapalat" w:hAnsi="GHEA Grapalat"/>
                <w:bCs/>
                <w:sz w:val="22"/>
                <w:szCs w:val="22"/>
                <w:lang w:val="en-AU" w:eastAsia="ru-RU"/>
              </w:rPr>
            </w:pPr>
          </w:p>
        </w:tc>
      </w:tr>
    </w:tbl>
    <w:p w:rsidR="0021332F" w:rsidRPr="0012797A" w:rsidRDefault="0021332F" w:rsidP="0021332F">
      <w:pPr>
        <w:pStyle w:val="BodyTextIndent"/>
        <w:tabs>
          <w:tab w:val="num" w:pos="-5220"/>
        </w:tabs>
        <w:jc w:val="right"/>
        <w:rPr>
          <w:rFonts w:ascii="GHEA Grapalat" w:hAnsi="GHEA Grapalat"/>
          <w:i/>
          <w:iCs/>
          <w:sz w:val="22"/>
          <w:szCs w:val="22"/>
        </w:rPr>
      </w:pPr>
    </w:p>
    <w:p w:rsidR="0021332F" w:rsidRPr="0012797A" w:rsidRDefault="0021332F" w:rsidP="0021332F">
      <w:pPr>
        <w:pStyle w:val="BodyTextIndent"/>
        <w:ind w:firstLine="720"/>
        <w:rPr>
          <w:rFonts w:ascii="GHEA Grapalat" w:hAnsi="GHEA Grapalat"/>
          <w:sz w:val="22"/>
          <w:szCs w:val="22"/>
        </w:rPr>
      </w:pPr>
      <w:r w:rsidRPr="0012797A">
        <w:rPr>
          <w:rFonts w:ascii="GHEA Grapalat" w:hAnsi="GHEA Grapalat"/>
          <w:sz w:val="22"/>
          <w:szCs w:val="22"/>
        </w:rPr>
        <w:lastRenderedPageBreak/>
        <w:t xml:space="preserve">21.4 </w:t>
      </w:r>
      <w:r w:rsidRPr="0012797A">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12797A">
        <w:rPr>
          <w:rFonts w:ascii="GHEA Grapalat" w:hAnsi="GHEA Grapalat"/>
          <w:sz w:val="22"/>
          <w:szCs w:val="22"/>
        </w:rPr>
        <w:tab/>
        <w:t xml:space="preserve"> </w:t>
      </w:r>
    </w:p>
    <w:p w:rsidR="0021332F" w:rsidRPr="0012797A" w:rsidRDefault="0021332F" w:rsidP="0021332F">
      <w:pPr>
        <w:jc w:val="right"/>
        <w:rPr>
          <w:rFonts w:ascii="GHEA Grapalat" w:hAnsi="GHEA Grapalat"/>
          <w:sz w:val="22"/>
          <w:lang w:val="en-US"/>
        </w:rPr>
      </w:pPr>
      <w:r w:rsidRPr="0012797A">
        <w:rPr>
          <w:rFonts w:ascii="GHEA Grapalat" w:hAnsi="GHEA Grapalat"/>
          <w:sz w:val="22"/>
        </w:rPr>
        <w:t>2021</w:t>
      </w:r>
      <w:r w:rsidRPr="0012797A">
        <w:rPr>
          <w:rFonts w:ascii="GHEA Grapalat" w:hAnsi="GHEA Grapalat" w:cs="Sylfaen"/>
          <w:sz w:val="22"/>
        </w:rPr>
        <w:t xml:space="preserve">թ. </w:t>
      </w:r>
      <w:r w:rsidRPr="0012797A">
        <w:rPr>
          <w:rFonts w:ascii="GHEA Grapalat" w:hAnsi="GHEA Grapalat" w:cs="Sylfaen"/>
          <w:sz w:val="22"/>
          <w:lang w:val="en-US"/>
        </w:rPr>
        <w:t>առաջին կիսամյակ</w:t>
      </w:r>
    </w:p>
    <w:p w:rsidR="0021332F" w:rsidRPr="0012797A" w:rsidRDefault="0021332F" w:rsidP="0021332F">
      <w:pPr>
        <w:jc w:val="right"/>
        <w:rPr>
          <w:rFonts w:ascii="GHEA Grapalat" w:hAnsi="GHEA Grapalat"/>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12797A"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Համակարգի ընկերությունների թիվը</w:t>
            </w:r>
            <w:r w:rsidRPr="0012797A">
              <w:rPr>
                <w:rFonts w:ascii="GHEA Grapalat" w:hAnsi="GHEA Grapalat"/>
                <w:sz w:val="22"/>
              </w:rPr>
              <w:t xml:space="preserve"> </w:t>
            </w:r>
          </w:p>
        </w:tc>
      </w:tr>
      <w:tr w:rsidR="0021332F" w:rsidRPr="0012797A"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12797A" w:rsidRDefault="0021332F" w:rsidP="008F499B">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12797A" w:rsidRDefault="0021332F" w:rsidP="008F499B">
            <w:pPr>
              <w:rPr>
                <w:rFonts w:ascii="GHEA Grapalat" w:hAnsi="GHEA Grapalat"/>
                <w:sz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թույլատրելի սահմանային նորմաներին բավարարող</w:t>
            </w:r>
            <w:r w:rsidRPr="0012797A">
              <w:rPr>
                <w:rFonts w:ascii="GHEA Grapalat" w:hAnsi="GHEA Grapalat"/>
                <w:sz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սահմանային նորմաներից շեղվող</w:t>
            </w:r>
          </w:p>
        </w:tc>
      </w:tr>
      <w:tr w:rsidR="0021332F" w:rsidRPr="0012797A"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12797A" w:rsidRDefault="0021332F" w:rsidP="008F499B">
            <w:pPr>
              <w:rPr>
                <w:rFonts w:ascii="GHEA Grapalat" w:hAnsi="GHEA Grapalat"/>
                <w:sz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12797A" w:rsidRDefault="0021332F" w:rsidP="008F499B">
            <w:pPr>
              <w:rPr>
                <w:rFonts w:ascii="GHEA Grapalat" w:hAnsi="GHEA Grapalat"/>
                <w:sz w:val="22"/>
              </w:rPr>
            </w:pPr>
          </w:p>
        </w:tc>
        <w:tc>
          <w:tcPr>
            <w:tcW w:w="1530" w:type="dxa"/>
            <w:vMerge/>
            <w:tcBorders>
              <w:top w:val="single" w:sz="18" w:space="0" w:color="auto"/>
              <w:left w:val="nil"/>
              <w:bottom w:val="single" w:sz="18" w:space="0" w:color="auto"/>
              <w:right w:val="nil"/>
            </w:tcBorders>
            <w:vAlign w:val="center"/>
          </w:tcPr>
          <w:p w:rsidR="0021332F" w:rsidRPr="0012797A" w:rsidRDefault="0021332F" w:rsidP="008F499B">
            <w:pPr>
              <w:rPr>
                <w:rFonts w:ascii="GHEA Grapalat" w:hAnsi="GHEA Grapalat"/>
                <w:sz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w:t>
            </w:r>
            <w:r w:rsidRPr="0012797A">
              <w:rPr>
                <w:rFonts w:ascii="GHEA Grapalat" w:hAnsi="GHEA Grapalat" w:cs="Sylfaen"/>
                <w:sz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Նորմաներից  բարձր</w:t>
            </w:r>
          </w:p>
        </w:tc>
      </w:tr>
      <w:tr w:rsidR="0021332F" w:rsidRPr="0012797A" w:rsidTr="008F499B">
        <w:trPr>
          <w:cantSplit/>
          <w:jc w:val="center"/>
        </w:trPr>
        <w:tc>
          <w:tcPr>
            <w:tcW w:w="4140" w:type="dxa"/>
            <w:tcBorders>
              <w:top w:val="single" w:sz="18" w:space="0" w:color="auto"/>
              <w:left w:val="single" w:sz="18" w:space="0" w:color="auto"/>
              <w:right w:val="nil"/>
            </w:tcBorders>
            <w:vAlign w:val="center"/>
          </w:tcPr>
          <w:p w:rsidR="0021332F" w:rsidRPr="0012797A" w:rsidRDefault="0021332F" w:rsidP="008F499B">
            <w:pPr>
              <w:pStyle w:val="BodyText"/>
              <w:tabs>
                <w:tab w:val="left" w:pos="-720"/>
                <w:tab w:val="left" w:pos="-426"/>
                <w:tab w:val="left" w:pos="-360"/>
              </w:tabs>
              <w:spacing w:line="360" w:lineRule="auto"/>
              <w:jc w:val="left"/>
              <w:rPr>
                <w:rFonts w:ascii="GHEA Grapalat" w:hAnsi="GHEA Grapalat"/>
                <w:sz w:val="22"/>
              </w:rPr>
            </w:pPr>
            <w:r w:rsidRPr="0012797A">
              <w:rPr>
                <w:rFonts w:ascii="GHEA Grapalat" w:hAnsi="GHEA Grapalat" w:cs="Sylfaen"/>
                <w:sz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0.2-0.5</w:t>
            </w:r>
          </w:p>
        </w:tc>
        <w:tc>
          <w:tcPr>
            <w:tcW w:w="1530" w:type="dxa"/>
            <w:tcBorders>
              <w:top w:val="single" w:sz="18" w:space="0" w:color="auto"/>
              <w:left w:val="nil"/>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2</w:t>
            </w:r>
          </w:p>
        </w:tc>
        <w:tc>
          <w:tcPr>
            <w:tcW w:w="1260" w:type="dxa"/>
            <w:tcBorders>
              <w:top w:val="single" w:sz="18" w:space="0" w:color="auto"/>
              <w:left w:val="nil"/>
              <w:right w:val="single" w:sz="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12</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2</w:t>
            </w:r>
          </w:p>
        </w:tc>
      </w:tr>
      <w:tr w:rsidR="0021332F" w:rsidRPr="0012797A" w:rsidTr="008F499B">
        <w:trPr>
          <w:cantSplit/>
          <w:trHeight w:val="90"/>
          <w:jc w:val="center"/>
        </w:trPr>
        <w:tc>
          <w:tcPr>
            <w:tcW w:w="4140" w:type="dxa"/>
            <w:tcBorders>
              <w:left w:val="single" w:sz="18" w:space="0" w:color="auto"/>
              <w:right w:val="nil"/>
            </w:tcBorders>
            <w:vAlign w:val="center"/>
          </w:tcPr>
          <w:p w:rsidR="0021332F" w:rsidRPr="0012797A"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rPr>
            </w:pPr>
            <w:r w:rsidRPr="0012797A">
              <w:rPr>
                <w:rFonts w:ascii="GHEA Grapalat" w:hAnsi="GHEA Grapalat" w:cs="Sylfaen"/>
                <w:sz w:val="22"/>
              </w:rPr>
              <w:t>Իրացվելիության ընդհանուր գործ.</w:t>
            </w:r>
          </w:p>
        </w:tc>
        <w:tc>
          <w:tcPr>
            <w:tcW w:w="1890" w:type="dxa"/>
            <w:tcBorders>
              <w:left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առնվազն  2</w:t>
            </w:r>
          </w:p>
        </w:tc>
        <w:tc>
          <w:tcPr>
            <w:tcW w:w="1530" w:type="dxa"/>
            <w:tcBorders>
              <w:left w:val="nil"/>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2</w:t>
            </w:r>
          </w:p>
        </w:tc>
        <w:tc>
          <w:tcPr>
            <w:tcW w:w="1260" w:type="dxa"/>
            <w:tcBorders>
              <w:left w:val="nil"/>
              <w:right w:val="single" w:sz="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14</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0</w:t>
            </w:r>
          </w:p>
        </w:tc>
      </w:tr>
      <w:tr w:rsidR="0021332F" w:rsidRPr="0012797A" w:rsidTr="008F499B">
        <w:trPr>
          <w:cantSplit/>
          <w:trHeight w:val="735"/>
          <w:jc w:val="center"/>
        </w:trPr>
        <w:tc>
          <w:tcPr>
            <w:tcW w:w="4140" w:type="dxa"/>
            <w:tcBorders>
              <w:left w:val="single" w:sz="18" w:space="0" w:color="auto"/>
              <w:right w:val="nil"/>
            </w:tcBorders>
            <w:vAlign w:val="center"/>
          </w:tcPr>
          <w:p w:rsidR="0021332F" w:rsidRPr="0012797A" w:rsidRDefault="0021332F" w:rsidP="008F499B">
            <w:pPr>
              <w:pStyle w:val="BodyText"/>
              <w:tabs>
                <w:tab w:val="left" w:pos="-720"/>
                <w:tab w:val="left" w:pos="-426"/>
                <w:tab w:val="left" w:pos="-360"/>
              </w:tabs>
              <w:spacing w:line="360" w:lineRule="auto"/>
              <w:jc w:val="left"/>
              <w:rPr>
                <w:rFonts w:ascii="GHEA Grapalat" w:hAnsi="GHEA Grapalat"/>
                <w:sz w:val="22"/>
              </w:rPr>
            </w:pPr>
            <w:r w:rsidRPr="0012797A">
              <w:rPr>
                <w:rFonts w:ascii="GHEA Grapalat" w:hAnsi="GHEA Grapalat" w:cs="Sylfaen"/>
                <w:sz w:val="22"/>
              </w:rPr>
              <w:t>սեփական շրջ. միջ. ապահով. գործ.</w:t>
            </w:r>
          </w:p>
        </w:tc>
        <w:tc>
          <w:tcPr>
            <w:tcW w:w="1890" w:type="dxa"/>
            <w:tcBorders>
              <w:left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առնվազն 0,1</w:t>
            </w:r>
          </w:p>
        </w:tc>
        <w:tc>
          <w:tcPr>
            <w:tcW w:w="1530" w:type="dxa"/>
            <w:tcBorders>
              <w:left w:val="nil"/>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9</w:t>
            </w:r>
          </w:p>
        </w:tc>
        <w:tc>
          <w:tcPr>
            <w:tcW w:w="1260" w:type="dxa"/>
            <w:tcBorders>
              <w:left w:val="nil"/>
              <w:right w:val="single" w:sz="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7</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0</w:t>
            </w:r>
          </w:p>
        </w:tc>
      </w:tr>
      <w:tr w:rsidR="0021332F" w:rsidRPr="0012797A" w:rsidTr="008F499B">
        <w:trPr>
          <w:cantSplit/>
          <w:jc w:val="center"/>
        </w:trPr>
        <w:tc>
          <w:tcPr>
            <w:tcW w:w="4140" w:type="dxa"/>
            <w:tcBorders>
              <w:left w:val="single" w:sz="18" w:space="0" w:color="auto"/>
              <w:right w:val="nil"/>
            </w:tcBorders>
            <w:vAlign w:val="center"/>
          </w:tcPr>
          <w:p w:rsidR="0021332F" w:rsidRPr="0012797A" w:rsidRDefault="0021332F" w:rsidP="008F499B">
            <w:pPr>
              <w:pStyle w:val="BodyText"/>
              <w:tabs>
                <w:tab w:val="left" w:pos="-720"/>
                <w:tab w:val="left" w:pos="-426"/>
                <w:tab w:val="left" w:pos="-360"/>
              </w:tabs>
              <w:spacing w:line="360" w:lineRule="auto"/>
              <w:jc w:val="left"/>
              <w:rPr>
                <w:rFonts w:ascii="GHEA Grapalat" w:hAnsi="GHEA Grapalat"/>
                <w:sz w:val="22"/>
              </w:rPr>
            </w:pPr>
            <w:r w:rsidRPr="0012797A">
              <w:rPr>
                <w:rFonts w:ascii="GHEA Grapalat" w:hAnsi="GHEA Grapalat" w:cs="Sylfaen"/>
                <w:sz w:val="22"/>
              </w:rPr>
              <w:t>Ֆինանսական անկախության գործ.</w:t>
            </w:r>
          </w:p>
        </w:tc>
        <w:tc>
          <w:tcPr>
            <w:tcW w:w="1890" w:type="dxa"/>
            <w:tcBorders>
              <w:left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cs="Sylfaen"/>
                <w:sz w:val="22"/>
              </w:rPr>
              <w:t>առնվազն 0,5</w:t>
            </w:r>
          </w:p>
        </w:tc>
        <w:tc>
          <w:tcPr>
            <w:tcW w:w="1530" w:type="dxa"/>
            <w:tcBorders>
              <w:left w:val="nil"/>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9</w:t>
            </w:r>
          </w:p>
        </w:tc>
        <w:tc>
          <w:tcPr>
            <w:tcW w:w="1260" w:type="dxa"/>
            <w:tcBorders>
              <w:left w:val="nil"/>
              <w:right w:val="single" w:sz="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7</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0</w:t>
            </w:r>
          </w:p>
        </w:tc>
      </w:tr>
      <w:tr w:rsidR="0021332F" w:rsidRPr="0012797A" w:rsidTr="008F499B">
        <w:trPr>
          <w:cantSplit/>
          <w:jc w:val="center"/>
        </w:trPr>
        <w:tc>
          <w:tcPr>
            <w:tcW w:w="4140" w:type="dxa"/>
            <w:tcBorders>
              <w:left w:val="single" w:sz="18" w:space="0" w:color="auto"/>
              <w:bottom w:val="single" w:sz="18" w:space="0" w:color="auto"/>
              <w:right w:val="nil"/>
            </w:tcBorders>
            <w:vAlign w:val="center"/>
          </w:tcPr>
          <w:p w:rsidR="0021332F" w:rsidRPr="0012797A" w:rsidRDefault="0021332F" w:rsidP="008F499B">
            <w:pPr>
              <w:pStyle w:val="BodyText"/>
              <w:tabs>
                <w:tab w:val="left" w:pos="-720"/>
                <w:tab w:val="left" w:pos="-426"/>
                <w:tab w:val="left" w:pos="-360"/>
              </w:tabs>
              <w:spacing w:line="360" w:lineRule="auto"/>
              <w:jc w:val="left"/>
              <w:rPr>
                <w:rFonts w:ascii="GHEA Grapalat" w:hAnsi="GHEA Grapalat"/>
                <w:sz w:val="22"/>
              </w:rPr>
            </w:pPr>
            <w:r w:rsidRPr="0012797A">
              <w:rPr>
                <w:rFonts w:ascii="GHEA Grapalat" w:hAnsi="GHEA Grapalat" w:cs="Sylfaen"/>
                <w:sz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0-1</w:t>
            </w:r>
          </w:p>
        </w:tc>
        <w:tc>
          <w:tcPr>
            <w:tcW w:w="1530" w:type="dxa"/>
            <w:tcBorders>
              <w:left w:val="nil"/>
              <w:bottom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lang w:val="hy-AM"/>
              </w:rPr>
            </w:pPr>
            <w:r w:rsidRPr="0012797A">
              <w:rPr>
                <w:rFonts w:ascii="GHEA Grapalat" w:hAnsi="GHEA Grapalat"/>
                <w:sz w:val="22"/>
                <w:lang w:val="hy-AM"/>
              </w:rPr>
              <w:t>12</w:t>
            </w:r>
          </w:p>
        </w:tc>
        <w:tc>
          <w:tcPr>
            <w:tcW w:w="1260" w:type="dxa"/>
            <w:tcBorders>
              <w:left w:val="nil"/>
              <w:bottom w:val="single" w:sz="18" w:space="0" w:color="auto"/>
              <w:right w:val="single" w:sz="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12797A" w:rsidRDefault="0021332F" w:rsidP="008F499B">
            <w:pPr>
              <w:pStyle w:val="BodyText"/>
              <w:tabs>
                <w:tab w:val="left" w:pos="-720"/>
                <w:tab w:val="left" w:pos="-426"/>
                <w:tab w:val="left" w:pos="-360"/>
              </w:tabs>
              <w:spacing w:line="360" w:lineRule="auto"/>
              <w:rPr>
                <w:rFonts w:ascii="GHEA Grapalat" w:hAnsi="GHEA Grapalat"/>
                <w:sz w:val="22"/>
              </w:rPr>
            </w:pPr>
            <w:r w:rsidRPr="0012797A">
              <w:rPr>
                <w:rFonts w:ascii="GHEA Grapalat" w:hAnsi="GHEA Grapalat"/>
                <w:sz w:val="22"/>
              </w:rPr>
              <w:t>6</w:t>
            </w:r>
          </w:p>
        </w:tc>
      </w:tr>
    </w:tbl>
    <w:p w:rsidR="0021332F" w:rsidRPr="0012797A" w:rsidRDefault="0021332F" w:rsidP="0021332F">
      <w:pPr>
        <w:jc w:val="center"/>
        <w:rPr>
          <w:rFonts w:ascii="GHEA Grapalat" w:hAnsi="GHEA Grapalat"/>
          <w:b/>
          <w:sz w:val="22"/>
          <w:u w:val="single"/>
        </w:rPr>
      </w:pPr>
    </w:p>
    <w:p w:rsidR="0021332F" w:rsidRPr="0012797A" w:rsidRDefault="0021332F" w:rsidP="0021332F">
      <w:pPr>
        <w:spacing w:line="360" w:lineRule="auto"/>
        <w:ind w:firstLine="567"/>
        <w:jc w:val="both"/>
        <w:rPr>
          <w:rFonts w:ascii="GHEA Grapalat" w:hAnsi="GHEA Grapalat"/>
          <w:sz w:val="22"/>
        </w:rPr>
      </w:pPr>
      <w:r w:rsidRPr="0012797A">
        <w:rPr>
          <w:rFonts w:ascii="GHEA Grapalat" w:hAnsi="GHEA Grapalat"/>
          <w:sz w:val="22"/>
        </w:rPr>
        <w:t xml:space="preserve">21.5 </w:t>
      </w:r>
      <w:r w:rsidRPr="0012797A">
        <w:rPr>
          <w:rFonts w:ascii="GHEA Grapalat" w:hAnsi="GHEA Grapalat" w:cs="Sylfaen"/>
          <w:sz w:val="22"/>
        </w:rPr>
        <w:t>Առևտրային կազմակերպությունների ֆինանսատնտեսական ցուցանիշների վերլուծություններ</w:t>
      </w:r>
      <w:r w:rsidRPr="0012797A">
        <w:rPr>
          <w:rFonts w:ascii="GHEA Grapalat" w:hAnsi="GHEA Grapalat"/>
          <w:sz w:val="22"/>
        </w:rPr>
        <w:t xml:space="preserve"> </w:t>
      </w:r>
    </w:p>
    <w:p w:rsidR="0021332F" w:rsidRPr="0012797A" w:rsidRDefault="0021332F" w:rsidP="0021332F">
      <w:pPr>
        <w:spacing w:line="360" w:lineRule="auto"/>
        <w:ind w:firstLine="567"/>
        <w:jc w:val="both"/>
        <w:rPr>
          <w:rFonts w:ascii="GHEA Grapalat" w:hAnsi="GHEA Grapalat" w:cs="Sylfaen"/>
          <w:sz w:val="22"/>
          <w:lang w:val="en-US"/>
        </w:rPr>
      </w:pPr>
      <w:r w:rsidRPr="0012797A">
        <w:rPr>
          <w:rFonts w:ascii="GHEA Grapalat" w:hAnsi="GHEA Grapalat"/>
          <w:sz w:val="22"/>
        </w:rPr>
        <w:t xml:space="preserve">1. </w:t>
      </w:r>
      <w:r w:rsidRPr="0012797A">
        <w:rPr>
          <w:rFonts w:ascii="GHEA Grapalat" w:hAnsi="GHEA Grapalat"/>
          <w:sz w:val="22"/>
          <w:szCs w:val="22"/>
        </w:rPr>
        <w:t xml:space="preserve">2021թ.-ի առաջին կիսամյակի </w:t>
      </w:r>
      <w:r w:rsidRPr="0012797A">
        <w:rPr>
          <w:rFonts w:ascii="GHEA Grapalat" w:hAnsi="GHEA Grapalat" w:cs="Sylfaen"/>
          <w:sz w:val="22"/>
        </w:rPr>
        <w:t xml:space="preserve">տվյալներով մարզպետարանի թվով </w:t>
      </w:r>
      <w:r w:rsidRPr="0012797A">
        <w:rPr>
          <w:rFonts w:ascii="GHEA Grapalat" w:hAnsi="GHEA Grapalat" w:cs="Sylfaen"/>
          <w:sz w:val="22"/>
          <w:lang w:val="hy-AM"/>
        </w:rPr>
        <w:t xml:space="preserve">6 </w:t>
      </w:r>
      <w:r w:rsidRPr="0012797A">
        <w:rPr>
          <w:rFonts w:ascii="GHEA Grapalat" w:hAnsi="GHEA Grapalat" w:cs="Sylfaen"/>
          <w:sz w:val="22"/>
          <w:lang w:val="ru-RU"/>
        </w:rPr>
        <w:t>ընկերություն</w:t>
      </w:r>
      <w:r w:rsidRPr="0012797A">
        <w:rPr>
          <w:rFonts w:ascii="GHEA Grapalat" w:hAnsi="GHEA Grapalat" w:cs="Sylfaen"/>
          <w:sz w:val="22"/>
          <w:lang w:val="en-US"/>
        </w:rPr>
        <w:t xml:space="preserve">՝ </w:t>
      </w:r>
      <w:r w:rsidRPr="0012797A">
        <w:rPr>
          <w:rFonts w:ascii="GHEA Grapalat" w:hAnsi="GHEA Grapalat" w:cs="Sylfaen"/>
          <w:sz w:val="22"/>
          <w:lang w:val="hy-AM"/>
        </w:rPr>
        <w:t xml:space="preserve">«Գյումրու բժշկական կենտրոն», </w:t>
      </w:r>
      <w:r w:rsidRPr="0012797A">
        <w:rPr>
          <w:rFonts w:ascii="GHEA Grapalat" w:hAnsi="GHEA Grapalat" w:cs="Sylfaen"/>
          <w:sz w:val="22"/>
        </w:rPr>
        <w:t>«</w:t>
      </w:r>
      <w:r w:rsidRPr="0012797A">
        <w:rPr>
          <w:rFonts w:ascii="GHEA Grapalat" w:hAnsi="GHEA Grapalat" w:cs="Sylfaen"/>
          <w:sz w:val="22"/>
          <w:lang w:val="ru-RU"/>
        </w:rPr>
        <w:t>Գյումրու</w:t>
      </w:r>
      <w:r w:rsidRPr="0012797A">
        <w:rPr>
          <w:rFonts w:ascii="GHEA Grapalat" w:hAnsi="GHEA Grapalat" w:cs="Sylfaen"/>
          <w:sz w:val="22"/>
        </w:rPr>
        <w:t xml:space="preserve"> </w:t>
      </w:r>
      <w:r w:rsidRPr="0012797A">
        <w:rPr>
          <w:rFonts w:ascii="GHEA Grapalat" w:hAnsi="GHEA Grapalat" w:cs="Sylfaen"/>
          <w:sz w:val="22"/>
          <w:lang w:val="ru-RU"/>
        </w:rPr>
        <w:t>ինֆեկցիոն</w:t>
      </w:r>
      <w:r w:rsidRPr="0012797A">
        <w:rPr>
          <w:rFonts w:ascii="GHEA Grapalat" w:hAnsi="GHEA Grapalat" w:cs="Sylfaen"/>
          <w:sz w:val="22"/>
        </w:rPr>
        <w:t xml:space="preserve"> </w:t>
      </w:r>
      <w:r w:rsidRPr="0012797A">
        <w:rPr>
          <w:rFonts w:ascii="GHEA Grapalat" w:hAnsi="GHEA Grapalat" w:cs="Sylfaen"/>
          <w:sz w:val="22"/>
          <w:lang w:val="ru-RU"/>
        </w:rPr>
        <w:t>հիվանդանոց</w:t>
      </w:r>
      <w:r w:rsidRPr="0012797A">
        <w:rPr>
          <w:rFonts w:ascii="GHEA Grapalat" w:hAnsi="GHEA Grapalat" w:cs="Sylfaen"/>
          <w:sz w:val="22"/>
        </w:rPr>
        <w:t>», «Գյումրու մոր և մանկան ավստրիական  հիվանդանոց», «Գյումրու Սուրբ Գրիգոր Նարեկացու անվան պոլիկլինիկա», «Բեռլին պոլիկլինիկա</w:t>
      </w:r>
      <w:r w:rsidRPr="0012797A">
        <w:rPr>
          <w:rFonts w:ascii="GHEA Grapalat" w:hAnsi="GHEA Grapalat" w:cs="Sylfaen"/>
          <w:sz w:val="22"/>
          <w:lang w:val="hy-AM"/>
        </w:rPr>
        <w:t xml:space="preserve">» և </w:t>
      </w:r>
      <w:r w:rsidRPr="0012797A">
        <w:rPr>
          <w:rFonts w:ascii="GHEA Grapalat" w:hAnsi="GHEA Grapalat" w:cs="Sylfaen"/>
          <w:sz w:val="22"/>
        </w:rPr>
        <w:t>«Մ</w:t>
      </w:r>
      <w:r w:rsidRPr="0012797A">
        <w:rPr>
          <w:rFonts w:ascii="GHEA Grapalat" w:hAnsi="GHEA Grapalat" w:cs="Sylfaen"/>
          <w:sz w:val="22"/>
          <w:lang w:val="hy-AM"/>
        </w:rPr>
        <w:t>արալիկի</w:t>
      </w:r>
      <w:r w:rsidRPr="0012797A">
        <w:rPr>
          <w:rFonts w:ascii="GHEA Grapalat" w:hAnsi="GHEA Grapalat" w:cs="Sylfaen"/>
          <w:sz w:val="22"/>
        </w:rPr>
        <w:t xml:space="preserve"> առողջության կենտրոն» ՓԲԸ-ներն </w:t>
      </w:r>
      <w:r w:rsidRPr="0012797A">
        <w:rPr>
          <w:rFonts w:ascii="GHEA Grapalat" w:hAnsi="GHEA Grapalat" w:cs="Sylfaen"/>
          <w:sz w:val="22"/>
          <w:lang w:val="en-US"/>
        </w:rPr>
        <w:t>աշխատել են</w:t>
      </w:r>
      <w:r w:rsidRPr="0012797A">
        <w:rPr>
          <w:rFonts w:ascii="GHEA Grapalat" w:hAnsi="GHEA Grapalat" w:cs="Sylfaen"/>
          <w:sz w:val="22"/>
        </w:rPr>
        <w:t xml:space="preserve"> վնասով՝ ձևավորելով</w:t>
      </w:r>
      <w:r w:rsidRPr="0012797A">
        <w:rPr>
          <w:rFonts w:ascii="GHEA Grapalat" w:hAnsi="GHEA Grapalat" w:cs="Sylfaen"/>
          <w:sz w:val="22"/>
          <w:lang w:val="hy-AM"/>
        </w:rPr>
        <w:t xml:space="preserve"> ընդամենը </w:t>
      </w:r>
      <w:r w:rsidR="00C53B69">
        <w:rPr>
          <w:rFonts w:ascii="GHEA Grapalat" w:hAnsi="GHEA Grapalat"/>
          <w:sz w:val="22"/>
          <w:szCs w:val="22"/>
          <w:lang w:val="hy-AM"/>
        </w:rPr>
        <w:t>46,562.</w:t>
      </w:r>
      <w:r w:rsidRPr="0012797A">
        <w:rPr>
          <w:rFonts w:ascii="GHEA Grapalat" w:hAnsi="GHEA Grapalat"/>
          <w:sz w:val="22"/>
          <w:szCs w:val="22"/>
          <w:lang w:val="hy-AM"/>
        </w:rPr>
        <w:t>6</w:t>
      </w:r>
      <w:r w:rsidRPr="0012797A">
        <w:rPr>
          <w:rFonts w:ascii="GHEA Grapalat" w:hAnsi="GHEA Grapalat" w:cs="Sylfaen"/>
          <w:sz w:val="22"/>
        </w:rPr>
        <w:t xml:space="preserve"> </w:t>
      </w:r>
      <w:r w:rsidRPr="0012797A">
        <w:rPr>
          <w:rFonts w:ascii="GHEA Grapalat" w:hAnsi="GHEA Grapalat" w:cs="Sylfaen"/>
          <w:sz w:val="22"/>
          <w:lang w:val="hy-AM"/>
        </w:rPr>
        <w:t>հազ․ դրամ վնաս,</w:t>
      </w:r>
      <w:r w:rsidRPr="0012797A">
        <w:rPr>
          <w:rFonts w:ascii="GHEA Grapalat" w:hAnsi="GHEA Grapalat" w:cs="Sylfaen"/>
          <w:sz w:val="22"/>
        </w:rPr>
        <w:t xml:space="preserve"> մնացած թվով 10 ընկերություն աշխատել են շահույթով և</w:t>
      </w:r>
      <w:r w:rsidRPr="0012797A">
        <w:rPr>
          <w:rFonts w:ascii="GHEA Grapalat" w:hAnsi="GHEA Grapalat" w:cs="Sylfaen"/>
          <w:sz w:val="22"/>
          <w:lang w:val="en-US"/>
        </w:rPr>
        <w:t xml:space="preserve"> զուտ շահույթի ընդամենը ծավալը կազմել է </w:t>
      </w:r>
      <w:r w:rsidR="00C53B69">
        <w:rPr>
          <w:rFonts w:ascii="GHEA Grapalat" w:hAnsi="GHEA Grapalat"/>
          <w:sz w:val="22"/>
          <w:szCs w:val="22"/>
          <w:lang w:val="hy-AM"/>
        </w:rPr>
        <w:t>21,298.</w:t>
      </w:r>
      <w:r w:rsidRPr="0012797A">
        <w:rPr>
          <w:rFonts w:ascii="GHEA Grapalat" w:hAnsi="GHEA Grapalat"/>
          <w:sz w:val="22"/>
          <w:szCs w:val="22"/>
          <w:lang w:val="hy-AM"/>
        </w:rPr>
        <w:t xml:space="preserve">6 </w:t>
      </w:r>
      <w:r w:rsidRPr="0012797A">
        <w:rPr>
          <w:rFonts w:ascii="GHEA Grapalat" w:hAnsi="GHEA Grapalat"/>
          <w:sz w:val="22"/>
          <w:szCs w:val="22"/>
          <w:lang w:val="en-US"/>
        </w:rPr>
        <w:t>հազ. դրամ:</w:t>
      </w:r>
    </w:p>
    <w:p w:rsidR="0021332F" w:rsidRPr="0012797A" w:rsidRDefault="0021332F" w:rsidP="0021332F">
      <w:pPr>
        <w:tabs>
          <w:tab w:val="left" w:pos="540"/>
        </w:tabs>
        <w:spacing w:line="360" w:lineRule="auto"/>
        <w:ind w:firstLine="567"/>
        <w:jc w:val="both"/>
        <w:rPr>
          <w:rFonts w:ascii="GHEA Grapalat" w:hAnsi="GHEA Grapalat" w:cs="Sylfaen"/>
          <w:sz w:val="22"/>
          <w:lang w:val="hy-AM"/>
        </w:rPr>
      </w:pPr>
      <w:r w:rsidRPr="0012797A">
        <w:rPr>
          <w:rFonts w:ascii="GHEA Grapalat" w:hAnsi="GHEA Grapalat"/>
          <w:sz w:val="22"/>
          <w:lang w:val="hy-AM"/>
        </w:rPr>
        <w:t xml:space="preserve">2. </w:t>
      </w:r>
      <w:r w:rsidRPr="0012797A">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12797A">
        <w:rPr>
          <w:rFonts w:ascii="GHEA Grapalat" w:hAnsi="GHEA Grapalat" w:cs="Sylfaen"/>
          <w:sz w:val="22"/>
          <w:szCs w:val="22"/>
          <w:lang w:val="en-US" w:eastAsia="en-US"/>
        </w:rPr>
        <w:t xml:space="preserve"> </w:t>
      </w:r>
      <w:r w:rsidRPr="0012797A">
        <w:rPr>
          <w:rFonts w:ascii="GHEA Grapalat" w:hAnsi="GHEA Grapalat" w:cs="Sylfaen"/>
          <w:sz w:val="22"/>
          <w:szCs w:val="22"/>
          <w:lang w:val="hy-AM" w:eastAsia="en-US"/>
        </w:rPr>
        <w:t>Այս գործակիցը</w:t>
      </w:r>
      <w:r w:rsidRPr="0012797A">
        <w:rPr>
          <w:rFonts w:ascii="GHEA Grapalat" w:hAnsi="GHEA Grapalat" w:cs="Sylfaen"/>
          <w:sz w:val="22"/>
          <w:szCs w:val="22"/>
          <w:lang w:val="en-US" w:eastAsia="en-US"/>
        </w:rPr>
        <w:t xml:space="preserve"> «</w:t>
      </w:r>
      <w:r w:rsidRPr="0012797A">
        <w:rPr>
          <w:rFonts w:ascii="GHEA Grapalat" w:hAnsi="GHEA Grapalat" w:cs="Sylfaen"/>
          <w:sz w:val="22"/>
          <w:szCs w:val="22"/>
          <w:lang w:val="hy-AM" w:eastAsia="en-US"/>
        </w:rPr>
        <w:t>Գյումրու շտապ բժշկական օգնության կայան</w:t>
      </w:r>
      <w:r w:rsidRPr="0012797A">
        <w:rPr>
          <w:rFonts w:ascii="GHEA Grapalat" w:hAnsi="GHEA Grapalat" w:cs="Sylfaen"/>
          <w:sz w:val="22"/>
          <w:szCs w:val="22"/>
          <w:lang w:val="en-US" w:eastAsia="en-US"/>
        </w:rPr>
        <w:t xml:space="preserve">» և «Էնրիկո Մատեի անվան պոլիկլինիկա» ՓԲԸ-ների մոտ </w:t>
      </w:r>
      <w:r w:rsidRPr="0012797A">
        <w:rPr>
          <w:rFonts w:ascii="GHEA Grapalat" w:hAnsi="GHEA Grapalat" w:cs="Sylfaen"/>
          <w:sz w:val="22"/>
          <w:lang w:val="hy-AM"/>
        </w:rPr>
        <w:t>համապատասխանում է սահմանային նորմային,</w:t>
      </w:r>
      <w:r w:rsidRPr="0012797A">
        <w:rPr>
          <w:rFonts w:ascii="GHEA Grapalat" w:hAnsi="GHEA Grapalat" w:cs="Sylfaen"/>
          <w:sz w:val="22"/>
        </w:rPr>
        <w:t xml:space="preserve"> «</w:t>
      </w:r>
      <w:r w:rsidRPr="0012797A">
        <w:rPr>
          <w:rFonts w:ascii="GHEA Grapalat" w:hAnsi="GHEA Grapalat" w:cs="Sylfaen"/>
          <w:sz w:val="22"/>
          <w:lang w:val="ru-RU"/>
        </w:rPr>
        <w:t>Գյումրու</w:t>
      </w:r>
      <w:r w:rsidRPr="0012797A">
        <w:rPr>
          <w:rFonts w:ascii="GHEA Grapalat" w:hAnsi="GHEA Grapalat" w:cs="Sylfaen"/>
          <w:sz w:val="22"/>
        </w:rPr>
        <w:t xml:space="preserve"> </w:t>
      </w:r>
      <w:r w:rsidRPr="0012797A">
        <w:rPr>
          <w:rFonts w:ascii="GHEA Grapalat" w:hAnsi="GHEA Grapalat" w:cs="Sylfaen"/>
          <w:sz w:val="22"/>
          <w:lang w:val="ru-RU"/>
        </w:rPr>
        <w:t>ինֆեկցիոն</w:t>
      </w:r>
      <w:r w:rsidRPr="0012797A">
        <w:rPr>
          <w:rFonts w:ascii="GHEA Grapalat" w:hAnsi="GHEA Grapalat" w:cs="Sylfaen"/>
          <w:sz w:val="22"/>
        </w:rPr>
        <w:t xml:space="preserve"> </w:t>
      </w:r>
      <w:r w:rsidRPr="0012797A">
        <w:rPr>
          <w:rFonts w:ascii="GHEA Grapalat" w:hAnsi="GHEA Grapalat" w:cs="Sylfaen"/>
          <w:sz w:val="22"/>
          <w:lang w:val="ru-RU"/>
        </w:rPr>
        <w:t>հիվանդանոց</w:t>
      </w:r>
      <w:r w:rsidRPr="0012797A">
        <w:rPr>
          <w:rFonts w:ascii="GHEA Grapalat" w:hAnsi="GHEA Grapalat" w:cs="Sylfaen"/>
          <w:sz w:val="22"/>
        </w:rPr>
        <w:t>» և «</w:t>
      </w:r>
      <w:r w:rsidRPr="0012797A">
        <w:rPr>
          <w:rFonts w:ascii="GHEA Grapalat" w:hAnsi="GHEA Grapalat" w:cs="Sylfaen"/>
          <w:sz w:val="22"/>
          <w:lang w:val="ru-RU"/>
        </w:rPr>
        <w:t>Ամասիայի</w:t>
      </w:r>
      <w:r w:rsidRPr="0012797A">
        <w:rPr>
          <w:rFonts w:ascii="GHEA Grapalat" w:hAnsi="GHEA Grapalat" w:cs="Sylfaen"/>
          <w:sz w:val="22"/>
          <w:lang w:val="en-US"/>
        </w:rPr>
        <w:t xml:space="preserve"> </w:t>
      </w:r>
      <w:r w:rsidRPr="0012797A">
        <w:rPr>
          <w:rFonts w:ascii="GHEA Grapalat" w:hAnsi="GHEA Grapalat" w:cs="Sylfaen"/>
          <w:sz w:val="22"/>
          <w:lang w:val="ru-RU"/>
        </w:rPr>
        <w:lastRenderedPageBreak/>
        <w:t>առողջության</w:t>
      </w:r>
      <w:r w:rsidRPr="0012797A">
        <w:rPr>
          <w:rFonts w:ascii="GHEA Grapalat" w:hAnsi="GHEA Grapalat" w:cs="Sylfaen"/>
          <w:sz w:val="22"/>
          <w:lang w:val="en-US"/>
        </w:rPr>
        <w:t xml:space="preserve"> </w:t>
      </w:r>
      <w:r w:rsidRPr="0012797A">
        <w:rPr>
          <w:rFonts w:ascii="GHEA Grapalat" w:hAnsi="GHEA Grapalat" w:cs="Sylfaen"/>
          <w:sz w:val="22"/>
          <w:lang w:val="ru-RU"/>
        </w:rPr>
        <w:t>կենտրոն</w:t>
      </w:r>
      <w:r w:rsidRPr="0012797A">
        <w:rPr>
          <w:rFonts w:ascii="GHEA Grapalat" w:hAnsi="GHEA Grapalat" w:cs="Sylfaen"/>
          <w:sz w:val="22"/>
        </w:rPr>
        <w:t xml:space="preserve">» ՓԲԸ-ների մոտ </w:t>
      </w:r>
      <w:r w:rsidRPr="0012797A">
        <w:rPr>
          <w:rFonts w:ascii="GHEA Grapalat" w:hAnsi="GHEA Grapalat" w:cs="Sylfaen"/>
          <w:sz w:val="22"/>
          <w:lang w:val="hy-AM"/>
        </w:rPr>
        <w:t>թույլատրելի սահմանային</w:t>
      </w:r>
      <w:r w:rsidRPr="0012797A">
        <w:rPr>
          <w:rFonts w:ascii="GHEA Grapalat" w:hAnsi="GHEA Grapalat"/>
          <w:sz w:val="22"/>
          <w:lang w:val="hy-AM"/>
        </w:rPr>
        <w:t xml:space="preserve"> </w:t>
      </w:r>
      <w:r w:rsidRPr="0012797A">
        <w:rPr>
          <w:rFonts w:ascii="GHEA Grapalat" w:hAnsi="GHEA Grapalat" w:cs="Sylfaen"/>
          <w:sz w:val="22"/>
          <w:lang w:val="hy-AM"/>
        </w:rPr>
        <w:t>նորմայի միջակայքից բարձր են՝ այսինքն առկա է դրամական միջոցների որոշակի կուտակում: Մնացած</w:t>
      </w:r>
      <w:r w:rsidRPr="0012797A">
        <w:rPr>
          <w:rFonts w:ascii="GHEA Grapalat" w:hAnsi="GHEA Grapalat" w:cs="Sylfaen"/>
          <w:sz w:val="22"/>
        </w:rPr>
        <w:t xml:space="preserve"> </w:t>
      </w:r>
      <w:r w:rsidRPr="0012797A">
        <w:rPr>
          <w:rFonts w:ascii="GHEA Grapalat" w:hAnsi="GHEA Grapalat" w:cs="Sylfaen"/>
          <w:sz w:val="22"/>
          <w:lang w:val="hy-AM"/>
        </w:rPr>
        <w:t xml:space="preserve"> թվով 12 ընկերության մոտ գործակիցը ֆինանսական վերլուծության պրակտիկայում ընդունված թույլատրելի սահմանային</w:t>
      </w:r>
      <w:r w:rsidRPr="0012797A">
        <w:rPr>
          <w:rFonts w:ascii="GHEA Grapalat" w:hAnsi="GHEA Grapalat"/>
          <w:sz w:val="22"/>
          <w:lang w:val="hy-AM"/>
        </w:rPr>
        <w:t xml:space="preserve"> </w:t>
      </w:r>
      <w:r w:rsidRPr="0012797A">
        <w:rPr>
          <w:rFonts w:ascii="GHEA Grapalat" w:hAnsi="GHEA Grapalat" w:cs="Sylfaen"/>
          <w:sz w:val="22"/>
          <w:lang w:val="hy-AM"/>
        </w:rPr>
        <w:t>նորմայից ցածր է, ինչը ցույց է տալիս, որ այդ ընկերություներնն իրացվելիության առումով ունեն որոշակի դժվարություններ, ընկերություների կարճաժամկետ պարտավորությունների ընթացիկ ակտիվներով ապահովվածության աստիճանը ցածր է։</w:t>
      </w:r>
    </w:p>
    <w:p w:rsidR="0021332F" w:rsidRPr="0012797A" w:rsidRDefault="0021332F" w:rsidP="0021332F">
      <w:pPr>
        <w:pStyle w:val="BodyTextIndent"/>
        <w:ind w:firstLine="567"/>
        <w:rPr>
          <w:rFonts w:ascii="GHEA Grapalat" w:hAnsi="GHEA Grapalat" w:cs="Sylfaen"/>
          <w:sz w:val="22"/>
          <w:szCs w:val="22"/>
          <w:lang w:val="hy-AM"/>
        </w:rPr>
      </w:pPr>
      <w:r w:rsidRPr="0012797A">
        <w:rPr>
          <w:rFonts w:ascii="GHEA Grapalat" w:hAnsi="GHEA Grapalat" w:cs="Sylfaen"/>
          <w:sz w:val="22"/>
          <w:szCs w:val="22"/>
          <w:lang w:val="hy-AM"/>
        </w:rPr>
        <w:t xml:space="preserve">3. Հաշվետու ժամանակահատվածում </w:t>
      </w:r>
      <w:r w:rsidRPr="0012797A">
        <w:rPr>
          <w:rFonts w:ascii="GHEA Grapalat" w:hAnsi="GHEA Grapalat" w:cs="Sylfaen"/>
          <w:sz w:val="22"/>
          <w:lang w:val="hy-AM"/>
        </w:rPr>
        <w:t xml:space="preserve">«Գյումրու բժշկական կենտրոն» ՓԲԸ-ի </w:t>
      </w:r>
      <w:r w:rsidRPr="0012797A">
        <w:rPr>
          <w:rFonts w:ascii="GHEA Grapalat" w:hAnsi="GHEA Grapalat" w:cs="Sylfaen"/>
          <w:sz w:val="22"/>
          <w:szCs w:val="22"/>
          <w:lang w:val="hy-AM"/>
        </w:rPr>
        <w:t xml:space="preserve">սեփական կապիտալը փոքր է կանոնադրական (բաժնեհավաք) կապիտալի գումարից: </w:t>
      </w:r>
    </w:p>
    <w:p w:rsidR="0021332F" w:rsidRPr="0012797A" w:rsidRDefault="0021332F" w:rsidP="0021332F">
      <w:pPr>
        <w:spacing w:line="360" w:lineRule="auto"/>
        <w:ind w:firstLine="567"/>
        <w:jc w:val="both"/>
        <w:rPr>
          <w:rFonts w:ascii="GHEA Grapalat" w:hAnsi="GHEA Grapalat" w:cs="Sylfaen"/>
          <w:sz w:val="22"/>
          <w:szCs w:val="22"/>
          <w:lang w:val="hy-AM"/>
        </w:rPr>
      </w:pPr>
      <w:r w:rsidRPr="0012797A">
        <w:rPr>
          <w:rFonts w:ascii="GHEA Grapalat" w:hAnsi="GHEA Grapalat"/>
          <w:sz w:val="22"/>
          <w:szCs w:val="22"/>
          <w:lang w:val="hy-AM"/>
        </w:rPr>
        <w:t xml:space="preserve">4. </w:t>
      </w:r>
      <w:r w:rsidRPr="0012797A">
        <w:rPr>
          <w:rFonts w:ascii="GHEA Grapalat" w:hAnsi="GHEA Grapalat" w:cs="Sylfaen"/>
          <w:sz w:val="22"/>
          <w:szCs w:val="22"/>
          <w:lang w:val="hy-AM"/>
        </w:rPr>
        <w:t xml:space="preserve">Սեփական շրջանառու միջոցներով ապահովվածության և ֆինանսական անկախության գործակիցները թվով 7 ընկերության՝ </w:t>
      </w:r>
      <w:r w:rsidRPr="0012797A">
        <w:rPr>
          <w:rFonts w:ascii="GHEA Grapalat" w:hAnsi="GHEA Grapalat" w:cs="Sylfaen"/>
          <w:sz w:val="22"/>
          <w:lang w:val="hy-AM"/>
        </w:rPr>
        <w:t xml:space="preserve">«Գյումրու բժշկական կենտրոն», «Գյումրու մոր և մանկան ավստրիական  հիվանդանոց», «Ն․ Մելիքյանի անվան թիվ 2 պոլիկլինիկա», </w:t>
      </w:r>
      <w:r w:rsidRPr="0012797A">
        <w:rPr>
          <w:rFonts w:ascii="GHEA Grapalat" w:hAnsi="GHEA Grapalat" w:cs="Sylfaen"/>
          <w:sz w:val="22"/>
          <w:szCs w:val="22"/>
          <w:lang w:val="hy-AM" w:eastAsia="en-US"/>
        </w:rPr>
        <w:t>«Գյումրու շտապ բժշկական օգնության կայան»,</w:t>
      </w:r>
      <w:r w:rsidRPr="0012797A">
        <w:rPr>
          <w:rFonts w:ascii="GHEA Grapalat" w:hAnsi="GHEA Grapalat" w:cs="Sylfaen"/>
          <w:sz w:val="22"/>
          <w:lang w:val="hy-AM"/>
        </w:rPr>
        <w:t xml:space="preserve"> «Մարալիկի առողջության կենտրոն», «Արթիկի բժշկական կենտրոն» և «Ամասիայի առողջության կենտրոն» ՓԲԸ-ների </w:t>
      </w:r>
      <w:r w:rsidRPr="0012797A">
        <w:rPr>
          <w:rFonts w:ascii="GHEA Grapalat" w:hAnsi="GHEA Grapalat" w:cs="Sylfaen"/>
          <w:sz w:val="22"/>
          <w:szCs w:val="22"/>
          <w:lang w:val="hy-AM"/>
        </w:rPr>
        <w:t xml:space="preserve">մոտ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21332F" w:rsidRPr="0012797A" w:rsidRDefault="0021332F" w:rsidP="0021332F">
      <w:pPr>
        <w:spacing w:line="360" w:lineRule="auto"/>
        <w:ind w:firstLine="567"/>
        <w:jc w:val="both"/>
        <w:rPr>
          <w:rFonts w:ascii="GHEA Grapalat" w:hAnsi="GHEA Grapalat"/>
          <w:sz w:val="22"/>
          <w:lang w:val="hy-AM"/>
        </w:rPr>
      </w:pPr>
      <w:r w:rsidRPr="0012797A">
        <w:rPr>
          <w:rFonts w:ascii="GHEA Grapalat" w:hAnsi="GHEA Grapalat"/>
          <w:sz w:val="22"/>
          <w:lang w:val="hy-AM"/>
        </w:rPr>
        <w:t>5.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12797A">
        <w:rPr>
          <w:rFonts w:ascii="GHEA Grapalat" w:hAnsi="GHEA Grapalat" w:cs="Sylfaen"/>
          <w:sz w:val="22"/>
          <w:lang w:val="hy-AM"/>
        </w:rPr>
        <w:t xml:space="preserve"> Ընկերությունների մոտ այս գործակիցն ընկած է 0.191-1.809 միջակայքում</w:t>
      </w:r>
      <w:r w:rsidRPr="0012797A">
        <w:rPr>
          <w:rFonts w:ascii="GHEA Grapalat" w:hAnsi="GHEA Grapalat" w:cs="Sylfaen"/>
          <w:sz w:val="22"/>
          <w:lang w:val="hy-AM" w:eastAsia="en-US"/>
        </w:rPr>
        <w:t xml:space="preserve">: Գործակցի առավելագույն արժեքը համապատասխանում է </w:t>
      </w:r>
      <w:r w:rsidRPr="0012797A">
        <w:rPr>
          <w:rFonts w:ascii="GHEA Grapalat" w:hAnsi="GHEA Grapalat" w:cs="Sylfaen"/>
          <w:sz w:val="22"/>
          <w:lang w:val="hy-AM"/>
        </w:rPr>
        <w:t>«Բեռլին պոլիկլինիկա» ՓԲԸ-ին, իսկ նվազագույնը` «Գյումրու բժշկական կենտրոն» ՓԲԸ-ին:</w:t>
      </w:r>
    </w:p>
    <w:p w:rsidR="0021332F" w:rsidRPr="0012797A" w:rsidRDefault="0021332F" w:rsidP="0021332F">
      <w:pPr>
        <w:spacing w:line="360" w:lineRule="auto"/>
        <w:ind w:firstLine="567"/>
        <w:jc w:val="both"/>
        <w:rPr>
          <w:rFonts w:ascii="GHEA Grapalat" w:hAnsi="GHEA Grapalat"/>
          <w:sz w:val="22"/>
          <w:lang w:val="hy-AM"/>
        </w:rPr>
      </w:pPr>
      <w:r w:rsidRPr="0012797A">
        <w:rPr>
          <w:rFonts w:ascii="GHEA Grapalat" w:hAnsi="GHEA Grapalat" w:cs="Sylfaen"/>
          <w:sz w:val="22"/>
          <w:lang w:val="hy-AM"/>
        </w:rPr>
        <w:t>6.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Շահութաբերության ցուցանիշները շահույթ ձևավորած ընկերությունների մոտ ընկած է 0.01–2.51 միջակայքում:</w:t>
      </w:r>
      <w:r w:rsidRPr="0012797A">
        <w:rPr>
          <w:rFonts w:ascii="GHEA Grapalat" w:hAnsi="GHEA Grapalat" w:cs="Sylfaen"/>
          <w:sz w:val="22"/>
          <w:lang w:val="hy-AM" w:eastAsia="en-US"/>
        </w:rPr>
        <w:t xml:space="preserve"> Գործակցի առավելագույն արժեքը համապատասխանում է </w:t>
      </w:r>
      <w:r w:rsidRPr="0012797A">
        <w:rPr>
          <w:rFonts w:ascii="GHEA Grapalat" w:hAnsi="GHEA Grapalat" w:cs="Sylfaen"/>
          <w:sz w:val="22"/>
          <w:lang w:val="hy-AM"/>
        </w:rPr>
        <w:t>«Արթիկի մոր և մանկան առողջության պահպանման կենտրոն» ՓԲԸ-ին, իսկ նվազագույնը`</w:t>
      </w:r>
      <w:r w:rsidRPr="0012797A">
        <w:rPr>
          <w:rFonts w:ascii="GHEA Grapalat" w:hAnsi="GHEA Grapalat" w:cs="Sylfaen"/>
          <w:sz w:val="22"/>
          <w:lang w:val="hy-AM" w:eastAsia="en-US"/>
        </w:rPr>
        <w:t xml:space="preserve"> «Աբաջյանի անվան ընտանեկան</w:t>
      </w:r>
      <w:r w:rsidRPr="0012797A">
        <w:rPr>
          <w:rFonts w:ascii="GHEA Grapalat" w:hAnsi="GHEA Grapalat" w:cs="Sylfaen"/>
          <w:sz w:val="22"/>
          <w:lang w:val="hy-AM"/>
        </w:rPr>
        <w:t xml:space="preserve"> բժշկության կենտրոն» ՓԲԸ-ին:</w:t>
      </w:r>
    </w:p>
    <w:p w:rsidR="0021332F" w:rsidRPr="0012797A" w:rsidRDefault="0021332F" w:rsidP="0021332F">
      <w:pPr>
        <w:spacing w:line="360" w:lineRule="auto"/>
        <w:ind w:firstLine="567"/>
        <w:jc w:val="both"/>
        <w:rPr>
          <w:rFonts w:ascii="GHEA Grapalat" w:hAnsi="GHEA Grapalat"/>
          <w:sz w:val="22"/>
          <w:lang w:val="hy-AM"/>
        </w:rPr>
      </w:pPr>
      <w:r w:rsidRPr="0012797A">
        <w:rPr>
          <w:rFonts w:ascii="GHEA Grapalat" w:hAnsi="GHEA Grapalat" w:cs="Sylfaen"/>
          <w:sz w:val="22"/>
          <w:lang w:val="hy-AM"/>
        </w:rPr>
        <w:t>7. Ներդրման գործակիցը ցույց է տալիս սեփական կապիտալի արտադրական ներդրումների ծածկման աստիճանը։ Ընկերությունների մոտ գործակիցն ընկած է 0.176–1.501 միջակայքում։</w:t>
      </w:r>
      <w:r w:rsidRPr="0012797A">
        <w:rPr>
          <w:rFonts w:ascii="GHEA Grapalat" w:hAnsi="GHEA Grapalat" w:cs="Sylfaen"/>
          <w:sz w:val="22"/>
          <w:lang w:val="hy-AM" w:eastAsia="en-US"/>
        </w:rPr>
        <w:t xml:space="preserve"> Գործակցի առավելագույն արժեքը համապատասխանում է </w:t>
      </w:r>
      <w:r w:rsidRPr="0012797A">
        <w:rPr>
          <w:rFonts w:ascii="GHEA Grapalat" w:hAnsi="GHEA Grapalat" w:cs="Sylfaen"/>
          <w:sz w:val="22"/>
          <w:lang w:val="hy-AM"/>
        </w:rPr>
        <w:t>«Բեռլին պոլիկլինիկա» ՓԲԸ-ին, իսկ նվազագույնը`</w:t>
      </w:r>
      <w:r w:rsidRPr="0012797A">
        <w:rPr>
          <w:rFonts w:ascii="GHEA Grapalat" w:hAnsi="GHEA Grapalat" w:cs="Sylfaen"/>
          <w:sz w:val="22"/>
          <w:lang w:val="hy-AM" w:eastAsia="en-US"/>
        </w:rPr>
        <w:t xml:space="preserve"> </w:t>
      </w:r>
      <w:r w:rsidRPr="0012797A">
        <w:rPr>
          <w:rFonts w:ascii="GHEA Grapalat" w:hAnsi="GHEA Grapalat" w:cs="Sylfaen"/>
          <w:sz w:val="22"/>
          <w:lang w:val="hy-AM"/>
        </w:rPr>
        <w:t>«Մարալիկի առողջության կենտրոն» ՓԲԸ-ին:</w:t>
      </w:r>
    </w:p>
    <w:p w:rsidR="0021332F" w:rsidRPr="0012797A" w:rsidRDefault="0021332F" w:rsidP="0021332F">
      <w:pPr>
        <w:spacing w:line="360" w:lineRule="auto"/>
        <w:ind w:firstLine="567"/>
        <w:jc w:val="both"/>
        <w:rPr>
          <w:rFonts w:ascii="GHEA Grapalat" w:hAnsi="GHEA Grapalat" w:cs="Sylfaen"/>
          <w:sz w:val="22"/>
          <w:lang w:val="hy-AM"/>
        </w:rPr>
      </w:pPr>
      <w:r w:rsidRPr="0012797A">
        <w:rPr>
          <w:rFonts w:ascii="GHEA Grapalat" w:hAnsi="GHEA Grapalat" w:cs="Sylfaen"/>
          <w:sz w:val="22"/>
          <w:lang w:val="hy-AM"/>
        </w:rPr>
        <w:lastRenderedPageBreak/>
        <w:t>8. «Գյումրու բժշկական կենտրոն», «Գյումրու թիվ 1 պոլիկլինիկա» և «Արթիկի ԲԿ» ՓԲԸ-ներն ունեն  համապատաս</w:t>
      </w:r>
      <w:r w:rsidR="00C53B69">
        <w:rPr>
          <w:rFonts w:ascii="GHEA Grapalat" w:hAnsi="GHEA Grapalat" w:cs="Sylfaen"/>
          <w:sz w:val="22"/>
          <w:lang w:val="hy-AM"/>
        </w:rPr>
        <w:t>խանաբար՝ 271,529.0 հազ. դրամ, 3,</w:t>
      </w:r>
      <w:r w:rsidRPr="0012797A">
        <w:rPr>
          <w:rFonts w:ascii="GHEA Grapalat" w:hAnsi="GHEA Grapalat" w:cs="Sylfaen"/>
          <w:sz w:val="22"/>
          <w:lang w:val="hy-AM"/>
        </w:rPr>
        <w:t>000</w:t>
      </w:r>
      <w:r w:rsidR="00C53B69" w:rsidRPr="00C53B69">
        <w:rPr>
          <w:rFonts w:ascii="GHEA Grapalat" w:hAnsi="GHEA Grapalat" w:cs="Sylfaen"/>
          <w:sz w:val="22"/>
          <w:lang w:val="hy-AM"/>
        </w:rPr>
        <w:t>.</w:t>
      </w:r>
      <w:r w:rsidR="00C53B69">
        <w:rPr>
          <w:rFonts w:ascii="GHEA Grapalat" w:hAnsi="GHEA Grapalat" w:cs="Sylfaen"/>
          <w:sz w:val="22"/>
          <w:lang w:val="hy-AM"/>
        </w:rPr>
        <w:t>0 հազ. դրամ և 16,418.</w:t>
      </w:r>
      <w:r w:rsidRPr="0012797A">
        <w:rPr>
          <w:rFonts w:ascii="GHEA Grapalat" w:hAnsi="GHEA Grapalat" w:cs="Sylfaen"/>
          <w:sz w:val="22"/>
          <w:lang w:val="hy-AM"/>
        </w:rPr>
        <w:t>0 հազ. դրամ երկարաժամկետ բանկային վարկեր և փոխառություններ:</w:t>
      </w:r>
    </w:p>
    <w:p w:rsidR="0021332F" w:rsidRPr="0012797A" w:rsidRDefault="0021332F" w:rsidP="0021332F">
      <w:pPr>
        <w:pStyle w:val="BodyTextIndent"/>
        <w:ind w:firstLine="567"/>
        <w:rPr>
          <w:rFonts w:ascii="GHEA Grapalat" w:hAnsi="GHEA Grapalat" w:cs="Sylfaen"/>
          <w:sz w:val="22"/>
          <w:lang w:val="hy-AM"/>
        </w:rPr>
      </w:pPr>
      <w:r w:rsidRPr="0012797A">
        <w:rPr>
          <w:rFonts w:ascii="GHEA Grapalat" w:hAnsi="GHEA Grapalat" w:cs="Sylfaen"/>
          <w:sz w:val="22"/>
          <w:lang w:val="hy-AM"/>
        </w:rPr>
        <w:t xml:space="preserve">9.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եկամուտների հիմնական մասը ձևավորվել են հիմնական գործունեությունից: </w:t>
      </w:r>
    </w:p>
    <w:p w:rsidR="0021332F" w:rsidRPr="0012797A" w:rsidRDefault="0021332F" w:rsidP="0021332F">
      <w:pPr>
        <w:spacing w:line="360" w:lineRule="auto"/>
        <w:ind w:firstLine="567"/>
        <w:rPr>
          <w:rFonts w:ascii="GHEA Grapalat" w:hAnsi="GHEA Grapalat"/>
          <w:sz w:val="22"/>
          <w:lang w:val="hy-AM"/>
        </w:rPr>
      </w:pPr>
      <w:r w:rsidRPr="0012797A">
        <w:rPr>
          <w:rFonts w:ascii="GHEA Grapalat" w:hAnsi="GHEA Grapalat"/>
          <w:sz w:val="22"/>
          <w:lang w:val="hy-AM"/>
        </w:rPr>
        <w:t>21.6</w:t>
      </w:r>
      <w:r w:rsidRPr="0012797A">
        <w:rPr>
          <w:rFonts w:ascii="GHEA Grapalat" w:hAnsi="GHEA Grapalat"/>
          <w:sz w:val="22"/>
          <w:lang w:val="hy-AM"/>
        </w:rPr>
        <w:tab/>
      </w:r>
      <w:r w:rsidRPr="0012797A">
        <w:rPr>
          <w:rFonts w:ascii="GHEA Grapalat" w:hAnsi="GHEA Grapalat" w:cs="Sylfaen"/>
          <w:sz w:val="22"/>
          <w:lang w:val="hy-AM"/>
        </w:rPr>
        <w:t>Եզրակացություն</w:t>
      </w:r>
    </w:p>
    <w:p w:rsidR="0021332F" w:rsidRPr="0012797A" w:rsidRDefault="0021332F" w:rsidP="0021332F">
      <w:pPr>
        <w:spacing w:line="360" w:lineRule="auto"/>
        <w:ind w:firstLine="567"/>
        <w:jc w:val="both"/>
        <w:rPr>
          <w:rFonts w:ascii="GHEA Grapalat" w:hAnsi="GHEA Grapalat" w:cs="Sylfaen"/>
          <w:sz w:val="22"/>
          <w:lang w:val="hy-AM"/>
        </w:rPr>
      </w:pPr>
      <w:r w:rsidRPr="0012797A">
        <w:rPr>
          <w:rFonts w:ascii="GHEA Grapalat" w:hAnsi="GHEA Grapalat" w:cs="Sylfaen"/>
          <w:sz w:val="22"/>
          <w:lang w:val="hy-AM"/>
        </w:rPr>
        <w:tab/>
      </w:r>
      <w:r w:rsidRPr="0012797A">
        <w:rPr>
          <w:rFonts w:ascii="GHEA Grapalat" w:hAnsi="GHEA Grapalat"/>
          <w:sz w:val="22"/>
          <w:szCs w:val="22"/>
          <w:lang w:val="hy-AM"/>
        </w:rPr>
        <w:t xml:space="preserve">2021թ.-ի առաջին կիսամյակի </w:t>
      </w:r>
      <w:r w:rsidRPr="0012797A">
        <w:rPr>
          <w:rFonts w:ascii="GHEA Grapalat" w:hAnsi="GHEA Grapalat" w:cs="Sylfaen"/>
          <w:sz w:val="22"/>
          <w:lang w:val="hy-AM"/>
        </w:rPr>
        <w:t>տվյալներով ՀՀ Շիրակի մարզպետարանի թվով 6 ընկերություն՝ «Գյումրու բժշկական կենտրոն», «Գյումրու ինֆեկցիոն հիվանդանոց», «Գյումրու մոր և մանկան ավստրիական  հիվանդանոց», «Գյումրու Սուրբ Գրիգոր Նարեկացու անվան պոլիկլինիկա», «Բեռլին պոլիկլինիկա» և «Մարալիկի առողջության կենտրոն» ՓԲԸ-ներն աշխատել են վնասով՝ ձևավ</w:t>
      </w:r>
      <w:r w:rsidR="00C53B69">
        <w:rPr>
          <w:rFonts w:ascii="GHEA Grapalat" w:hAnsi="GHEA Grapalat" w:cs="Sylfaen"/>
          <w:sz w:val="22"/>
          <w:lang w:val="hy-AM"/>
        </w:rPr>
        <w:t>որելով համապատասխանաբար՝ 20,674.0 հազ․ դրամ, 13,473.0 հազ․ դրամ, 3,635.0 հազ․ դրամ, 2,973.</w:t>
      </w:r>
      <w:r w:rsidRPr="0012797A">
        <w:rPr>
          <w:rFonts w:ascii="GHEA Grapalat" w:hAnsi="GHEA Grapalat" w:cs="Sylfaen"/>
          <w:sz w:val="22"/>
          <w:lang w:val="hy-AM"/>
        </w:rPr>
        <w:t xml:space="preserve">1 </w:t>
      </w:r>
      <w:r w:rsidR="00C53B69">
        <w:rPr>
          <w:rFonts w:ascii="GHEA Grapalat" w:hAnsi="GHEA Grapalat" w:cs="Sylfaen"/>
          <w:sz w:val="22"/>
          <w:lang w:val="hy-AM"/>
        </w:rPr>
        <w:t>հազ․ դրամ, 2,854.0 հազ․ դրամ և 2,989.</w:t>
      </w:r>
      <w:r w:rsidRPr="0012797A">
        <w:rPr>
          <w:rFonts w:ascii="GHEA Grapalat" w:hAnsi="GHEA Grapalat" w:cs="Sylfaen"/>
          <w:sz w:val="22"/>
          <w:lang w:val="hy-AM"/>
        </w:rPr>
        <w:t xml:space="preserve">5 հազ․ դրամ վնաս, մնացած թվով 10 ընկերություներն աշխատել են շահույթով և զուտ շահույթի ընդամենը ծավալը կազմել է </w:t>
      </w:r>
      <w:r w:rsidR="00C53B69">
        <w:rPr>
          <w:rFonts w:ascii="GHEA Grapalat" w:hAnsi="GHEA Grapalat"/>
          <w:sz w:val="22"/>
          <w:szCs w:val="22"/>
          <w:lang w:val="hy-AM"/>
        </w:rPr>
        <w:t>21,</w:t>
      </w:r>
      <w:r w:rsidRPr="0012797A">
        <w:rPr>
          <w:rFonts w:ascii="GHEA Grapalat" w:hAnsi="GHEA Grapalat"/>
          <w:sz w:val="22"/>
          <w:szCs w:val="22"/>
          <w:lang w:val="hy-AM"/>
        </w:rPr>
        <w:t>298</w:t>
      </w:r>
      <w:r w:rsidR="00C53B69" w:rsidRPr="00C53B69">
        <w:rPr>
          <w:rFonts w:ascii="GHEA Grapalat" w:hAnsi="GHEA Grapalat"/>
          <w:sz w:val="22"/>
          <w:szCs w:val="22"/>
          <w:lang w:val="hy-AM"/>
        </w:rPr>
        <w:t>.</w:t>
      </w:r>
      <w:r w:rsidRPr="0012797A">
        <w:rPr>
          <w:rFonts w:ascii="GHEA Grapalat" w:hAnsi="GHEA Grapalat"/>
          <w:sz w:val="22"/>
          <w:szCs w:val="22"/>
          <w:lang w:val="hy-AM"/>
        </w:rPr>
        <w:t>6 հազ. դրամ:</w:t>
      </w:r>
    </w:p>
    <w:p w:rsidR="0021332F" w:rsidRPr="0012797A" w:rsidRDefault="0021332F" w:rsidP="0021332F">
      <w:pPr>
        <w:spacing w:line="360" w:lineRule="auto"/>
        <w:ind w:firstLine="567"/>
        <w:jc w:val="both"/>
        <w:rPr>
          <w:rFonts w:ascii="GHEA Grapalat" w:hAnsi="GHEA Grapalat" w:cs="Sylfaen"/>
          <w:sz w:val="22"/>
          <w:lang w:val="hy-AM"/>
        </w:rPr>
      </w:pPr>
      <w:r w:rsidRPr="0012797A">
        <w:rPr>
          <w:rFonts w:ascii="GHEA Grapalat" w:hAnsi="GHEA Grapalat" w:cs="Sylfaen"/>
          <w:sz w:val="22"/>
          <w:lang w:val="hy-AM"/>
        </w:rPr>
        <w:t xml:space="preserve"> «Գյումրու բժշկական կենտրոն», «Գյումրու մոր և մանկան ավստրիական  հիվանդանոց» և ««Բեռլինի պոլիկլինիկա» ՓԲԸ-ները հաշվետու ժամանակաշրջանում </w:t>
      </w:r>
      <w:r w:rsidR="00C53B69">
        <w:rPr>
          <w:rFonts w:ascii="GHEA Grapalat" w:hAnsi="GHEA Grapalat" w:cs="Sylfaen"/>
          <w:sz w:val="22"/>
          <w:lang w:val="hy-AM"/>
        </w:rPr>
        <w:t>ունեն համապատասխանաբար՝ 710,658.0 հազ. դրամ, 37,420.</w:t>
      </w:r>
      <w:r w:rsidRPr="0012797A">
        <w:rPr>
          <w:rFonts w:ascii="GHEA Grapalat" w:hAnsi="GHEA Grapalat" w:cs="Sylfaen"/>
          <w:sz w:val="22"/>
          <w:lang w:val="hy-AM"/>
        </w:rPr>
        <w:t>0 հազ. դրամ և 97</w:t>
      </w:r>
      <w:r w:rsidR="00C53B69" w:rsidRPr="00C53B69">
        <w:rPr>
          <w:rFonts w:ascii="GHEA Grapalat" w:hAnsi="GHEA Grapalat" w:cs="Sylfaen"/>
          <w:sz w:val="22"/>
          <w:lang w:val="hy-AM"/>
        </w:rPr>
        <w:t>.</w:t>
      </w:r>
      <w:r w:rsidRPr="0012797A">
        <w:rPr>
          <w:rFonts w:ascii="GHEA Grapalat" w:hAnsi="GHEA Grapalat" w:cs="Sylfaen"/>
          <w:sz w:val="22"/>
          <w:lang w:val="hy-AM"/>
        </w:rPr>
        <w:t>0 հազ. դրամ կուտակված վնաս:</w:t>
      </w:r>
    </w:p>
    <w:p w:rsidR="0021332F" w:rsidRPr="0012797A" w:rsidRDefault="0021332F" w:rsidP="0021332F">
      <w:pPr>
        <w:spacing w:line="360" w:lineRule="auto"/>
        <w:ind w:firstLine="567"/>
        <w:jc w:val="both"/>
        <w:rPr>
          <w:rFonts w:ascii="GHEA Grapalat" w:hAnsi="GHEA Grapalat"/>
          <w:sz w:val="22"/>
          <w:lang w:val="hy-AM"/>
        </w:rPr>
      </w:pPr>
      <w:r w:rsidRPr="0012797A">
        <w:rPr>
          <w:rFonts w:ascii="GHEA Grapalat" w:hAnsi="GHEA Grapalat" w:cs="Sylfaen"/>
          <w:sz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Շիրակի մարզպետարանի բոլոր առողջապահական ընկերություններին</w:t>
      </w:r>
      <w:r w:rsidRPr="0012797A">
        <w:rPr>
          <w:rFonts w:ascii="GHEA Grapalat" w:hAnsi="GHEA Grapalat"/>
          <w:sz w:val="22"/>
          <w:lang w:val="hy-AM"/>
        </w:rPr>
        <w:t xml:space="preserve"> պետպատվերի շրջանակներում հատկացված ընդամենը գումարը կազմում է </w:t>
      </w:r>
      <w:r w:rsidR="00C53B69">
        <w:rPr>
          <w:rFonts w:ascii="GHEA Grapalat" w:hAnsi="GHEA Grapalat"/>
          <w:b/>
          <w:sz w:val="22"/>
          <w:lang w:val="hy-AM"/>
        </w:rPr>
        <w:t>2,227,368.</w:t>
      </w:r>
      <w:r w:rsidRPr="0012797A">
        <w:rPr>
          <w:rFonts w:ascii="GHEA Grapalat" w:hAnsi="GHEA Grapalat"/>
          <w:b/>
          <w:sz w:val="22"/>
          <w:lang w:val="hy-AM"/>
        </w:rPr>
        <w:t>0 հազ․ դրամ</w:t>
      </w:r>
      <w:r w:rsidRPr="0012797A">
        <w:rPr>
          <w:rFonts w:ascii="GHEA Grapalat" w:hAnsi="GHEA Grapalat"/>
          <w:sz w:val="22"/>
          <w:lang w:val="hy-AM"/>
        </w:rPr>
        <w:t xml:space="preserve"> </w:t>
      </w:r>
      <w:r w:rsidRPr="0012797A">
        <w:rPr>
          <w:rFonts w:ascii="GHEA Grapalat" w:hAnsi="GHEA Grapalat"/>
          <w:sz w:val="22"/>
          <w:szCs w:val="22"/>
          <w:lang w:val="hy-AM"/>
        </w:rPr>
        <w:t xml:space="preserve">(նախորդ նույն հաշվետու ժամանակաշրջանում այն կազմել էր </w:t>
      </w:r>
      <w:r w:rsidR="00C53B69">
        <w:rPr>
          <w:rFonts w:ascii="GHEA Grapalat" w:hAnsi="GHEA Grapalat"/>
          <w:b/>
          <w:sz w:val="22"/>
          <w:lang w:val="hy-AM"/>
        </w:rPr>
        <w:t>2,093,797.</w:t>
      </w:r>
      <w:r w:rsidRPr="0012797A">
        <w:rPr>
          <w:rFonts w:ascii="GHEA Grapalat" w:hAnsi="GHEA Grapalat"/>
          <w:b/>
          <w:sz w:val="22"/>
          <w:lang w:val="hy-AM"/>
        </w:rPr>
        <w:t xml:space="preserve">3 </w:t>
      </w:r>
      <w:r w:rsidRPr="0012797A">
        <w:rPr>
          <w:rFonts w:ascii="GHEA Grapalat" w:hAnsi="GHEA Grapalat"/>
          <w:b/>
          <w:sz w:val="22"/>
          <w:szCs w:val="22"/>
          <w:lang w:val="hy-AM"/>
        </w:rPr>
        <w:t>հազ. դրամ)</w:t>
      </w:r>
      <w:r w:rsidRPr="0012797A">
        <w:rPr>
          <w:rFonts w:ascii="GHEA Grapalat" w:hAnsi="GHEA Grapalat"/>
          <w:sz w:val="22"/>
          <w:szCs w:val="22"/>
          <w:lang w:val="hy-AM"/>
        </w:rPr>
        <w:t>,</w:t>
      </w:r>
      <w:r w:rsidRPr="0012797A">
        <w:rPr>
          <w:rFonts w:ascii="GHEA Grapalat" w:hAnsi="GHEA Grapalat"/>
          <w:sz w:val="22"/>
          <w:lang w:val="hy-AM"/>
        </w:rPr>
        <w:t xml:space="preserve"> որը կազմում է ընդամենը եկամուտների 71,6%: Ընկերությունների կողմից, բացի </w:t>
      </w:r>
      <w:r w:rsidRPr="0012797A">
        <w:rPr>
          <w:rFonts w:ascii="GHEA Grapalat" w:hAnsi="GHEA Grapalat" w:cs="Sylfaen"/>
          <w:sz w:val="22"/>
          <w:lang w:val="hy-AM" w:eastAsia="en-US"/>
        </w:rPr>
        <w:t>«Աբաջյանի անվան ընտանեկան</w:t>
      </w:r>
      <w:r w:rsidRPr="0012797A">
        <w:rPr>
          <w:rFonts w:ascii="GHEA Grapalat" w:hAnsi="GHEA Grapalat" w:cs="Sylfaen"/>
          <w:sz w:val="22"/>
          <w:lang w:val="hy-AM"/>
        </w:rPr>
        <w:t xml:space="preserve"> բժշկության կենտրոն» և</w:t>
      </w:r>
      <w:r w:rsidRPr="0012797A">
        <w:rPr>
          <w:rFonts w:ascii="GHEA Grapalat" w:hAnsi="GHEA Grapalat"/>
          <w:sz w:val="22"/>
          <w:lang w:val="hy-AM"/>
        </w:rPr>
        <w:t xml:space="preserve"> «Ամասիայի առողջության կոնտրոն» ՓԲԸ-ների՝ վճարովի բուժօգնության ծառայությունների գումարը նշված հաշվետու ժամանակաշրջանում կազմել է </w:t>
      </w:r>
      <w:r w:rsidR="00C53B69">
        <w:rPr>
          <w:rFonts w:ascii="GHEA Grapalat" w:hAnsi="GHEA Grapalat"/>
          <w:b/>
          <w:sz w:val="22"/>
          <w:lang w:val="hy-AM"/>
        </w:rPr>
        <w:t>415,278.</w:t>
      </w:r>
      <w:r w:rsidRPr="0012797A">
        <w:rPr>
          <w:rFonts w:ascii="GHEA Grapalat" w:hAnsi="GHEA Grapalat"/>
          <w:b/>
          <w:sz w:val="22"/>
          <w:lang w:val="hy-AM"/>
        </w:rPr>
        <w:t>4 հազ դրամ</w:t>
      </w:r>
      <w:r w:rsidRPr="0012797A">
        <w:rPr>
          <w:rFonts w:ascii="GHEA Grapalat" w:hAnsi="GHEA Grapalat"/>
          <w:sz w:val="22"/>
          <w:szCs w:val="22"/>
          <w:lang w:val="hy-AM"/>
        </w:rPr>
        <w:t xml:space="preserve"> </w:t>
      </w:r>
      <w:r w:rsidRPr="0012797A">
        <w:rPr>
          <w:rFonts w:ascii="GHEA Grapalat" w:hAnsi="GHEA Grapalat"/>
          <w:sz w:val="22"/>
          <w:lang w:val="hy-AM"/>
        </w:rPr>
        <w:t xml:space="preserve">կամ ընդամենը եկամուտների 13,4%: Մարզպետարանի թվով 5 ընկերությունների «Գյումրու բժշկական կենտրոն», «Մոր և Մանկան Ավստրիական հիվանդանոց», </w:t>
      </w:r>
      <w:r w:rsidRPr="0012797A">
        <w:rPr>
          <w:rFonts w:ascii="GHEA Grapalat" w:hAnsi="GHEA Grapalat" w:cs="Sylfaen"/>
          <w:sz w:val="22"/>
          <w:lang w:val="hy-AM"/>
        </w:rPr>
        <w:t>«Գյումրու Սուրբ Գրիգոր Նարեկացու անվան պոլիկլինիկա»,</w:t>
      </w:r>
      <w:r w:rsidRPr="0012797A">
        <w:rPr>
          <w:rFonts w:ascii="GHEA Grapalat" w:hAnsi="GHEA Grapalat"/>
          <w:sz w:val="22"/>
          <w:lang w:val="hy-AM"/>
        </w:rPr>
        <w:t xml:space="preserve"> «Արթիկի </w:t>
      </w:r>
      <w:r w:rsidRPr="0012797A">
        <w:rPr>
          <w:rFonts w:ascii="GHEA Grapalat" w:hAnsi="GHEA Grapalat"/>
          <w:sz w:val="22"/>
          <w:lang w:val="hy-AM"/>
        </w:rPr>
        <w:lastRenderedPageBreak/>
        <w:t xml:space="preserve">բժշկական կենտրոն» և «Արթիկի մոր և մանկան պահպանման կենտրոն» ՓԲԸ-ների կողմից համավճարով կատարված ծառայությունների գումարը կազմել է </w:t>
      </w:r>
      <w:r w:rsidR="00C53B69">
        <w:rPr>
          <w:rFonts w:ascii="GHEA Grapalat" w:hAnsi="GHEA Grapalat"/>
          <w:b/>
          <w:sz w:val="22"/>
          <w:lang w:val="hy-AM"/>
        </w:rPr>
        <w:t>19,250.</w:t>
      </w:r>
      <w:r w:rsidRPr="0012797A">
        <w:rPr>
          <w:rFonts w:ascii="GHEA Grapalat" w:hAnsi="GHEA Grapalat"/>
          <w:b/>
          <w:sz w:val="22"/>
          <w:lang w:val="hy-AM"/>
        </w:rPr>
        <w:t>1 հազ. դրամ</w:t>
      </w:r>
      <w:r w:rsidRPr="0012797A">
        <w:rPr>
          <w:rFonts w:ascii="GHEA Grapalat" w:hAnsi="GHEA Grapalat"/>
          <w:sz w:val="22"/>
          <w:lang w:val="hy-AM"/>
        </w:rPr>
        <w:t xml:space="preserve">: </w:t>
      </w:r>
    </w:p>
    <w:p w:rsidR="0021332F" w:rsidRPr="0012797A" w:rsidRDefault="0021332F" w:rsidP="0021332F">
      <w:pPr>
        <w:spacing w:line="360" w:lineRule="auto"/>
        <w:ind w:firstLine="567"/>
        <w:jc w:val="both"/>
        <w:rPr>
          <w:rFonts w:ascii="GHEA Grapalat" w:hAnsi="GHEA Grapalat"/>
          <w:sz w:val="22"/>
          <w:lang w:val="hy-AM"/>
        </w:rPr>
      </w:pPr>
      <w:r w:rsidRPr="0012797A">
        <w:rPr>
          <w:rFonts w:ascii="GHEA Grapalat" w:hAnsi="GHEA Grapalat"/>
          <w:sz w:val="22"/>
          <w:lang w:val="hy-AM"/>
        </w:rPr>
        <w:t xml:space="preserve">Կազմակերպությունների աշխատակիցներին հաշվետու ժամանակաշրջանում վճարվել է </w:t>
      </w:r>
      <w:r w:rsidR="00C53B69">
        <w:rPr>
          <w:rFonts w:ascii="GHEA Grapalat" w:hAnsi="GHEA Grapalat"/>
          <w:b/>
          <w:sz w:val="22"/>
          <w:lang w:val="hy-AM"/>
        </w:rPr>
        <w:t>2,024,937.</w:t>
      </w:r>
      <w:r w:rsidRPr="0012797A">
        <w:rPr>
          <w:rFonts w:ascii="GHEA Grapalat" w:hAnsi="GHEA Grapalat"/>
          <w:b/>
          <w:sz w:val="22"/>
          <w:lang w:val="hy-AM"/>
        </w:rPr>
        <w:t xml:space="preserve">7 հազ.դրամ </w:t>
      </w:r>
      <w:r w:rsidRPr="0012797A">
        <w:rPr>
          <w:rFonts w:ascii="GHEA Grapalat" w:hAnsi="GHEA Grapalat"/>
          <w:sz w:val="22"/>
          <w:lang w:val="hy-AM"/>
        </w:rPr>
        <w:t>աշխատավարձ</w:t>
      </w:r>
      <w:r w:rsidRPr="0012797A">
        <w:rPr>
          <w:rFonts w:ascii="GHEA Grapalat" w:hAnsi="GHEA Grapalat"/>
          <w:sz w:val="22"/>
          <w:szCs w:val="22"/>
          <w:lang w:val="hy-AM"/>
        </w:rPr>
        <w:t xml:space="preserve">, </w:t>
      </w:r>
      <w:r w:rsidRPr="0012797A">
        <w:rPr>
          <w:rFonts w:ascii="GHEA Grapalat" w:hAnsi="GHEA Grapalat"/>
          <w:sz w:val="22"/>
          <w:lang w:val="hy-AM"/>
        </w:rPr>
        <w:t xml:space="preserve">որը եթե համադրենք ընդամենը եկանուտների գումարի հետ, ապա այն կկազմի 65,1%: Նշված տեղեկատվությունն ըստ առանձին կազմակերպությունների ներկայացված է </w:t>
      </w:r>
      <w:r w:rsidRPr="0012797A">
        <w:rPr>
          <w:rFonts w:ascii="GHEA Grapalat" w:hAnsi="GHEA Grapalat"/>
          <w:b/>
          <w:sz w:val="22"/>
          <w:lang w:val="hy-AM"/>
        </w:rPr>
        <w:t>հավելված 21.1</w:t>
      </w:r>
      <w:r w:rsidRPr="0012797A">
        <w:rPr>
          <w:rFonts w:ascii="GHEA Grapalat" w:hAnsi="GHEA Grapalat"/>
          <w:sz w:val="22"/>
          <w:lang w:val="hy-AM"/>
        </w:rPr>
        <w:t xml:space="preserve">: </w:t>
      </w:r>
    </w:p>
    <w:p w:rsidR="0021332F" w:rsidRPr="00CC4ECF" w:rsidRDefault="0021332F" w:rsidP="0021332F">
      <w:pPr>
        <w:spacing w:line="360" w:lineRule="auto"/>
        <w:ind w:firstLine="567"/>
        <w:jc w:val="both"/>
        <w:rPr>
          <w:rFonts w:ascii="GHEA Grapalat" w:hAnsi="GHEA Grapalat"/>
          <w:color w:val="FF0000"/>
          <w:sz w:val="22"/>
          <w:lang w:val="hy-AM"/>
        </w:rPr>
      </w:pPr>
    </w:p>
    <w:p w:rsidR="0021332F" w:rsidRPr="00BE62CA" w:rsidRDefault="0021332F" w:rsidP="0021332F">
      <w:pPr>
        <w:pStyle w:val="BodyTextIndent"/>
        <w:tabs>
          <w:tab w:val="clear" w:pos="540"/>
        </w:tabs>
        <w:ind w:left="360"/>
        <w:jc w:val="center"/>
        <w:rPr>
          <w:rFonts w:ascii="GHEA Grapalat" w:hAnsi="GHEA Grapalat"/>
          <w:b/>
          <w:sz w:val="22"/>
          <w:u w:val="single"/>
          <w:lang w:val="hy-AM"/>
        </w:rPr>
      </w:pPr>
    </w:p>
    <w:p w:rsidR="0021332F" w:rsidRPr="00BE62CA" w:rsidRDefault="0021332F" w:rsidP="0021332F">
      <w:pPr>
        <w:pStyle w:val="BodyTextIndent"/>
        <w:tabs>
          <w:tab w:val="clear" w:pos="540"/>
          <w:tab w:val="left" w:pos="720"/>
        </w:tabs>
        <w:ind w:left="360"/>
        <w:jc w:val="center"/>
        <w:rPr>
          <w:rFonts w:ascii="GHEA Grapalat" w:hAnsi="GHEA Grapalat"/>
          <w:b/>
          <w:sz w:val="22"/>
          <w:szCs w:val="22"/>
          <w:u w:val="single"/>
          <w:lang w:val="hy-AM"/>
        </w:rPr>
      </w:pPr>
      <w:r w:rsidRPr="00BE62CA">
        <w:rPr>
          <w:rFonts w:ascii="GHEA Grapalat" w:hAnsi="GHEA Grapalat"/>
          <w:b/>
          <w:sz w:val="22"/>
          <w:szCs w:val="22"/>
          <w:u w:val="single"/>
          <w:lang w:val="hy-AM"/>
        </w:rPr>
        <w:t xml:space="preserve">22.  </w:t>
      </w:r>
      <w:r w:rsidRPr="00BE62CA">
        <w:rPr>
          <w:rFonts w:ascii="GHEA Grapalat" w:hAnsi="GHEA Grapalat" w:cs="Sylfaen"/>
          <w:b/>
          <w:sz w:val="22"/>
          <w:szCs w:val="22"/>
          <w:u w:val="single"/>
          <w:lang w:val="hy-AM"/>
        </w:rPr>
        <w:t>ՀՀ</w:t>
      </w:r>
      <w:r w:rsidRPr="00BE62CA">
        <w:rPr>
          <w:rFonts w:ascii="GHEA Grapalat" w:hAnsi="GHEA Grapalat"/>
          <w:b/>
          <w:sz w:val="22"/>
          <w:szCs w:val="22"/>
          <w:u w:val="single"/>
          <w:lang w:val="hy-AM"/>
        </w:rPr>
        <w:t xml:space="preserve"> </w:t>
      </w:r>
      <w:r w:rsidRPr="00BE62CA">
        <w:rPr>
          <w:rFonts w:ascii="GHEA Grapalat" w:hAnsi="GHEA Grapalat" w:cs="Sylfaen"/>
          <w:b/>
          <w:sz w:val="22"/>
          <w:szCs w:val="22"/>
          <w:u w:val="single"/>
          <w:lang w:val="hy-AM"/>
        </w:rPr>
        <w:t>ՍՅՈՒՆԻՔԻ</w:t>
      </w:r>
      <w:r w:rsidRPr="00BE62CA">
        <w:rPr>
          <w:rFonts w:ascii="GHEA Grapalat" w:hAnsi="GHEA Grapalat"/>
          <w:b/>
          <w:sz w:val="22"/>
          <w:szCs w:val="22"/>
          <w:u w:val="single"/>
          <w:lang w:val="hy-AM"/>
        </w:rPr>
        <w:t xml:space="preserve"> </w:t>
      </w:r>
      <w:r w:rsidRPr="00BE62CA">
        <w:rPr>
          <w:rFonts w:ascii="GHEA Grapalat" w:hAnsi="GHEA Grapalat" w:cs="Sylfaen"/>
          <w:b/>
          <w:sz w:val="22"/>
          <w:szCs w:val="22"/>
          <w:u w:val="single"/>
          <w:lang w:val="hy-AM"/>
        </w:rPr>
        <w:t>ՄԱՐԶՊԵՏԱՐԱՆ</w:t>
      </w:r>
    </w:p>
    <w:p w:rsidR="0021332F" w:rsidRPr="00BE62CA" w:rsidRDefault="0021332F" w:rsidP="0021332F">
      <w:pPr>
        <w:pStyle w:val="BodyTextIndent"/>
        <w:tabs>
          <w:tab w:val="clear" w:pos="540"/>
          <w:tab w:val="left" w:pos="720"/>
        </w:tabs>
        <w:ind w:left="1800"/>
        <w:jc w:val="center"/>
        <w:rPr>
          <w:rFonts w:ascii="GHEA Grapalat" w:hAnsi="GHEA Grapalat"/>
          <w:sz w:val="22"/>
          <w:szCs w:val="22"/>
          <w:lang w:val="hy-AM"/>
        </w:rPr>
      </w:pPr>
    </w:p>
    <w:p w:rsidR="0021332F" w:rsidRPr="00BE62CA" w:rsidRDefault="0021332F" w:rsidP="0021332F">
      <w:pPr>
        <w:pStyle w:val="BodyTextIndent"/>
        <w:tabs>
          <w:tab w:val="clear" w:pos="540"/>
          <w:tab w:val="left" w:pos="720"/>
        </w:tabs>
        <w:ind w:firstLine="567"/>
        <w:rPr>
          <w:rFonts w:ascii="GHEA Grapalat" w:hAnsi="GHEA Grapalat"/>
          <w:sz w:val="22"/>
          <w:szCs w:val="22"/>
          <w:lang w:val="hy-AM"/>
        </w:rPr>
      </w:pPr>
      <w:r w:rsidRPr="00BE62CA">
        <w:rPr>
          <w:rFonts w:ascii="GHEA Grapalat" w:hAnsi="GHEA Grapalat"/>
          <w:sz w:val="22"/>
          <w:szCs w:val="22"/>
          <w:lang w:val="hy-AM"/>
        </w:rPr>
        <w:t xml:space="preserve">22.1 Մարզպետարանի ենթակայությամբ 2020թ.-ի առաջին կիսամյակի տվյալներով առկա են թվով 7 պետական մասնակցությամբ առևտրային կազմակերպություններ: </w:t>
      </w:r>
    </w:p>
    <w:p w:rsidR="0021332F" w:rsidRPr="00BE62CA" w:rsidRDefault="0021332F" w:rsidP="0021332F">
      <w:pPr>
        <w:pStyle w:val="BodyTextIndent"/>
        <w:tabs>
          <w:tab w:val="clear" w:pos="540"/>
          <w:tab w:val="left" w:pos="720"/>
        </w:tabs>
        <w:ind w:firstLine="567"/>
        <w:rPr>
          <w:rFonts w:ascii="GHEA Grapalat" w:hAnsi="GHEA Grapalat"/>
          <w:sz w:val="22"/>
          <w:szCs w:val="22"/>
          <w:lang w:val="hy-AM"/>
        </w:rPr>
      </w:pPr>
      <w:r w:rsidRPr="00BE62CA">
        <w:rPr>
          <w:rFonts w:ascii="GHEA Grapalat" w:hAnsi="GHEA Grapalat"/>
          <w:sz w:val="22"/>
          <w:szCs w:val="22"/>
          <w:lang w:val="hy-AM"/>
        </w:rPr>
        <w:t>22.2 Կազմակերպություններում աշխատողների  ընդհանուր թիվը կազմում է 1 138 աշխատող:</w:t>
      </w:r>
    </w:p>
    <w:p w:rsidR="0021332F" w:rsidRPr="00BE62CA" w:rsidRDefault="0021332F" w:rsidP="0021332F">
      <w:pPr>
        <w:pStyle w:val="BodyTextIndent"/>
        <w:tabs>
          <w:tab w:val="num" w:pos="-5220"/>
        </w:tabs>
        <w:ind w:firstLine="567"/>
        <w:rPr>
          <w:rFonts w:ascii="GHEA Grapalat" w:hAnsi="GHEA Grapalat" w:cs="Sylfaen"/>
          <w:sz w:val="22"/>
          <w:szCs w:val="22"/>
          <w:lang w:val="hy-AM"/>
        </w:rPr>
      </w:pPr>
      <w:r w:rsidRPr="00BE62CA">
        <w:rPr>
          <w:rFonts w:ascii="GHEA Grapalat" w:hAnsi="GHEA Grapalat"/>
          <w:sz w:val="22"/>
          <w:szCs w:val="22"/>
          <w:lang w:val="hy-AM"/>
        </w:rPr>
        <w:t xml:space="preserve">22.3 </w:t>
      </w:r>
      <w:r w:rsidRPr="00BE62CA">
        <w:rPr>
          <w:rFonts w:ascii="GHEA Grapalat" w:hAnsi="GHEA Grapalat" w:cs="Sylfaen"/>
          <w:sz w:val="22"/>
          <w:szCs w:val="22"/>
          <w:lang w:val="hy-AM"/>
        </w:rPr>
        <w:t>Առևտրային կազմակերպությունների ֆինանսատնտեսական գործունեության ամփոփ</w:t>
      </w:r>
      <w:r w:rsidRPr="00BE62CA">
        <w:rPr>
          <w:rFonts w:ascii="GHEA Grapalat" w:hAnsi="GHEA Grapalat"/>
          <w:sz w:val="22"/>
          <w:szCs w:val="22"/>
          <w:lang w:val="hy-AM"/>
        </w:rPr>
        <w:t xml:space="preserve"> </w:t>
      </w:r>
      <w:r w:rsidRPr="00BE62CA">
        <w:rPr>
          <w:rFonts w:ascii="GHEA Grapalat" w:hAnsi="GHEA Grapalat" w:cs="Sylfaen"/>
          <w:sz w:val="22"/>
          <w:szCs w:val="22"/>
          <w:lang w:val="hy-AM"/>
        </w:rPr>
        <w:t>արդյունքներն այսպիսին են.</w:t>
      </w:r>
      <w:r w:rsidRPr="00BE62CA">
        <w:rPr>
          <w:rFonts w:ascii="GHEA Grapalat" w:hAnsi="GHEA Grapalat"/>
          <w:i/>
          <w:iCs/>
          <w:sz w:val="22"/>
          <w:szCs w:val="22"/>
          <w:lang w:val="hy-AM"/>
        </w:rPr>
        <w:t xml:space="preserve"> </w:t>
      </w:r>
    </w:p>
    <w:p w:rsidR="0021332F" w:rsidRPr="00BE62CA" w:rsidRDefault="0021332F" w:rsidP="0021332F">
      <w:pPr>
        <w:pStyle w:val="BodyTextIndent"/>
        <w:tabs>
          <w:tab w:val="num" w:pos="-5220"/>
        </w:tabs>
        <w:jc w:val="right"/>
        <w:rPr>
          <w:rFonts w:ascii="GHEA Grapalat" w:hAnsi="GHEA Grapalat"/>
          <w:sz w:val="22"/>
          <w:szCs w:val="22"/>
          <w:lang w:val="hy-AM"/>
        </w:rPr>
      </w:pPr>
      <w:r w:rsidRPr="00BE62CA">
        <w:rPr>
          <w:rFonts w:ascii="GHEA Grapalat" w:hAnsi="GHEA Grapalat"/>
          <w:i/>
          <w:iCs/>
          <w:sz w:val="22"/>
          <w:szCs w:val="22"/>
          <w:lang w:val="hy-AM"/>
        </w:rPr>
        <w:t xml:space="preserve"> </w:t>
      </w:r>
      <w:r w:rsidRPr="00BE62CA">
        <w:rPr>
          <w:rFonts w:ascii="GHEA Grapalat" w:hAnsi="GHEA Grapalat"/>
          <w:i/>
          <w:iCs/>
          <w:sz w:val="22"/>
          <w:szCs w:val="22"/>
        </w:rPr>
        <w:t>(</w:t>
      </w:r>
      <w:r w:rsidRPr="00BE62CA">
        <w:rPr>
          <w:rFonts w:ascii="GHEA Grapalat" w:hAnsi="GHEA Grapalat" w:cs="Sylfaen"/>
          <w:i/>
          <w:iCs/>
          <w:sz w:val="22"/>
          <w:szCs w:val="22"/>
          <w:lang w:val="hy-AM"/>
        </w:rPr>
        <w:t>հազ. դրամ)</w:t>
      </w:r>
      <w:r w:rsidRPr="00BE62CA">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BE62CA"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62CA" w:rsidRDefault="0021332F" w:rsidP="008F499B">
            <w:pPr>
              <w:pStyle w:val="BodyTextIndent"/>
              <w:tabs>
                <w:tab w:val="clear" w:pos="540"/>
                <w:tab w:val="left" w:pos="720"/>
              </w:tabs>
              <w:jc w:val="center"/>
              <w:rPr>
                <w:rFonts w:ascii="GHEA Grapalat" w:hAnsi="GHEA Grapalat"/>
                <w:b/>
                <w:sz w:val="22"/>
                <w:szCs w:val="22"/>
                <w:lang w:val="hy-AM"/>
              </w:rPr>
            </w:pPr>
            <w:r w:rsidRPr="00BE62CA">
              <w:rPr>
                <w:rFonts w:ascii="GHEA Grapalat" w:hAnsi="GHEA Grapalat"/>
                <w:b/>
                <w:sz w:val="22"/>
                <w:szCs w:val="22"/>
                <w:lang w:val="hy-AM"/>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BE62CA" w:rsidRDefault="0021332F" w:rsidP="008F499B">
            <w:pPr>
              <w:pStyle w:val="BodyTextIndent"/>
              <w:tabs>
                <w:tab w:val="clear" w:pos="540"/>
                <w:tab w:val="left" w:pos="720"/>
              </w:tabs>
              <w:jc w:val="center"/>
              <w:rPr>
                <w:rFonts w:ascii="GHEA Grapalat" w:hAnsi="GHEA Grapalat"/>
                <w:bCs/>
                <w:sz w:val="22"/>
                <w:szCs w:val="22"/>
                <w:lang w:val="hy-AM"/>
              </w:rPr>
            </w:pPr>
            <w:r w:rsidRPr="00BE62CA">
              <w:rPr>
                <w:rFonts w:ascii="GHEA Grapalat" w:hAnsi="GHEA Grapalat" w:cs="Sylfaen"/>
                <w:bCs/>
                <w:sz w:val="22"/>
                <w:szCs w:val="22"/>
                <w:lang w:val="hy-AM"/>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BE62CA" w:rsidRDefault="0021332F" w:rsidP="008F499B">
            <w:pPr>
              <w:pStyle w:val="BodyTextIndent"/>
              <w:tabs>
                <w:tab w:val="clear" w:pos="540"/>
                <w:tab w:val="left" w:pos="720"/>
              </w:tabs>
              <w:jc w:val="center"/>
              <w:rPr>
                <w:rFonts w:ascii="GHEA Grapalat" w:hAnsi="GHEA Grapalat" w:cs="Sylfaen"/>
                <w:bCs/>
                <w:sz w:val="22"/>
                <w:szCs w:val="22"/>
                <w:lang w:val="ru-RU"/>
              </w:rPr>
            </w:pPr>
            <w:r w:rsidRPr="00BE62CA">
              <w:rPr>
                <w:rFonts w:ascii="GHEA Grapalat" w:hAnsi="GHEA Grapalat"/>
                <w:bCs/>
                <w:sz w:val="22"/>
                <w:szCs w:val="22"/>
              </w:rPr>
              <w:t>2021</w:t>
            </w:r>
            <w:r w:rsidRPr="00BE62CA">
              <w:rPr>
                <w:rFonts w:ascii="GHEA Grapalat" w:hAnsi="GHEA Grapalat" w:cs="Sylfaen"/>
                <w:bCs/>
                <w:sz w:val="22"/>
                <w:szCs w:val="22"/>
              </w:rPr>
              <w:t>թ</w:t>
            </w:r>
            <w:r w:rsidRPr="00BE62CA">
              <w:rPr>
                <w:rFonts w:ascii="GHEA Grapalat" w:hAnsi="GHEA Grapalat" w:cs="Sylfaen"/>
                <w:bCs/>
                <w:sz w:val="22"/>
                <w:szCs w:val="22"/>
                <w:lang w:val="ru-RU"/>
              </w:rPr>
              <w:t>.</w:t>
            </w:r>
          </w:p>
          <w:p w:rsidR="0021332F" w:rsidRPr="00BE62CA" w:rsidRDefault="0021332F" w:rsidP="008F499B">
            <w:pPr>
              <w:pStyle w:val="BodyTextIndent"/>
              <w:tabs>
                <w:tab w:val="clear" w:pos="540"/>
                <w:tab w:val="left" w:pos="720"/>
              </w:tabs>
              <w:jc w:val="center"/>
              <w:rPr>
                <w:rFonts w:ascii="GHEA Grapalat" w:hAnsi="GHEA Grapalat" w:cs="Sylfaen"/>
                <w:b/>
                <w:sz w:val="22"/>
                <w:szCs w:val="22"/>
              </w:rPr>
            </w:pPr>
            <w:r w:rsidRPr="00BE62CA">
              <w:rPr>
                <w:rFonts w:ascii="GHEA Grapalat" w:hAnsi="GHEA Grapalat"/>
                <w:bCs/>
                <w:sz w:val="22"/>
                <w:szCs w:val="22"/>
              </w:rPr>
              <w:t>առաջին կիսամյակ</w:t>
            </w:r>
          </w:p>
        </w:tc>
      </w:tr>
      <w:tr w:rsidR="0021332F" w:rsidRPr="00BE62CA" w:rsidTr="008F499B">
        <w:trPr>
          <w:trHeight w:val="150"/>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lang w:val="hy-AM"/>
              </w:rPr>
            </w:pPr>
            <w:r w:rsidRPr="00BE62CA">
              <w:rPr>
                <w:rFonts w:ascii="GHEA Grapalat" w:hAnsi="GHEA Grapalat"/>
                <w:sz w:val="22"/>
                <w:szCs w:val="22"/>
                <w:lang w:val="hy-AM"/>
              </w:rPr>
              <w:t>1.</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sz w:val="22"/>
                <w:szCs w:val="22"/>
                <w:lang w:val="hy-AM"/>
              </w:rPr>
            </w:pPr>
            <w:r w:rsidRPr="00BE62CA">
              <w:rPr>
                <w:rFonts w:ascii="GHEA Grapalat" w:hAnsi="GHEA Grapalat" w:cs="Sylfaen"/>
                <w:sz w:val="22"/>
                <w:szCs w:val="22"/>
                <w:lang w:val="hy-AM"/>
              </w:rPr>
              <w:t>Սեփական կապիտալ</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2,216,519.</w:t>
            </w:r>
            <w:r w:rsidR="0021332F" w:rsidRPr="00BE62CA">
              <w:rPr>
                <w:rFonts w:ascii="GHEA Grapalat" w:hAnsi="GHEA Grapalat"/>
                <w:bCs/>
                <w:sz w:val="22"/>
                <w:szCs w:val="22"/>
              </w:rPr>
              <w:t>2</w:t>
            </w:r>
          </w:p>
        </w:tc>
      </w:tr>
      <w:tr w:rsidR="0021332F" w:rsidRPr="00BE62CA" w:rsidTr="008F499B">
        <w:trPr>
          <w:trHeight w:val="150"/>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lang w:val="hy-AM"/>
              </w:rPr>
            </w:pPr>
            <w:r w:rsidRPr="00BE62CA">
              <w:rPr>
                <w:rFonts w:ascii="GHEA Grapalat" w:hAnsi="GHEA Grapalat"/>
                <w:sz w:val="22"/>
                <w:szCs w:val="22"/>
                <w:lang w:val="hy-AM"/>
              </w:rPr>
              <w:t>2.</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cs="Sylfaen"/>
                <w:sz w:val="22"/>
                <w:szCs w:val="22"/>
              </w:rPr>
            </w:pPr>
            <w:r w:rsidRPr="00BE62CA">
              <w:rPr>
                <w:rFonts w:ascii="GHEA Grapalat" w:hAnsi="GHEA Grapalat" w:cs="Sylfaen"/>
                <w:sz w:val="22"/>
                <w:szCs w:val="22"/>
                <w:lang w:val="hy-AM"/>
              </w:rPr>
              <w:t xml:space="preserve">Աշխատել են շահույթով </w:t>
            </w:r>
            <w:r w:rsidRPr="00BE62CA">
              <w:rPr>
                <w:rFonts w:ascii="GHEA Grapalat" w:hAnsi="GHEA Grapalat" w:cs="Sylfaen"/>
                <w:sz w:val="22"/>
                <w:szCs w:val="22"/>
              </w:rPr>
              <w:t>(</w:t>
            </w:r>
            <w:r w:rsidRPr="00BE62CA">
              <w:rPr>
                <w:rFonts w:ascii="GHEA Grapalat" w:hAnsi="GHEA Grapalat" w:cs="Sylfaen"/>
                <w:sz w:val="22"/>
                <w:szCs w:val="22"/>
                <w:lang w:val="hy-AM"/>
              </w:rPr>
              <w:t>հատ</w:t>
            </w:r>
            <w:r w:rsidRPr="00BE62CA">
              <w:rPr>
                <w:rFonts w:ascii="GHEA Grapalat" w:hAnsi="GHEA Grapalat" w:cs="Sylfaen"/>
                <w:sz w:val="22"/>
                <w:szCs w:val="22"/>
              </w:rPr>
              <w:t>)</w:t>
            </w:r>
          </w:p>
        </w:tc>
        <w:tc>
          <w:tcPr>
            <w:tcW w:w="2160" w:type="dxa"/>
            <w:tcBorders>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lang w:val="hy-AM"/>
              </w:rPr>
            </w:pPr>
            <w:r w:rsidRPr="00BE62CA">
              <w:rPr>
                <w:rFonts w:ascii="GHEA Grapalat" w:hAnsi="GHEA Grapalat"/>
                <w:sz w:val="22"/>
                <w:szCs w:val="22"/>
                <w:lang w:val="hy-AM"/>
              </w:rPr>
              <w:t>6</w:t>
            </w:r>
          </w:p>
        </w:tc>
      </w:tr>
      <w:tr w:rsidR="0021332F" w:rsidRPr="00BE62CA" w:rsidTr="008F499B">
        <w:trPr>
          <w:trHeight w:val="150"/>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lang w:val="hy-AM"/>
              </w:rPr>
            </w:pPr>
            <w:r w:rsidRPr="00BE62CA">
              <w:rPr>
                <w:rFonts w:ascii="GHEA Grapalat" w:hAnsi="GHEA Grapalat"/>
                <w:sz w:val="22"/>
                <w:szCs w:val="22"/>
                <w:lang w:val="hy-AM"/>
              </w:rPr>
              <w:t>3.</w:t>
            </w:r>
          </w:p>
        </w:tc>
        <w:tc>
          <w:tcPr>
            <w:tcW w:w="6840" w:type="dxa"/>
            <w:tcBorders>
              <w:left w:val="nil"/>
            </w:tcBorders>
            <w:vAlign w:val="center"/>
          </w:tcPr>
          <w:p w:rsidR="0021332F" w:rsidRPr="00BE62CA" w:rsidRDefault="0021332F" w:rsidP="008F499B">
            <w:pPr>
              <w:pStyle w:val="BodyTextIndent"/>
              <w:tabs>
                <w:tab w:val="clear" w:pos="540"/>
                <w:tab w:val="left" w:pos="720"/>
              </w:tabs>
              <w:ind w:right="-338"/>
              <w:rPr>
                <w:rFonts w:ascii="GHEA Grapalat" w:hAnsi="GHEA Grapalat" w:cs="Sylfaen"/>
                <w:sz w:val="22"/>
                <w:szCs w:val="22"/>
              </w:rPr>
            </w:pPr>
            <w:r w:rsidRPr="00BE62CA">
              <w:rPr>
                <w:rFonts w:ascii="GHEA Grapalat" w:hAnsi="GHEA Grapalat" w:cs="Sylfaen"/>
                <w:sz w:val="22"/>
                <w:szCs w:val="22"/>
                <w:lang w:val="hy-AM"/>
              </w:rPr>
              <w:t>Աշխատել են վնաս</w:t>
            </w:r>
            <w:r w:rsidRPr="00BE62CA">
              <w:rPr>
                <w:rFonts w:ascii="GHEA Grapalat" w:hAnsi="GHEA Grapalat" w:cs="Sylfaen"/>
                <w:sz w:val="22"/>
                <w:szCs w:val="22"/>
              </w:rPr>
              <w:t>ով</w:t>
            </w:r>
            <w:r w:rsidRPr="00BE62CA">
              <w:rPr>
                <w:rFonts w:ascii="GHEA Grapalat" w:hAnsi="GHEA Grapalat" w:cs="Sylfaen"/>
                <w:sz w:val="22"/>
                <w:szCs w:val="22"/>
                <w:lang w:val="ru-RU"/>
              </w:rPr>
              <w:t xml:space="preserve"> </w:t>
            </w:r>
            <w:r w:rsidRPr="00BE62CA">
              <w:rPr>
                <w:rFonts w:ascii="GHEA Grapalat" w:hAnsi="GHEA Grapalat" w:cs="Sylfaen"/>
                <w:sz w:val="22"/>
                <w:szCs w:val="22"/>
              </w:rPr>
              <w:t>(</w:t>
            </w:r>
            <w:r w:rsidRPr="00BE62CA">
              <w:rPr>
                <w:rFonts w:ascii="GHEA Grapalat" w:hAnsi="GHEA Grapalat" w:cs="Sylfaen"/>
                <w:sz w:val="22"/>
                <w:szCs w:val="22"/>
                <w:lang w:val="ru-RU"/>
              </w:rPr>
              <w:t>հատ</w:t>
            </w:r>
            <w:r w:rsidRPr="00BE62CA">
              <w:rPr>
                <w:rFonts w:ascii="GHEA Grapalat" w:hAnsi="GHEA Grapalat" w:cs="Sylfaen"/>
                <w:sz w:val="22"/>
                <w:szCs w:val="22"/>
              </w:rPr>
              <w:t>)</w:t>
            </w:r>
          </w:p>
        </w:tc>
        <w:tc>
          <w:tcPr>
            <w:tcW w:w="2160" w:type="dxa"/>
            <w:tcBorders>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lang w:val="hy-AM"/>
              </w:rPr>
            </w:pPr>
            <w:r w:rsidRPr="00BE62CA">
              <w:rPr>
                <w:rFonts w:ascii="GHEA Grapalat" w:hAnsi="GHEA Grapalat"/>
                <w:sz w:val="22"/>
                <w:szCs w:val="22"/>
                <w:lang w:val="hy-AM"/>
              </w:rPr>
              <w:t>1</w:t>
            </w:r>
          </w:p>
        </w:tc>
      </w:tr>
      <w:tr w:rsidR="0021332F" w:rsidRPr="00BE62CA" w:rsidTr="008F499B">
        <w:trPr>
          <w:trHeight w:val="150"/>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4.</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cs="Sylfaen"/>
                <w:sz w:val="22"/>
                <w:szCs w:val="22"/>
              </w:rPr>
            </w:pPr>
            <w:r w:rsidRPr="00BE62CA">
              <w:rPr>
                <w:rFonts w:ascii="GHEA Grapalat" w:hAnsi="GHEA Grapalat" w:cs="Sylfaen"/>
                <w:sz w:val="22"/>
                <w:szCs w:val="22"/>
              </w:rPr>
              <w:t>Շահույթ(վնաս) չեն ձևավորել (</w:t>
            </w:r>
            <w:r w:rsidRPr="00BE62CA">
              <w:rPr>
                <w:rFonts w:ascii="GHEA Grapalat" w:hAnsi="GHEA Grapalat" w:cs="Sylfaen"/>
                <w:sz w:val="22"/>
                <w:szCs w:val="22"/>
                <w:lang w:val="ru-RU"/>
              </w:rPr>
              <w:t>հատ</w:t>
            </w:r>
            <w:r w:rsidRPr="00BE62CA">
              <w:rPr>
                <w:rFonts w:ascii="GHEA Grapalat" w:hAnsi="GHEA Grapalat" w:cs="Sylfaen"/>
                <w:sz w:val="22"/>
                <w:szCs w:val="22"/>
              </w:rPr>
              <w:t>)</w:t>
            </w:r>
          </w:p>
        </w:tc>
        <w:tc>
          <w:tcPr>
            <w:tcW w:w="2160" w:type="dxa"/>
            <w:tcBorders>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0</w:t>
            </w:r>
          </w:p>
        </w:tc>
      </w:tr>
      <w:tr w:rsidR="0021332F" w:rsidRPr="00BE62CA" w:rsidTr="008F499B">
        <w:trPr>
          <w:trHeight w:val="150"/>
        </w:trPr>
        <w:tc>
          <w:tcPr>
            <w:tcW w:w="720" w:type="dxa"/>
            <w:tcBorders>
              <w:left w:val="single" w:sz="18" w:space="0" w:color="auto"/>
              <w:right w:val="single" w:sz="18" w:space="0" w:color="auto"/>
            </w:tcBorders>
          </w:tcPr>
          <w:p w:rsidR="0021332F" w:rsidRPr="00BE62CA" w:rsidRDefault="0021332F" w:rsidP="008F499B">
            <w:pPr>
              <w:pStyle w:val="BodyText"/>
              <w:spacing w:line="360" w:lineRule="auto"/>
              <w:rPr>
                <w:rFonts w:ascii="GHEA Grapalat" w:hAnsi="GHEA Grapalat"/>
                <w:sz w:val="22"/>
                <w:szCs w:val="22"/>
              </w:rPr>
            </w:pPr>
            <w:r w:rsidRPr="00BE62CA">
              <w:rPr>
                <w:rFonts w:ascii="GHEA Grapalat" w:hAnsi="GHEA Grapalat"/>
                <w:sz w:val="22"/>
                <w:szCs w:val="22"/>
              </w:rPr>
              <w:t>5.</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sz w:val="22"/>
                <w:szCs w:val="22"/>
              </w:rPr>
            </w:pPr>
            <w:r w:rsidRPr="00BE62CA">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BE62CA" w:rsidRDefault="0021332F" w:rsidP="00F73E5D">
            <w:pPr>
              <w:pStyle w:val="BodyTextIndent"/>
              <w:tabs>
                <w:tab w:val="clear" w:pos="540"/>
                <w:tab w:val="left" w:pos="514"/>
                <w:tab w:val="left" w:pos="720"/>
                <w:tab w:val="center" w:pos="972"/>
              </w:tabs>
              <w:jc w:val="left"/>
              <w:rPr>
                <w:rFonts w:ascii="GHEA Grapalat" w:hAnsi="GHEA Grapalat"/>
                <w:sz w:val="22"/>
                <w:szCs w:val="22"/>
                <w:lang w:val="hy-AM"/>
              </w:rPr>
            </w:pPr>
            <w:r w:rsidRPr="00BE62CA">
              <w:rPr>
                <w:rFonts w:ascii="GHEA Grapalat" w:hAnsi="GHEA Grapalat"/>
                <w:sz w:val="22"/>
                <w:szCs w:val="22"/>
              </w:rPr>
              <w:t xml:space="preserve">         30</w:t>
            </w:r>
            <w:r w:rsidR="00F73E5D">
              <w:rPr>
                <w:rFonts w:ascii="GHEA Grapalat" w:hAnsi="GHEA Grapalat"/>
                <w:sz w:val="22"/>
                <w:szCs w:val="22"/>
              </w:rPr>
              <w:t>,</w:t>
            </w:r>
            <w:r w:rsidRPr="00BE62CA">
              <w:rPr>
                <w:rFonts w:ascii="GHEA Grapalat" w:hAnsi="GHEA Grapalat"/>
                <w:sz w:val="22"/>
                <w:szCs w:val="22"/>
              </w:rPr>
              <w:t>769</w:t>
            </w:r>
            <w:r w:rsidR="00F73E5D">
              <w:rPr>
                <w:rFonts w:ascii="GHEA Grapalat" w:hAnsi="GHEA Grapalat"/>
                <w:sz w:val="22"/>
                <w:szCs w:val="22"/>
              </w:rPr>
              <w:t>.</w:t>
            </w:r>
            <w:r w:rsidRPr="00BE62CA">
              <w:rPr>
                <w:rFonts w:ascii="GHEA Grapalat" w:hAnsi="GHEA Grapalat"/>
                <w:sz w:val="22"/>
                <w:szCs w:val="22"/>
              </w:rPr>
              <w:t>8</w:t>
            </w:r>
          </w:p>
        </w:tc>
      </w:tr>
      <w:tr w:rsidR="0021332F" w:rsidRPr="00BE62CA" w:rsidTr="008F499B">
        <w:trPr>
          <w:trHeight w:val="150"/>
        </w:trPr>
        <w:tc>
          <w:tcPr>
            <w:tcW w:w="720" w:type="dxa"/>
            <w:tcBorders>
              <w:left w:val="single" w:sz="18" w:space="0" w:color="auto"/>
              <w:right w:val="single" w:sz="18" w:space="0" w:color="auto"/>
            </w:tcBorders>
          </w:tcPr>
          <w:p w:rsidR="0021332F" w:rsidRPr="00BE62CA" w:rsidRDefault="0021332F" w:rsidP="008F499B">
            <w:pPr>
              <w:pStyle w:val="BodyText"/>
              <w:spacing w:line="360" w:lineRule="auto"/>
              <w:rPr>
                <w:rFonts w:ascii="GHEA Grapalat" w:hAnsi="GHEA Grapalat"/>
                <w:sz w:val="22"/>
                <w:szCs w:val="22"/>
              </w:rPr>
            </w:pPr>
            <w:r w:rsidRPr="00BE62CA">
              <w:rPr>
                <w:rFonts w:ascii="GHEA Grapalat" w:hAnsi="GHEA Grapalat"/>
                <w:sz w:val="22"/>
                <w:szCs w:val="22"/>
              </w:rPr>
              <w:t>6.</w:t>
            </w:r>
          </w:p>
        </w:tc>
        <w:tc>
          <w:tcPr>
            <w:tcW w:w="6840" w:type="dxa"/>
            <w:tcBorders>
              <w:left w:val="nil"/>
            </w:tcBorders>
            <w:vAlign w:val="center"/>
          </w:tcPr>
          <w:p w:rsidR="0021332F" w:rsidRPr="00BE62CA" w:rsidRDefault="0021332F" w:rsidP="008F499B">
            <w:pPr>
              <w:pStyle w:val="BodyText"/>
              <w:spacing w:line="360" w:lineRule="auto"/>
              <w:jc w:val="left"/>
              <w:rPr>
                <w:rFonts w:ascii="GHEA Grapalat" w:hAnsi="GHEA Grapalat"/>
                <w:sz w:val="22"/>
                <w:szCs w:val="22"/>
              </w:rPr>
            </w:pPr>
            <w:r w:rsidRPr="00BE62CA">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BE62CA" w:rsidRDefault="00F73E5D" w:rsidP="008F499B">
            <w:pPr>
              <w:pStyle w:val="BodyText"/>
              <w:spacing w:line="360" w:lineRule="auto"/>
              <w:rPr>
                <w:rFonts w:ascii="GHEA Grapalat" w:hAnsi="GHEA Grapalat"/>
                <w:sz w:val="22"/>
                <w:szCs w:val="22"/>
              </w:rPr>
            </w:pPr>
            <w:r>
              <w:rPr>
                <w:rFonts w:ascii="GHEA Grapalat" w:hAnsi="GHEA Grapalat"/>
                <w:sz w:val="22"/>
                <w:szCs w:val="22"/>
              </w:rPr>
              <w:t>7,589.</w:t>
            </w:r>
            <w:r w:rsidR="0021332F" w:rsidRPr="00BE62CA">
              <w:rPr>
                <w:rFonts w:ascii="GHEA Grapalat" w:hAnsi="GHEA Grapalat"/>
                <w:sz w:val="22"/>
                <w:szCs w:val="22"/>
              </w:rPr>
              <w:t>0</w:t>
            </w:r>
          </w:p>
        </w:tc>
      </w:tr>
      <w:tr w:rsidR="0021332F" w:rsidRPr="00BE62CA" w:rsidTr="008F499B">
        <w:trPr>
          <w:trHeight w:val="1026"/>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7.</w:t>
            </w:r>
          </w:p>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7.1</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sz w:val="22"/>
                <w:szCs w:val="22"/>
              </w:rPr>
            </w:pPr>
            <w:r w:rsidRPr="00BE62CA">
              <w:rPr>
                <w:rFonts w:ascii="GHEA Grapalat" w:hAnsi="GHEA Grapalat" w:cs="Sylfaen"/>
                <w:sz w:val="22"/>
                <w:szCs w:val="22"/>
              </w:rPr>
              <w:t>Եկամուտների ընդամենը ծավալը` այդ թվում՝</w:t>
            </w:r>
          </w:p>
          <w:p w:rsidR="0021332F" w:rsidRPr="00BE62CA" w:rsidRDefault="0021332F" w:rsidP="008F499B">
            <w:pPr>
              <w:pStyle w:val="BodyTextIndent"/>
              <w:tabs>
                <w:tab w:val="clear" w:pos="540"/>
                <w:tab w:val="left" w:pos="720"/>
              </w:tabs>
              <w:jc w:val="left"/>
              <w:rPr>
                <w:rFonts w:ascii="GHEA Grapalat" w:hAnsi="GHEA Grapalat"/>
                <w:sz w:val="22"/>
                <w:szCs w:val="22"/>
              </w:rPr>
            </w:pPr>
            <w:r w:rsidRPr="00BE62CA">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1,836,732.</w:t>
            </w:r>
            <w:r w:rsidR="0021332F" w:rsidRPr="00BE62CA">
              <w:rPr>
                <w:rFonts w:ascii="GHEA Grapalat" w:hAnsi="GHEA Grapalat"/>
                <w:bCs/>
                <w:sz w:val="22"/>
                <w:szCs w:val="22"/>
              </w:rPr>
              <w:t>2</w:t>
            </w:r>
          </w:p>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BE62CA">
              <w:rPr>
                <w:rFonts w:ascii="GHEA Grapalat" w:hAnsi="GHEA Grapalat"/>
                <w:bCs/>
                <w:sz w:val="22"/>
                <w:szCs w:val="22"/>
              </w:rPr>
              <w:t>533</w:t>
            </w:r>
            <w:r>
              <w:rPr>
                <w:rFonts w:ascii="GHEA Grapalat" w:hAnsi="GHEA Grapalat"/>
                <w:bCs/>
                <w:sz w:val="22"/>
                <w:szCs w:val="22"/>
              </w:rPr>
              <w:t>,</w:t>
            </w:r>
            <w:r w:rsidR="0021332F" w:rsidRPr="00BE62CA">
              <w:rPr>
                <w:rFonts w:ascii="GHEA Grapalat" w:hAnsi="GHEA Grapalat"/>
                <w:bCs/>
                <w:sz w:val="22"/>
                <w:szCs w:val="22"/>
              </w:rPr>
              <w:t>446</w:t>
            </w:r>
            <w:r>
              <w:rPr>
                <w:rFonts w:ascii="GHEA Grapalat" w:hAnsi="GHEA Grapalat"/>
                <w:bCs/>
                <w:sz w:val="22"/>
                <w:szCs w:val="22"/>
              </w:rPr>
              <w:t>.</w:t>
            </w:r>
            <w:r w:rsidR="0021332F" w:rsidRPr="00BE62CA">
              <w:rPr>
                <w:rFonts w:ascii="GHEA Grapalat" w:hAnsi="GHEA Grapalat"/>
                <w:bCs/>
                <w:sz w:val="22"/>
                <w:szCs w:val="22"/>
              </w:rPr>
              <w:t>9</w:t>
            </w:r>
          </w:p>
          <w:p w:rsidR="0021332F" w:rsidRPr="00BE62CA" w:rsidRDefault="0021332F" w:rsidP="008F499B">
            <w:pPr>
              <w:spacing w:line="276" w:lineRule="auto"/>
              <w:jc w:val="center"/>
              <w:rPr>
                <w:rFonts w:ascii="GHEA Grapalat" w:hAnsi="GHEA Grapalat"/>
                <w:bCs/>
                <w:sz w:val="22"/>
                <w:szCs w:val="22"/>
                <w:lang w:val="hy-AM"/>
              </w:rPr>
            </w:pPr>
          </w:p>
        </w:tc>
      </w:tr>
      <w:tr w:rsidR="0021332F" w:rsidRPr="00BE62CA" w:rsidTr="008F499B">
        <w:trPr>
          <w:trHeight w:val="882"/>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8.</w:t>
            </w:r>
          </w:p>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8.1</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sz w:val="22"/>
                <w:szCs w:val="22"/>
              </w:rPr>
            </w:pPr>
            <w:r w:rsidRPr="00BE62CA">
              <w:rPr>
                <w:rFonts w:ascii="GHEA Grapalat" w:hAnsi="GHEA Grapalat" w:cs="Sylfaen"/>
                <w:sz w:val="22"/>
                <w:szCs w:val="22"/>
              </w:rPr>
              <w:t>Ծախսերի ընդհանուր ծավալը, այդ թվում`</w:t>
            </w:r>
          </w:p>
          <w:p w:rsidR="0021332F" w:rsidRPr="00BE62CA" w:rsidRDefault="0021332F" w:rsidP="008F499B">
            <w:pPr>
              <w:pStyle w:val="BodyTextIndent"/>
              <w:tabs>
                <w:tab w:val="clear" w:pos="540"/>
                <w:tab w:val="left" w:pos="720"/>
              </w:tabs>
              <w:jc w:val="left"/>
              <w:rPr>
                <w:rFonts w:ascii="GHEA Grapalat" w:hAnsi="GHEA Grapalat"/>
                <w:sz w:val="22"/>
                <w:szCs w:val="22"/>
              </w:rPr>
            </w:pPr>
            <w:r w:rsidRPr="00BE62CA">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1,806,628.</w:t>
            </w:r>
            <w:r w:rsidR="0021332F" w:rsidRPr="00BE62CA">
              <w:rPr>
                <w:rFonts w:ascii="GHEA Grapalat" w:hAnsi="GHEA Grapalat"/>
                <w:bCs/>
                <w:sz w:val="22"/>
                <w:szCs w:val="22"/>
              </w:rPr>
              <w:t>5</w:t>
            </w:r>
          </w:p>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BE62CA">
              <w:rPr>
                <w:rFonts w:ascii="GHEA Grapalat" w:hAnsi="GHEA Grapalat"/>
                <w:bCs/>
                <w:sz w:val="22"/>
                <w:szCs w:val="22"/>
              </w:rPr>
              <w:t>733</w:t>
            </w:r>
            <w:r>
              <w:rPr>
                <w:rFonts w:ascii="GHEA Grapalat" w:hAnsi="GHEA Grapalat"/>
                <w:bCs/>
                <w:sz w:val="22"/>
                <w:szCs w:val="22"/>
              </w:rPr>
              <w:t>,</w:t>
            </w:r>
            <w:r w:rsidR="0021332F" w:rsidRPr="00BE62CA">
              <w:rPr>
                <w:rFonts w:ascii="GHEA Grapalat" w:hAnsi="GHEA Grapalat"/>
                <w:bCs/>
                <w:sz w:val="22"/>
                <w:szCs w:val="22"/>
              </w:rPr>
              <w:t>748</w:t>
            </w:r>
            <w:r>
              <w:rPr>
                <w:rFonts w:ascii="GHEA Grapalat" w:hAnsi="GHEA Grapalat"/>
                <w:bCs/>
                <w:sz w:val="22"/>
                <w:szCs w:val="22"/>
              </w:rPr>
              <w:t>.</w:t>
            </w:r>
            <w:r w:rsidR="0021332F" w:rsidRPr="00BE62CA">
              <w:rPr>
                <w:rFonts w:ascii="GHEA Grapalat" w:hAnsi="GHEA Grapalat"/>
                <w:bCs/>
                <w:sz w:val="22"/>
                <w:szCs w:val="22"/>
              </w:rPr>
              <w:t>5</w:t>
            </w:r>
          </w:p>
          <w:p w:rsidR="0021332F" w:rsidRPr="00BE62CA" w:rsidRDefault="0021332F" w:rsidP="008F499B">
            <w:pPr>
              <w:spacing w:line="276" w:lineRule="auto"/>
              <w:jc w:val="center"/>
              <w:rPr>
                <w:rFonts w:ascii="GHEA Grapalat" w:hAnsi="GHEA Grapalat"/>
                <w:bCs/>
                <w:sz w:val="22"/>
                <w:szCs w:val="22"/>
                <w:lang w:val="hy-AM"/>
              </w:rPr>
            </w:pPr>
          </w:p>
        </w:tc>
      </w:tr>
      <w:tr w:rsidR="0021332F" w:rsidRPr="00BE62CA" w:rsidTr="008F499B">
        <w:trPr>
          <w:trHeight w:val="557"/>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9</w:t>
            </w:r>
            <w:r w:rsidRPr="00BE62CA">
              <w:rPr>
                <w:rFonts w:ascii="GHEA Grapalat" w:hAnsi="GHEA Grapalat"/>
                <w:sz w:val="22"/>
                <w:szCs w:val="22"/>
                <w:lang w:val="ru-RU"/>
              </w:rPr>
              <w:t>.</w:t>
            </w:r>
          </w:p>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9.1</w:t>
            </w:r>
          </w:p>
          <w:p w:rsidR="0021332F" w:rsidRPr="00BE62CA" w:rsidRDefault="0021332F" w:rsidP="008F499B">
            <w:pPr>
              <w:pStyle w:val="BodyTextIndent"/>
              <w:tabs>
                <w:tab w:val="clear" w:pos="540"/>
                <w:tab w:val="left" w:pos="720"/>
              </w:tabs>
              <w:jc w:val="center"/>
              <w:rPr>
                <w:rFonts w:ascii="GHEA Grapalat" w:hAnsi="GHEA Grapalat"/>
                <w:sz w:val="22"/>
                <w:szCs w:val="22"/>
                <w:lang w:val="ru-RU"/>
              </w:rPr>
            </w:pPr>
            <w:r w:rsidRPr="00BE62CA">
              <w:rPr>
                <w:rFonts w:ascii="GHEA Grapalat" w:hAnsi="GHEA Grapalat"/>
                <w:sz w:val="22"/>
                <w:szCs w:val="22"/>
              </w:rPr>
              <w:t>9.2</w:t>
            </w:r>
          </w:p>
          <w:p w:rsidR="0021332F" w:rsidRPr="00BE62CA" w:rsidRDefault="0021332F" w:rsidP="008F499B">
            <w:pPr>
              <w:pStyle w:val="BodyTextIndent"/>
              <w:tabs>
                <w:tab w:val="clear" w:pos="540"/>
                <w:tab w:val="left" w:pos="720"/>
              </w:tabs>
              <w:jc w:val="center"/>
              <w:rPr>
                <w:rFonts w:ascii="GHEA Grapalat" w:hAnsi="GHEA Grapalat"/>
                <w:sz w:val="22"/>
                <w:szCs w:val="22"/>
                <w:lang w:val="ru-RU"/>
              </w:rPr>
            </w:pPr>
            <w:r w:rsidRPr="00BE62CA">
              <w:rPr>
                <w:rFonts w:ascii="GHEA Grapalat" w:hAnsi="GHEA Grapalat"/>
                <w:sz w:val="22"/>
                <w:szCs w:val="22"/>
                <w:lang w:val="ru-RU"/>
              </w:rPr>
              <w:lastRenderedPageBreak/>
              <w:t>9.3</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sz w:val="22"/>
                <w:szCs w:val="22"/>
                <w:lang w:val="ru-RU"/>
              </w:rPr>
            </w:pPr>
            <w:r w:rsidRPr="00BE62CA">
              <w:rPr>
                <w:rFonts w:ascii="GHEA Grapalat" w:hAnsi="GHEA Grapalat" w:cs="Sylfaen"/>
                <w:sz w:val="22"/>
                <w:szCs w:val="22"/>
              </w:rPr>
              <w:lastRenderedPageBreak/>
              <w:t>Ընթացիկ</w:t>
            </w:r>
            <w:r w:rsidRPr="00BE62CA">
              <w:rPr>
                <w:rFonts w:ascii="GHEA Grapalat" w:hAnsi="GHEA Grapalat" w:cs="Sylfaen"/>
                <w:sz w:val="22"/>
                <w:szCs w:val="22"/>
                <w:lang w:val="ru-RU"/>
              </w:rPr>
              <w:t xml:space="preserve"> </w:t>
            </w:r>
            <w:r w:rsidRPr="00BE62CA">
              <w:rPr>
                <w:rFonts w:ascii="GHEA Grapalat" w:hAnsi="GHEA Grapalat" w:cs="Sylfaen"/>
                <w:sz w:val="22"/>
                <w:szCs w:val="22"/>
              </w:rPr>
              <w:t>պարտավորություններ</w:t>
            </w:r>
            <w:r w:rsidRPr="00BE62CA">
              <w:rPr>
                <w:rFonts w:ascii="GHEA Grapalat" w:hAnsi="GHEA Grapalat" w:cs="Sylfaen"/>
                <w:sz w:val="22"/>
                <w:szCs w:val="22"/>
                <w:lang w:val="ru-RU"/>
              </w:rPr>
              <w:t xml:space="preserve"> </w:t>
            </w:r>
            <w:r w:rsidRPr="00BE62CA">
              <w:rPr>
                <w:rFonts w:ascii="GHEA Grapalat" w:hAnsi="GHEA Grapalat" w:cs="Sylfaen"/>
                <w:sz w:val="22"/>
                <w:szCs w:val="22"/>
              </w:rPr>
              <w:t>ընդամենը</w:t>
            </w:r>
            <w:r w:rsidRPr="00BE62CA">
              <w:rPr>
                <w:rFonts w:ascii="GHEA Grapalat" w:hAnsi="GHEA Grapalat" w:cs="Sylfaen"/>
                <w:sz w:val="22"/>
                <w:szCs w:val="22"/>
                <w:lang w:val="ru-RU"/>
              </w:rPr>
              <w:t xml:space="preserve">, </w:t>
            </w:r>
            <w:r w:rsidRPr="00BE62CA">
              <w:rPr>
                <w:rFonts w:ascii="GHEA Grapalat" w:hAnsi="GHEA Grapalat" w:cs="Sylfaen"/>
                <w:sz w:val="22"/>
                <w:szCs w:val="22"/>
              </w:rPr>
              <w:t>այդ</w:t>
            </w:r>
            <w:r w:rsidRPr="00BE62CA">
              <w:rPr>
                <w:rFonts w:ascii="GHEA Grapalat" w:hAnsi="GHEA Grapalat" w:cs="Sylfaen"/>
                <w:sz w:val="22"/>
                <w:szCs w:val="22"/>
                <w:lang w:val="ru-RU"/>
              </w:rPr>
              <w:t xml:space="preserve"> </w:t>
            </w:r>
            <w:r w:rsidRPr="00BE62CA">
              <w:rPr>
                <w:rFonts w:ascii="GHEA Grapalat" w:hAnsi="GHEA Grapalat" w:cs="Sylfaen"/>
                <w:sz w:val="22"/>
                <w:szCs w:val="22"/>
              </w:rPr>
              <w:t>թվում</w:t>
            </w:r>
            <w:r w:rsidRPr="00BE62CA">
              <w:rPr>
                <w:rFonts w:ascii="GHEA Grapalat" w:hAnsi="GHEA Grapalat" w:cs="Sylfaen"/>
                <w:sz w:val="22"/>
                <w:szCs w:val="22"/>
                <w:lang w:val="ru-RU"/>
              </w:rPr>
              <w:t>`</w:t>
            </w:r>
          </w:p>
          <w:p w:rsidR="0021332F" w:rsidRPr="00BE62CA" w:rsidRDefault="0021332F" w:rsidP="008F499B">
            <w:pPr>
              <w:pStyle w:val="BodyTextIndent"/>
              <w:tabs>
                <w:tab w:val="clear" w:pos="540"/>
                <w:tab w:val="left" w:pos="720"/>
              </w:tabs>
              <w:jc w:val="left"/>
              <w:rPr>
                <w:rFonts w:ascii="GHEA Grapalat" w:hAnsi="GHEA Grapalat"/>
                <w:sz w:val="22"/>
                <w:szCs w:val="22"/>
                <w:lang w:val="ru-RU"/>
              </w:rPr>
            </w:pPr>
            <w:r w:rsidRPr="00BE62CA">
              <w:rPr>
                <w:rFonts w:ascii="GHEA Grapalat" w:hAnsi="GHEA Grapalat" w:cs="Sylfaen"/>
                <w:sz w:val="22"/>
                <w:szCs w:val="22"/>
              </w:rPr>
              <w:t>կրեդիտորական</w:t>
            </w:r>
            <w:r w:rsidRPr="00BE62CA">
              <w:rPr>
                <w:rFonts w:ascii="GHEA Grapalat" w:hAnsi="GHEA Grapalat" w:cs="Sylfaen"/>
                <w:sz w:val="22"/>
                <w:szCs w:val="22"/>
                <w:lang w:val="ru-RU"/>
              </w:rPr>
              <w:t xml:space="preserve"> </w:t>
            </w:r>
            <w:r w:rsidRPr="00BE62CA">
              <w:rPr>
                <w:rFonts w:ascii="GHEA Grapalat" w:hAnsi="GHEA Grapalat" w:cs="Sylfaen"/>
                <w:sz w:val="22"/>
                <w:szCs w:val="22"/>
              </w:rPr>
              <w:t>պարտքեր</w:t>
            </w:r>
            <w:r w:rsidRPr="00BE62CA">
              <w:rPr>
                <w:rFonts w:ascii="GHEA Grapalat" w:hAnsi="GHEA Grapalat" w:cs="Sylfaen"/>
                <w:sz w:val="22"/>
                <w:szCs w:val="22"/>
                <w:lang w:val="ru-RU"/>
              </w:rPr>
              <w:t xml:space="preserve"> </w:t>
            </w:r>
            <w:r w:rsidRPr="00BE62CA">
              <w:rPr>
                <w:rFonts w:ascii="GHEA Grapalat" w:hAnsi="GHEA Grapalat" w:cs="Sylfaen"/>
                <w:sz w:val="22"/>
                <w:szCs w:val="22"/>
              </w:rPr>
              <w:t>գնումների</w:t>
            </w:r>
            <w:r w:rsidRPr="00BE62CA">
              <w:rPr>
                <w:rFonts w:ascii="GHEA Grapalat" w:hAnsi="GHEA Grapalat" w:cs="Sylfaen"/>
                <w:sz w:val="22"/>
                <w:szCs w:val="22"/>
                <w:lang w:val="ru-RU"/>
              </w:rPr>
              <w:t xml:space="preserve"> </w:t>
            </w:r>
            <w:r w:rsidRPr="00BE62CA">
              <w:rPr>
                <w:rFonts w:ascii="GHEA Grapalat" w:hAnsi="GHEA Grapalat" w:cs="Sylfaen"/>
                <w:sz w:val="22"/>
                <w:szCs w:val="22"/>
              </w:rPr>
              <w:t>գծով</w:t>
            </w:r>
          </w:p>
          <w:p w:rsidR="0021332F" w:rsidRPr="00BE62CA" w:rsidRDefault="0021332F" w:rsidP="008F499B">
            <w:pPr>
              <w:pStyle w:val="BodyTextIndent"/>
              <w:tabs>
                <w:tab w:val="clear" w:pos="540"/>
                <w:tab w:val="left" w:pos="720"/>
              </w:tabs>
              <w:jc w:val="left"/>
              <w:rPr>
                <w:rFonts w:ascii="GHEA Grapalat" w:hAnsi="GHEA Grapalat" w:cs="Sylfaen"/>
                <w:sz w:val="22"/>
                <w:szCs w:val="22"/>
                <w:lang w:val="ru-RU"/>
              </w:rPr>
            </w:pPr>
            <w:r w:rsidRPr="00BE62CA">
              <w:rPr>
                <w:rFonts w:ascii="GHEA Grapalat" w:hAnsi="GHEA Grapalat" w:cs="Sylfaen"/>
                <w:sz w:val="22"/>
                <w:szCs w:val="22"/>
                <w:lang w:val="ru-RU"/>
              </w:rPr>
              <w:t>կարճաժամկետ կրեդիտորական պարտքեր բյուջեին</w:t>
            </w:r>
          </w:p>
          <w:p w:rsidR="0021332F" w:rsidRPr="00BE62CA" w:rsidRDefault="0021332F" w:rsidP="008F499B">
            <w:pPr>
              <w:pStyle w:val="BodyTextIndent"/>
              <w:tabs>
                <w:tab w:val="clear" w:pos="540"/>
                <w:tab w:val="left" w:pos="720"/>
              </w:tabs>
              <w:jc w:val="left"/>
              <w:rPr>
                <w:rFonts w:ascii="GHEA Grapalat" w:hAnsi="GHEA Grapalat" w:cs="Sylfaen"/>
                <w:sz w:val="22"/>
                <w:szCs w:val="22"/>
                <w:lang w:val="ru-RU"/>
              </w:rPr>
            </w:pPr>
            <w:r w:rsidRPr="00BE62CA">
              <w:rPr>
                <w:rFonts w:ascii="GHEA Grapalat" w:hAnsi="GHEA Grapalat" w:cs="Sylfaen"/>
                <w:sz w:val="22"/>
                <w:szCs w:val="22"/>
                <w:lang w:val="ru-RU"/>
              </w:rPr>
              <w:lastRenderedPageBreak/>
              <w:t>աշխատավարձի և աշխատողների այլ կարճ.հատկացումների գծով</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lastRenderedPageBreak/>
              <w:t>293,150.</w:t>
            </w:r>
            <w:r w:rsidR="0021332F" w:rsidRPr="00BE62CA">
              <w:rPr>
                <w:rFonts w:ascii="GHEA Grapalat" w:hAnsi="GHEA Grapalat"/>
                <w:bCs/>
                <w:sz w:val="22"/>
                <w:szCs w:val="22"/>
              </w:rPr>
              <w:t>6</w:t>
            </w:r>
          </w:p>
          <w:p w:rsidR="0021332F" w:rsidRPr="00BE62CA" w:rsidRDefault="0021332F" w:rsidP="008F499B">
            <w:pPr>
              <w:jc w:val="center"/>
              <w:rPr>
                <w:rFonts w:ascii="GHEA Grapalat" w:hAnsi="GHEA Grapalat"/>
                <w:bCs/>
                <w:sz w:val="22"/>
                <w:szCs w:val="22"/>
                <w:lang w:val="en-US" w:eastAsia="en-US"/>
              </w:rPr>
            </w:pPr>
            <w:r w:rsidRPr="00BE62CA">
              <w:rPr>
                <w:rFonts w:ascii="GHEA Grapalat" w:hAnsi="GHEA Grapalat"/>
                <w:bCs/>
                <w:sz w:val="22"/>
                <w:szCs w:val="22"/>
              </w:rPr>
              <w:t>108</w:t>
            </w:r>
            <w:r w:rsidR="00F73E5D">
              <w:rPr>
                <w:rFonts w:ascii="GHEA Grapalat" w:hAnsi="GHEA Grapalat"/>
                <w:bCs/>
                <w:sz w:val="22"/>
                <w:szCs w:val="22"/>
              </w:rPr>
              <w:t>,</w:t>
            </w:r>
            <w:r w:rsidRPr="00BE62CA">
              <w:rPr>
                <w:rFonts w:ascii="GHEA Grapalat" w:hAnsi="GHEA Grapalat"/>
                <w:bCs/>
                <w:sz w:val="22"/>
                <w:szCs w:val="22"/>
              </w:rPr>
              <w:t>134</w:t>
            </w:r>
            <w:r w:rsidR="00F73E5D">
              <w:rPr>
                <w:rFonts w:ascii="GHEA Grapalat" w:hAnsi="GHEA Grapalat"/>
                <w:bCs/>
                <w:sz w:val="22"/>
                <w:szCs w:val="22"/>
              </w:rPr>
              <w:t>.</w:t>
            </w:r>
            <w:r w:rsidRPr="00BE62CA">
              <w:rPr>
                <w:rFonts w:ascii="GHEA Grapalat" w:hAnsi="GHEA Grapalat"/>
                <w:bCs/>
                <w:sz w:val="22"/>
                <w:szCs w:val="22"/>
              </w:rPr>
              <w:t>7</w:t>
            </w:r>
          </w:p>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40,889.</w:t>
            </w:r>
            <w:r w:rsidR="0021332F" w:rsidRPr="00BE62CA">
              <w:rPr>
                <w:rFonts w:ascii="GHEA Grapalat" w:hAnsi="GHEA Grapalat"/>
                <w:bCs/>
                <w:sz w:val="22"/>
                <w:szCs w:val="22"/>
              </w:rPr>
              <w:t>1</w:t>
            </w:r>
          </w:p>
          <w:p w:rsidR="0021332F" w:rsidRPr="00BE62CA" w:rsidRDefault="0021332F" w:rsidP="008F499B">
            <w:pPr>
              <w:jc w:val="center"/>
              <w:rPr>
                <w:rFonts w:ascii="GHEA Grapalat" w:hAnsi="GHEA Grapalat"/>
                <w:bCs/>
                <w:sz w:val="22"/>
                <w:szCs w:val="22"/>
                <w:lang w:val="en-US" w:eastAsia="en-US"/>
              </w:rPr>
            </w:pPr>
            <w:r w:rsidRPr="00BE62CA">
              <w:rPr>
                <w:rFonts w:ascii="GHEA Grapalat" w:hAnsi="GHEA Grapalat"/>
                <w:bCs/>
                <w:sz w:val="22"/>
                <w:szCs w:val="22"/>
              </w:rPr>
              <w:t>9</w:t>
            </w:r>
            <w:r w:rsidR="00F73E5D">
              <w:rPr>
                <w:rFonts w:ascii="GHEA Grapalat" w:hAnsi="GHEA Grapalat"/>
                <w:bCs/>
                <w:sz w:val="22"/>
                <w:szCs w:val="22"/>
              </w:rPr>
              <w:t>4,740.</w:t>
            </w:r>
            <w:r w:rsidRPr="00BE62CA">
              <w:rPr>
                <w:rFonts w:ascii="GHEA Grapalat" w:hAnsi="GHEA Grapalat"/>
                <w:bCs/>
                <w:sz w:val="22"/>
                <w:szCs w:val="22"/>
              </w:rPr>
              <w:t>5</w:t>
            </w:r>
          </w:p>
          <w:p w:rsidR="0021332F" w:rsidRPr="00BE62CA"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sz w:val="22"/>
                <w:szCs w:val="22"/>
                <w:lang w:val="ru-RU"/>
              </w:rPr>
            </w:pPr>
          </w:p>
        </w:tc>
      </w:tr>
      <w:tr w:rsidR="0021332F" w:rsidRPr="00BE62CA" w:rsidTr="008F499B">
        <w:trPr>
          <w:trHeight w:val="1289"/>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lastRenderedPageBreak/>
              <w:t>10</w:t>
            </w:r>
            <w:r w:rsidRPr="00BE62CA">
              <w:rPr>
                <w:rFonts w:ascii="GHEA Grapalat" w:hAnsi="GHEA Grapalat"/>
                <w:sz w:val="22"/>
                <w:szCs w:val="22"/>
                <w:lang w:val="ru-RU"/>
              </w:rPr>
              <w:t>.</w:t>
            </w:r>
          </w:p>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10.1</w:t>
            </w:r>
          </w:p>
          <w:p w:rsidR="0021332F" w:rsidRPr="00BE62CA" w:rsidRDefault="0021332F" w:rsidP="008F499B">
            <w:pPr>
              <w:pStyle w:val="BodyTextIndent"/>
              <w:tabs>
                <w:tab w:val="clear" w:pos="540"/>
                <w:tab w:val="left" w:pos="720"/>
              </w:tabs>
              <w:jc w:val="center"/>
              <w:rPr>
                <w:rFonts w:ascii="GHEA Grapalat" w:hAnsi="GHEA Grapalat"/>
                <w:sz w:val="22"/>
                <w:szCs w:val="22"/>
                <w:lang w:val="hy-AM"/>
              </w:rPr>
            </w:pPr>
            <w:r w:rsidRPr="00BE62CA">
              <w:rPr>
                <w:rFonts w:ascii="GHEA Grapalat" w:hAnsi="GHEA Grapalat"/>
                <w:sz w:val="22"/>
                <w:szCs w:val="22"/>
              </w:rPr>
              <w:t>10.2</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sz w:val="22"/>
                <w:szCs w:val="22"/>
                <w:lang w:val="hy-AM"/>
              </w:rPr>
            </w:pPr>
            <w:r w:rsidRPr="00BE62CA">
              <w:rPr>
                <w:rFonts w:ascii="GHEA Grapalat" w:hAnsi="GHEA Grapalat" w:cs="Sylfaen"/>
                <w:sz w:val="22"/>
                <w:szCs w:val="22"/>
                <w:lang w:val="hy-AM"/>
              </w:rPr>
              <w:t>Ընթացիկ ակտիվներ ընդամենը, այդ թվում`</w:t>
            </w:r>
          </w:p>
          <w:p w:rsidR="0021332F" w:rsidRPr="00BE62CA" w:rsidRDefault="0021332F" w:rsidP="008F499B">
            <w:pPr>
              <w:pStyle w:val="BodyTextIndent"/>
              <w:tabs>
                <w:tab w:val="clear" w:pos="540"/>
                <w:tab w:val="left" w:pos="720"/>
              </w:tabs>
              <w:jc w:val="left"/>
              <w:rPr>
                <w:rFonts w:ascii="GHEA Grapalat" w:hAnsi="GHEA Grapalat"/>
                <w:sz w:val="22"/>
                <w:szCs w:val="22"/>
                <w:lang w:val="hy-AM"/>
              </w:rPr>
            </w:pPr>
            <w:r w:rsidRPr="00BE62CA">
              <w:rPr>
                <w:rFonts w:ascii="GHEA Grapalat" w:hAnsi="GHEA Grapalat" w:cs="Sylfaen"/>
                <w:sz w:val="22"/>
                <w:szCs w:val="22"/>
                <w:lang w:val="hy-AM"/>
              </w:rPr>
              <w:t>դեբիտորակն պարտքեր վաճառքի գծով</w:t>
            </w:r>
          </w:p>
          <w:p w:rsidR="0021332F" w:rsidRPr="00BE62CA" w:rsidRDefault="0021332F" w:rsidP="008F499B">
            <w:pPr>
              <w:pStyle w:val="BodyTextIndent"/>
              <w:tabs>
                <w:tab w:val="clear" w:pos="540"/>
                <w:tab w:val="left" w:pos="720"/>
              </w:tabs>
              <w:jc w:val="left"/>
              <w:rPr>
                <w:rFonts w:ascii="GHEA Grapalat" w:hAnsi="GHEA Grapalat"/>
                <w:sz w:val="22"/>
                <w:szCs w:val="22"/>
                <w:lang w:val="hy-AM"/>
              </w:rPr>
            </w:pPr>
            <w:r w:rsidRPr="00BE62CA">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509,</w:t>
            </w:r>
            <w:r w:rsidR="0021332F" w:rsidRPr="00BE62CA">
              <w:rPr>
                <w:rFonts w:ascii="GHEA Grapalat" w:hAnsi="GHEA Grapalat"/>
                <w:bCs/>
                <w:sz w:val="22"/>
                <w:szCs w:val="22"/>
              </w:rPr>
              <w:t>336</w:t>
            </w:r>
            <w:r>
              <w:rPr>
                <w:rFonts w:ascii="GHEA Grapalat" w:hAnsi="GHEA Grapalat"/>
                <w:bCs/>
                <w:sz w:val="22"/>
                <w:szCs w:val="22"/>
              </w:rPr>
              <w:t>.</w:t>
            </w:r>
            <w:r w:rsidR="0021332F" w:rsidRPr="00BE62CA">
              <w:rPr>
                <w:rFonts w:ascii="GHEA Grapalat" w:hAnsi="GHEA Grapalat"/>
                <w:bCs/>
                <w:sz w:val="22"/>
                <w:szCs w:val="22"/>
              </w:rPr>
              <w:t>9</w:t>
            </w:r>
          </w:p>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224,</w:t>
            </w:r>
            <w:r w:rsidR="0021332F" w:rsidRPr="00BE62CA">
              <w:rPr>
                <w:rFonts w:ascii="GHEA Grapalat" w:hAnsi="GHEA Grapalat"/>
                <w:bCs/>
                <w:sz w:val="22"/>
                <w:szCs w:val="22"/>
              </w:rPr>
              <w:t>488</w:t>
            </w:r>
            <w:r>
              <w:rPr>
                <w:rFonts w:ascii="GHEA Grapalat" w:hAnsi="GHEA Grapalat"/>
                <w:bCs/>
                <w:sz w:val="22"/>
                <w:szCs w:val="22"/>
              </w:rPr>
              <w:t>.</w:t>
            </w:r>
            <w:r w:rsidR="0021332F" w:rsidRPr="00BE62CA">
              <w:rPr>
                <w:rFonts w:ascii="GHEA Grapalat" w:hAnsi="GHEA Grapalat"/>
                <w:bCs/>
                <w:sz w:val="22"/>
                <w:szCs w:val="22"/>
              </w:rPr>
              <w:t>9</w:t>
            </w:r>
          </w:p>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129,631.</w:t>
            </w:r>
            <w:r w:rsidR="0021332F" w:rsidRPr="00BE62CA">
              <w:rPr>
                <w:rFonts w:ascii="GHEA Grapalat" w:hAnsi="GHEA Grapalat"/>
                <w:bCs/>
                <w:sz w:val="22"/>
                <w:szCs w:val="22"/>
              </w:rPr>
              <w:t>9</w:t>
            </w:r>
          </w:p>
          <w:p w:rsidR="0021332F" w:rsidRPr="00BE62CA" w:rsidRDefault="0021332F" w:rsidP="008F499B">
            <w:pPr>
              <w:spacing w:line="276" w:lineRule="auto"/>
              <w:jc w:val="center"/>
              <w:rPr>
                <w:rFonts w:ascii="GHEA Grapalat" w:hAnsi="GHEA Grapalat"/>
                <w:bCs/>
                <w:sz w:val="22"/>
                <w:szCs w:val="22"/>
              </w:rPr>
            </w:pPr>
          </w:p>
        </w:tc>
      </w:tr>
      <w:tr w:rsidR="0021332F" w:rsidRPr="00BE62CA" w:rsidTr="008F499B">
        <w:trPr>
          <w:trHeight w:val="1289"/>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lang w:val="ru-RU"/>
              </w:rPr>
            </w:pPr>
            <w:r w:rsidRPr="00BE62CA">
              <w:rPr>
                <w:rFonts w:ascii="GHEA Grapalat" w:hAnsi="GHEA Grapalat"/>
                <w:sz w:val="22"/>
                <w:szCs w:val="22"/>
                <w:lang w:val="ru-RU"/>
              </w:rPr>
              <w:t>11</w:t>
            </w:r>
          </w:p>
          <w:p w:rsidR="0021332F" w:rsidRPr="00BE62CA" w:rsidRDefault="0021332F" w:rsidP="008F499B">
            <w:pPr>
              <w:pStyle w:val="BodyTextIndent"/>
              <w:tabs>
                <w:tab w:val="clear" w:pos="540"/>
                <w:tab w:val="left" w:pos="720"/>
              </w:tabs>
              <w:jc w:val="center"/>
              <w:rPr>
                <w:rFonts w:ascii="GHEA Grapalat" w:hAnsi="GHEA Grapalat"/>
                <w:sz w:val="22"/>
                <w:szCs w:val="22"/>
                <w:lang w:val="ru-RU"/>
              </w:rPr>
            </w:pPr>
            <w:r w:rsidRPr="00BE62CA">
              <w:rPr>
                <w:rFonts w:ascii="GHEA Grapalat" w:hAnsi="GHEA Grapalat"/>
                <w:sz w:val="22"/>
                <w:szCs w:val="22"/>
                <w:lang w:val="ru-RU"/>
              </w:rPr>
              <w:t>11.1</w:t>
            </w:r>
          </w:p>
          <w:p w:rsidR="0021332F" w:rsidRPr="00BE62CA" w:rsidRDefault="0021332F" w:rsidP="008F499B">
            <w:pPr>
              <w:pStyle w:val="BodyTextIndent"/>
              <w:tabs>
                <w:tab w:val="clear" w:pos="540"/>
                <w:tab w:val="left" w:pos="720"/>
              </w:tabs>
              <w:jc w:val="center"/>
              <w:rPr>
                <w:rFonts w:ascii="GHEA Grapalat" w:hAnsi="GHEA Grapalat"/>
                <w:sz w:val="22"/>
                <w:szCs w:val="22"/>
                <w:lang w:val="ru-RU"/>
              </w:rPr>
            </w:pPr>
            <w:r w:rsidRPr="00BE62CA">
              <w:rPr>
                <w:rFonts w:ascii="GHEA Grapalat" w:hAnsi="GHEA Grapalat"/>
                <w:sz w:val="22"/>
                <w:szCs w:val="22"/>
                <w:lang w:val="ru-RU"/>
              </w:rPr>
              <w:t>11.2</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cs="Sylfaen"/>
                <w:sz w:val="22"/>
                <w:szCs w:val="22"/>
                <w:lang w:val="ru-RU"/>
              </w:rPr>
            </w:pPr>
            <w:r w:rsidRPr="00BE62CA">
              <w:rPr>
                <w:rFonts w:ascii="GHEA Grapalat" w:hAnsi="GHEA Grapalat" w:cs="Sylfaen"/>
                <w:sz w:val="22"/>
                <w:szCs w:val="22"/>
                <w:lang w:val="ru-RU"/>
              </w:rPr>
              <w:t>Ընդամենը ոչ ընթացիկ պարտավորություններ, այդ թվում՝</w:t>
            </w:r>
          </w:p>
          <w:p w:rsidR="0021332F" w:rsidRPr="00BE62CA" w:rsidRDefault="0021332F" w:rsidP="008F499B">
            <w:pPr>
              <w:pStyle w:val="BodyTextIndent"/>
              <w:tabs>
                <w:tab w:val="clear" w:pos="540"/>
                <w:tab w:val="left" w:pos="720"/>
              </w:tabs>
              <w:jc w:val="left"/>
              <w:rPr>
                <w:rFonts w:ascii="GHEA Grapalat" w:hAnsi="GHEA Grapalat" w:cs="Sylfaen"/>
                <w:sz w:val="22"/>
                <w:szCs w:val="22"/>
                <w:lang w:val="ru-RU"/>
              </w:rPr>
            </w:pPr>
            <w:r w:rsidRPr="00BE62CA">
              <w:rPr>
                <w:rFonts w:ascii="GHEA Grapalat" w:hAnsi="GHEA Grapalat" w:cs="Sylfaen"/>
                <w:sz w:val="22"/>
                <w:szCs w:val="22"/>
                <w:lang w:val="ru-RU"/>
              </w:rPr>
              <w:t>երկարաժմկետ բանկային վարկեր և փոխառություններ</w:t>
            </w:r>
          </w:p>
          <w:p w:rsidR="0021332F" w:rsidRPr="00BE62CA" w:rsidRDefault="0021332F" w:rsidP="008F499B">
            <w:pPr>
              <w:pStyle w:val="BodyTextIndent"/>
              <w:tabs>
                <w:tab w:val="clear" w:pos="540"/>
                <w:tab w:val="left" w:pos="720"/>
              </w:tabs>
              <w:jc w:val="left"/>
              <w:rPr>
                <w:rFonts w:ascii="GHEA Grapalat" w:hAnsi="GHEA Grapalat" w:cs="Sylfaen"/>
                <w:sz w:val="22"/>
                <w:szCs w:val="22"/>
                <w:lang w:val="ru-RU"/>
              </w:rPr>
            </w:pPr>
            <w:r w:rsidRPr="00BE62CA">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2,</w:t>
            </w:r>
            <w:r w:rsidR="0021332F" w:rsidRPr="00BE62CA">
              <w:rPr>
                <w:rFonts w:ascii="GHEA Grapalat" w:hAnsi="GHEA Grapalat"/>
                <w:bCs/>
                <w:sz w:val="22"/>
                <w:szCs w:val="22"/>
              </w:rPr>
              <w:t>357</w:t>
            </w:r>
            <w:r>
              <w:rPr>
                <w:rFonts w:ascii="GHEA Grapalat" w:hAnsi="GHEA Grapalat"/>
                <w:bCs/>
                <w:sz w:val="22"/>
                <w:szCs w:val="22"/>
              </w:rPr>
              <w:t>,</w:t>
            </w:r>
            <w:r w:rsidR="0021332F" w:rsidRPr="00BE62CA">
              <w:rPr>
                <w:rFonts w:ascii="GHEA Grapalat" w:hAnsi="GHEA Grapalat"/>
                <w:bCs/>
                <w:sz w:val="22"/>
                <w:szCs w:val="22"/>
              </w:rPr>
              <w:t>137</w:t>
            </w:r>
            <w:r>
              <w:rPr>
                <w:rFonts w:ascii="GHEA Grapalat" w:hAnsi="GHEA Grapalat"/>
                <w:bCs/>
                <w:sz w:val="22"/>
                <w:szCs w:val="22"/>
              </w:rPr>
              <w:t>.</w:t>
            </w:r>
            <w:r w:rsidR="0021332F" w:rsidRPr="00BE62CA">
              <w:rPr>
                <w:rFonts w:ascii="GHEA Grapalat" w:hAnsi="GHEA Grapalat"/>
                <w:bCs/>
                <w:sz w:val="22"/>
                <w:szCs w:val="22"/>
              </w:rPr>
              <w:t>6</w:t>
            </w:r>
          </w:p>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0</w:t>
            </w:r>
          </w:p>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2,357,137.</w:t>
            </w:r>
            <w:r w:rsidR="0021332F" w:rsidRPr="00BE62CA">
              <w:rPr>
                <w:rFonts w:ascii="GHEA Grapalat" w:hAnsi="GHEA Grapalat"/>
                <w:bCs/>
                <w:sz w:val="22"/>
                <w:szCs w:val="22"/>
              </w:rPr>
              <w:t>6</w:t>
            </w:r>
          </w:p>
          <w:p w:rsidR="0021332F" w:rsidRPr="00BE62CA" w:rsidRDefault="0021332F" w:rsidP="008F499B">
            <w:pPr>
              <w:spacing w:line="360" w:lineRule="auto"/>
              <w:jc w:val="center"/>
              <w:rPr>
                <w:rFonts w:ascii="GHEA Grapalat" w:hAnsi="GHEA Grapalat"/>
                <w:bCs/>
                <w:sz w:val="22"/>
                <w:szCs w:val="22"/>
                <w:lang w:val="hy-AM"/>
              </w:rPr>
            </w:pPr>
          </w:p>
        </w:tc>
      </w:tr>
      <w:tr w:rsidR="0021332F" w:rsidRPr="00BE62CA" w:rsidTr="008F499B">
        <w:trPr>
          <w:trHeight w:val="895"/>
        </w:trPr>
        <w:tc>
          <w:tcPr>
            <w:tcW w:w="720" w:type="dxa"/>
            <w:tcBorders>
              <w:left w:val="single" w:sz="18" w:space="0" w:color="auto"/>
              <w:right w:val="single" w:sz="18" w:space="0" w:color="auto"/>
            </w:tcBorders>
          </w:tcPr>
          <w:p w:rsidR="0021332F" w:rsidRPr="00BE62CA" w:rsidRDefault="0021332F" w:rsidP="008F499B">
            <w:pPr>
              <w:pStyle w:val="BodyTextIndent"/>
              <w:tabs>
                <w:tab w:val="clear" w:pos="540"/>
                <w:tab w:val="left" w:pos="720"/>
              </w:tabs>
              <w:jc w:val="center"/>
              <w:rPr>
                <w:rFonts w:ascii="GHEA Grapalat" w:hAnsi="GHEA Grapalat"/>
                <w:sz w:val="22"/>
                <w:szCs w:val="22"/>
              </w:rPr>
            </w:pPr>
            <w:r w:rsidRPr="00BE62CA">
              <w:rPr>
                <w:rFonts w:ascii="GHEA Grapalat" w:hAnsi="GHEA Grapalat"/>
                <w:sz w:val="22"/>
                <w:szCs w:val="22"/>
              </w:rPr>
              <w:t>1</w:t>
            </w:r>
            <w:r w:rsidRPr="00BE62CA">
              <w:rPr>
                <w:rFonts w:ascii="GHEA Grapalat" w:hAnsi="GHEA Grapalat"/>
                <w:sz w:val="22"/>
                <w:szCs w:val="22"/>
                <w:lang w:val="ru-RU"/>
              </w:rPr>
              <w:t>2</w:t>
            </w:r>
            <w:r w:rsidRPr="00BE62CA">
              <w:rPr>
                <w:rFonts w:ascii="GHEA Grapalat" w:hAnsi="GHEA Grapalat"/>
                <w:sz w:val="22"/>
                <w:szCs w:val="22"/>
              </w:rPr>
              <w:t>.</w:t>
            </w:r>
          </w:p>
        </w:tc>
        <w:tc>
          <w:tcPr>
            <w:tcW w:w="6840" w:type="dxa"/>
            <w:tcBorders>
              <w:left w:val="nil"/>
            </w:tcBorders>
            <w:vAlign w:val="center"/>
          </w:tcPr>
          <w:p w:rsidR="0021332F" w:rsidRPr="00BE62CA" w:rsidRDefault="0021332F" w:rsidP="008F499B">
            <w:pPr>
              <w:pStyle w:val="BodyTextIndent"/>
              <w:tabs>
                <w:tab w:val="clear" w:pos="540"/>
                <w:tab w:val="left" w:pos="720"/>
              </w:tabs>
              <w:jc w:val="left"/>
              <w:rPr>
                <w:rFonts w:ascii="GHEA Grapalat" w:hAnsi="GHEA Grapalat" w:cs="Sylfaen"/>
                <w:sz w:val="22"/>
                <w:szCs w:val="22"/>
              </w:rPr>
            </w:pPr>
            <w:r w:rsidRPr="00BE62CA">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BE62CA" w:rsidRDefault="00F73E5D" w:rsidP="008F499B">
            <w:pPr>
              <w:jc w:val="center"/>
              <w:rPr>
                <w:rFonts w:ascii="GHEA Grapalat" w:hAnsi="GHEA Grapalat"/>
                <w:bCs/>
                <w:sz w:val="22"/>
                <w:szCs w:val="22"/>
                <w:lang w:val="en-US" w:eastAsia="en-US"/>
              </w:rPr>
            </w:pPr>
            <w:r>
              <w:rPr>
                <w:rFonts w:ascii="GHEA Grapalat" w:hAnsi="GHEA Grapalat"/>
                <w:bCs/>
                <w:sz w:val="22"/>
                <w:szCs w:val="22"/>
              </w:rPr>
              <w:t>1,</w:t>
            </w:r>
            <w:r w:rsidR="0021332F" w:rsidRPr="00BE62CA">
              <w:rPr>
                <w:rFonts w:ascii="GHEA Grapalat" w:hAnsi="GHEA Grapalat"/>
                <w:bCs/>
                <w:sz w:val="22"/>
                <w:szCs w:val="22"/>
              </w:rPr>
              <w:t>537</w:t>
            </w:r>
            <w:r>
              <w:rPr>
                <w:rFonts w:ascii="GHEA Grapalat" w:hAnsi="GHEA Grapalat"/>
                <w:bCs/>
                <w:sz w:val="22"/>
                <w:szCs w:val="22"/>
              </w:rPr>
              <w:t>,</w:t>
            </w:r>
            <w:r w:rsidR="0021332F" w:rsidRPr="00BE62CA">
              <w:rPr>
                <w:rFonts w:ascii="GHEA Grapalat" w:hAnsi="GHEA Grapalat"/>
                <w:bCs/>
                <w:sz w:val="22"/>
                <w:szCs w:val="22"/>
              </w:rPr>
              <w:t>617</w:t>
            </w:r>
            <w:r>
              <w:rPr>
                <w:rFonts w:ascii="GHEA Grapalat" w:hAnsi="GHEA Grapalat"/>
                <w:bCs/>
                <w:sz w:val="22"/>
                <w:szCs w:val="22"/>
              </w:rPr>
              <w:t>.</w:t>
            </w:r>
            <w:r w:rsidR="0021332F" w:rsidRPr="00BE62CA">
              <w:rPr>
                <w:rFonts w:ascii="GHEA Grapalat" w:hAnsi="GHEA Grapalat"/>
                <w:bCs/>
                <w:sz w:val="22"/>
                <w:szCs w:val="22"/>
              </w:rPr>
              <w:t>1</w:t>
            </w:r>
          </w:p>
          <w:p w:rsidR="0021332F" w:rsidRPr="00BE62CA" w:rsidRDefault="0021332F" w:rsidP="008F499B">
            <w:pPr>
              <w:pStyle w:val="BodyTextIndent"/>
              <w:tabs>
                <w:tab w:val="clear" w:pos="540"/>
                <w:tab w:val="left" w:pos="720"/>
              </w:tabs>
              <w:jc w:val="center"/>
              <w:rPr>
                <w:rFonts w:ascii="GHEA Grapalat" w:hAnsi="GHEA Grapalat"/>
                <w:sz w:val="22"/>
                <w:szCs w:val="22"/>
              </w:rPr>
            </w:pPr>
          </w:p>
        </w:tc>
      </w:tr>
    </w:tbl>
    <w:p w:rsidR="0021332F" w:rsidRPr="00BE62CA" w:rsidRDefault="0021332F" w:rsidP="0021332F">
      <w:pPr>
        <w:pStyle w:val="BodyTextIndent"/>
        <w:spacing w:line="276" w:lineRule="auto"/>
        <w:rPr>
          <w:rFonts w:ascii="GHEA Grapalat" w:hAnsi="GHEA Grapalat"/>
          <w:sz w:val="22"/>
          <w:szCs w:val="22"/>
        </w:rPr>
      </w:pPr>
    </w:p>
    <w:p w:rsidR="0021332F" w:rsidRPr="00BE62CA" w:rsidRDefault="0021332F" w:rsidP="0021332F">
      <w:pPr>
        <w:pStyle w:val="BodyTextIndent"/>
        <w:ind w:firstLine="426"/>
        <w:rPr>
          <w:rFonts w:ascii="GHEA Grapalat" w:hAnsi="GHEA Grapalat"/>
          <w:sz w:val="22"/>
          <w:szCs w:val="22"/>
        </w:rPr>
      </w:pPr>
      <w:r w:rsidRPr="00BE62CA">
        <w:rPr>
          <w:rFonts w:ascii="GHEA Grapalat" w:hAnsi="GHEA Grapalat"/>
          <w:sz w:val="22"/>
          <w:szCs w:val="22"/>
        </w:rPr>
        <w:t xml:space="preserve">22.4 </w:t>
      </w:r>
      <w:r w:rsidRPr="00BE62CA">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BE62CA">
        <w:rPr>
          <w:rFonts w:ascii="GHEA Grapalat" w:hAnsi="GHEA Grapalat"/>
          <w:sz w:val="22"/>
          <w:szCs w:val="22"/>
        </w:rPr>
        <w:tab/>
      </w:r>
    </w:p>
    <w:p w:rsidR="0021332F" w:rsidRPr="00BE62CA" w:rsidRDefault="0021332F" w:rsidP="0021332F">
      <w:pPr>
        <w:spacing w:line="360" w:lineRule="auto"/>
        <w:jc w:val="right"/>
        <w:rPr>
          <w:rFonts w:ascii="GHEA Grapalat" w:hAnsi="GHEA Grapalat"/>
          <w:sz w:val="22"/>
          <w:szCs w:val="22"/>
          <w:lang w:val="en-US"/>
        </w:rPr>
      </w:pPr>
      <w:r w:rsidRPr="00BE62CA">
        <w:rPr>
          <w:rFonts w:ascii="GHEA Grapalat" w:hAnsi="GHEA Grapalat"/>
          <w:sz w:val="22"/>
          <w:szCs w:val="22"/>
        </w:rPr>
        <w:t>2021</w:t>
      </w:r>
      <w:r w:rsidRPr="00BE62CA">
        <w:rPr>
          <w:rFonts w:ascii="GHEA Grapalat" w:hAnsi="GHEA Grapalat" w:cs="Sylfaen"/>
          <w:sz w:val="22"/>
          <w:szCs w:val="22"/>
        </w:rPr>
        <w:t>թ.</w:t>
      </w:r>
      <w:r w:rsidRPr="00BE62CA">
        <w:rPr>
          <w:rFonts w:ascii="GHEA Grapalat" w:hAnsi="GHEA Grapalat" w:cs="Sylfaen"/>
          <w:sz w:val="22"/>
          <w:szCs w:val="22"/>
          <w:lang w:val="ru-RU"/>
        </w:rPr>
        <w:t xml:space="preserve"> </w:t>
      </w:r>
      <w:r w:rsidRPr="00BE62CA">
        <w:rPr>
          <w:rFonts w:ascii="GHEA Grapalat" w:hAnsi="GHEA Grapalat" w:cs="Sylfaen"/>
          <w:sz w:val="22"/>
          <w:szCs w:val="22"/>
          <w:lang w:val="en-US"/>
        </w:rPr>
        <w:t>առաջին կիսամյակ</w:t>
      </w:r>
    </w:p>
    <w:p w:rsidR="0021332F" w:rsidRPr="00BE62CA"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260"/>
        <w:gridCol w:w="1440"/>
      </w:tblGrid>
      <w:tr w:rsidR="0021332F" w:rsidRPr="00BE62CA"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Ընդունված թույլատրելի սահմանային նորման</w:t>
            </w:r>
          </w:p>
        </w:tc>
        <w:tc>
          <w:tcPr>
            <w:tcW w:w="4230"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Համակարգի ընկերությունների թիվը</w:t>
            </w:r>
            <w:r w:rsidRPr="00BE62CA">
              <w:rPr>
                <w:rFonts w:ascii="GHEA Grapalat" w:hAnsi="GHEA Grapalat"/>
                <w:sz w:val="22"/>
                <w:szCs w:val="22"/>
              </w:rPr>
              <w:t xml:space="preserve"> </w:t>
            </w:r>
          </w:p>
        </w:tc>
      </w:tr>
      <w:tr w:rsidR="0021332F" w:rsidRPr="00BE62CA"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E62CA"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E62CA" w:rsidRDefault="0021332F" w:rsidP="008F499B">
            <w:pPr>
              <w:spacing w:line="360" w:lineRule="auto"/>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թույլատրելի սահմանային նորմաներին բավարարող</w:t>
            </w:r>
            <w:r w:rsidRPr="00BE62CA">
              <w:rPr>
                <w:rFonts w:ascii="GHEA Grapalat" w:hAnsi="GHEA Grapalat"/>
                <w:sz w:val="22"/>
                <w:szCs w:val="22"/>
              </w:rPr>
              <w:t xml:space="preserve"> </w:t>
            </w:r>
          </w:p>
        </w:tc>
        <w:tc>
          <w:tcPr>
            <w:tcW w:w="2700"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սահմանային նորմաներից շեղվող</w:t>
            </w:r>
          </w:p>
        </w:tc>
      </w:tr>
      <w:tr w:rsidR="0021332F" w:rsidRPr="00BE62CA"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BE62CA" w:rsidRDefault="0021332F" w:rsidP="008F499B">
            <w:pPr>
              <w:spacing w:line="360" w:lineRule="auto"/>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BE62CA" w:rsidRDefault="0021332F" w:rsidP="008F499B">
            <w:pPr>
              <w:spacing w:line="360" w:lineRule="auto"/>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BE62CA" w:rsidRDefault="0021332F" w:rsidP="008F499B">
            <w:pPr>
              <w:spacing w:line="360" w:lineRule="auto"/>
              <w:rPr>
                <w:rFonts w:ascii="GHEA Grapalat" w:hAnsi="GHEA Grapalat"/>
                <w:sz w:val="22"/>
                <w:szCs w:val="22"/>
              </w:rPr>
            </w:pPr>
          </w:p>
        </w:tc>
        <w:tc>
          <w:tcPr>
            <w:tcW w:w="126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w:t>
            </w:r>
            <w:r w:rsidRPr="00BE62CA">
              <w:rPr>
                <w:rFonts w:ascii="GHEA Grapalat" w:hAnsi="GHEA Grapalat" w:cs="Sylfaen"/>
                <w:sz w:val="22"/>
                <w:szCs w:val="22"/>
              </w:rPr>
              <w:t>Նորմաներից ցածր</w:t>
            </w:r>
          </w:p>
        </w:tc>
        <w:tc>
          <w:tcPr>
            <w:tcW w:w="144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Նորմաներից  բարձր</w:t>
            </w:r>
          </w:p>
        </w:tc>
      </w:tr>
      <w:tr w:rsidR="0021332F" w:rsidRPr="00BE62CA" w:rsidTr="008F499B">
        <w:trPr>
          <w:cantSplit/>
          <w:jc w:val="center"/>
        </w:trPr>
        <w:tc>
          <w:tcPr>
            <w:tcW w:w="4140" w:type="dxa"/>
            <w:tcBorders>
              <w:top w:val="single" w:sz="18" w:space="0" w:color="auto"/>
              <w:left w:val="single" w:sz="18" w:space="0" w:color="auto"/>
              <w:right w:val="nil"/>
            </w:tcBorders>
            <w:vAlign w:val="center"/>
          </w:tcPr>
          <w:p w:rsidR="0021332F" w:rsidRPr="00BE62C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62CA">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0</w:t>
            </w:r>
          </w:p>
        </w:tc>
        <w:tc>
          <w:tcPr>
            <w:tcW w:w="1260" w:type="dxa"/>
            <w:tcBorders>
              <w:top w:val="single" w:sz="18" w:space="0" w:color="auto"/>
              <w:left w:val="nil"/>
              <w:right w:val="single" w:sz="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3</w:t>
            </w:r>
          </w:p>
        </w:tc>
        <w:tc>
          <w:tcPr>
            <w:tcW w:w="1440" w:type="dxa"/>
            <w:tcBorders>
              <w:top w:val="single" w:sz="18" w:space="0" w:color="auto"/>
              <w:left w:val="single" w:sz="8" w:space="0" w:color="auto"/>
              <w:bottom w:val="single" w:sz="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4</w:t>
            </w:r>
          </w:p>
        </w:tc>
      </w:tr>
      <w:tr w:rsidR="0021332F" w:rsidRPr="00BE62CA" w:rsidTr="008F499B">
        <w:trPr>
          <w:cantSplit/>
          <w:trHeight w:val="90"/>
          <w:jc w:val="center"/>
        </w:trPr>
        <w:tc>
          <w:tcPr>
            <w:tcW w:w="4140" w:type="dxa"/>
            <w:tcBorders>
              <w:left w:val="single" w:sz="18" w:space="0" w:color="auto"/>
              <w:right w:val="nil"/>
            </w:tcBorders>
            <w:vAlign w:val="center"/>
          </w:tcPr>
          <w:p w:rsidR="0021332F" w:rsidRPr="00BE62CA" w:rsidRDefault="0021332F" w:rsidP="008F499B">
            <w:pPr>
              <w:pStyle w:val="BodyText"/>
              <w:tabs>
                <w:tab w:val="left" w:pos="-720"/>
                <w:tab w:val="left" w:pos="-426"/>
                <w:tab w:val="left" w:pos="-360"/>
              </w:tabs>
              <w:spacing w:line="360" w:lineRule="auto"/>
              <w:ind w:left="-108" w:firstLine="108"/>
              <w:jc w:val="left"/>
              <w:rPr>
                <w:rFonts w:ascii="GHEA Grapalat" w:hAnsi="GHEA Grapalat"/>
                <w:sz w:val="22"/>
                <w:szCs w:val="22"/>
              </w:rPr>
            </w:pPr>
            <w:r w:rsidRPr="00BE62CA">
              <w:rPr>
                <w:rFonts w:ascii="GHEA Grapalat" w:hAnsi="GHEA Grapalat" w:cs="Sylfaen"/>
                <w:sz w:val="22"/>
                <w:szCs w:val="22"/>
              </w:rPr>
              <w:t>Իրացվելիության ընդհանուր գործ.</w:t>
            </w:r>
          </w:p>
        </w:tc>
        <w:tc>
          <w:tcPr>
            <w:tcW w:w="1890" w:type="dxa"/>
            <w:tcBorders>
              <w:left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4</w:t>
            </w:r>
          </w:p>
        </w:tc>
        <w:tc>
          <w:tcPr>
            <w:tcW w:w="1260" w:type="dxa"/>
            <w:tcBorders>
              <w:left w:val="nil"/>
              <w:right w:val="single" w:sz="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3</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0</w:t>
            </w:r>
          </w:p>
        </w:tc>
      </w:tr>
      <w:tr w:rsidR="0021332F" w:rsidRPr="00BE62CA" w:rsidTr="008F499B">
        <w:trPr>
          <w:cantSplit/>
          <w:trHeight w:val="735"/>
          <w:jc w:val="center"/>
        </w:trPr>
        <w:tc>
          <w:tcPr>
            <w:tcW w:w="4140" w:type="dxa"/>
            <w:tcBorders>
              <w:left w:val="single" w:sz="18" w:space="0" w:color="auto"/>
              <w:right w:val="nil"/>
            </w:tcBorders>
            <w:vAlign w:val="center"/>
          </w:tcPr>
          <w:p w:rsidR="0021332F" w:rsidRPr="00BE62C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62CA">
              <w:rPr>
                <w:rFonts w:ascii="GHEA Grapalat" w:hAnsi="GHEA Grapalat" w:cs="Sylfaen"/>
                <w:sz w:val="22"/>
                <w:szCs w:val="22"/>
              </w:rPr>
              <w:t>սեփական շրջ. միջ. ապահով. գործ.</w:t>
            </w:r>
          </w:p>
        </w:tc>
        <w:tc>
          <w:tcPr>
            <w:tcW w:w="1890" w:type="dxa"/>
            <w:tcBorders>
              <w:left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2</w:t>
            </w:r>
          </w:p>
        </w:tc>
        <w:tc>
          <w:tcPr>
            <w:tcW w:w="1260" w:type="dxa"/>
            <w:tcBorders>
              <w:left w:val="nil"/>
              <w:right w:val="single" w:sz="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5</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0</w:t>
            </w:r>
          </w:p>
        </w:tc>
      </w:tr>
      <w:tr w:rsidR="0021332F" w:rsidRPr="00BE62CA" w:rsidTr="008F499B">
        <w:trPr>
          <w:cantSplit/>
          <w:jc w:val="center"/>
        </w:trPr>
        <w:tc>
          <w:tcPr>
            <w:tcW w:w="4140" w:type="dxa"/>
            <w:tcBorders>
              <w:left w:val="single" w:sz="18" w:space="0" w:color="auto"/>
              <w:right w:val="nil"/>
            </w:tcBorders>
            <w:vAlign w:val="center"/>
          </w:tcPr>
          <w:p w:rsidR="0021332F" w:rsidRPr="00BE62C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62CA">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1</w:t>
            </w:r>
          </w:p>
        </w:tc>
        <w:tc>
          <w:tcPr>
            <w:tcW w:w="1260" w:type="dxa"/>
            <w:tcBorders>
              <w:left w:val="nil"/>
              <w:right w:val="single" w:sz="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6</w:t>
            </w:r>
          </w:p>
        </w:tc>
        <w:tc>
          <w:tcPr>
            <w:tcW w:w="1440" w:type="dxa"/>
            <w:tcBorders>
              <w:top w:val="single" w:sz="8" w:space="0" w:color="auto"/>
              <w:left w:val="single" w:sz="8" w:space="0" w:color="auto"/>
              <w:bottom w:val="single" w:sz="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0</w:t>
            </w:r>
          </w:p>
        </w:tc>
      </w:tr>
      <w:tr w:rsidR="0021332F" w:rsidRPr="00BE62CA" w:rsidTr="008F499B">
        <w:trPr>
          <w:cantSplit/>
          <w:jc w:val="center"/>
        </w:trPr>
        <w:tc>
          <w:tcPr>
            <w:tcW w:w="4140" w:type="dxa"/>
            <w:tcBorders>
              <w:left w:val="single" w:sz="18" w:space="0" w:color="auto"/>
              <w:bottom w:val="single" w:sz="18" w:space="0" w:color="auto"/>
              <w:right w:val="nil"/>
            </w:tcBorders>
            <w:vAlign w:val="center"/>
          </w:tcPr>
          <w:p w:rsidR="0021332F" w:rsidRPr="00BE62CA" w:rsidRDefault="0021332F" w:rsidP="008F499B">
            <w:pPr>
              <w:pStyle w:val="BodyText"/>
              <w:tabs>
                <w:tab w:val="left" w:pos="-720"/>
                <w:tab w:val="left" w:pos="-426"/>
                <w:tab w:val="left" w:pos="-360"/>
              </w:tabs>
              <w:spacing w:line="360" w:lineRule="auto"/>
              <w:jc w:val="left"/>
              <w:rPr>
                <w:rFonts w:ascii="GHEA Grapalat" w:hAnsi="GHEA Grapalat"/>
                <w:sz w:val="22"/>
                <w:szCs w:val="22"/>
              </w:rPr>
            </w:pPr>
            <w:r w:rsidRPr="00BE62CA">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1</w:t>
            </w:r>
          </w:p>
        </w:tc>
        <w:tc>
          <w:tcPr>
            <w:tcW w:w="1260" w:type="dxa"/>
            <w:tcBorders>
              <w:left w:val="nil"/>
              <w:bottom w:val="single" w:sz="18" w:space="0" w:color="auto"/>
              <w:right w:val="single" w:sz="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rPr>
            </w:pPr>
            <w:r w:rsidRPr="00BE62CA">
              <w:rPr>
                <w:rFonts w:ascii="GHEA Grapalat" w:hAnsi="GHEA Grapalat"/>
                <w:sz w:val="22"/>
                <w:szCs w:val="22"/>
              </w:rPr>
              <w:t>0</w:t>
            </w:r>
          </w:p>
        </w:tc>
        <w:tc>
          <w:tcPr>
            <w:tcW w:w="1440" w:type="dxa"/>
            <w:tcBorders>
              <w:top w:val="single" w:sz="8" w:space="0" w:color="auto"/>
              <w:left w:val="single" w:sz="8" w:space="0" w:color="auto"/>
              <w:bottom w:val="single" w:sz="18" w:space="0" w:color="auto"/>
              <w:right w:val="single" w:sz="18" w:space="0" w:color="auto"/>
            </w:tcBorders>
            <w:vAlign w:val="center"/>
          </w:tcPr>
          <w:p w:rsidR="0021332F" w:rsidRPr="00BE62CA"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BE62CA">
              <w:rPr>
                <w:rFonts w:ascii="GHEA Grapalat" w:hAnsi="GHEA Grapalat"/>
                <w:sz w:val="22"/>
                <w:szCs w:val="22"/>
                <w:lang w:val="hy-AM"/>
              </w:rPr>
              <w:t>6</w:t>
            </w:r>
          </w:p>
        </w:tc>
      </w:tr>
    </w:tbl>
    <w:p w:rsidR="0021332F" w:rsidRPr="00BE62CA" w:rsidRDefault="0021332F" w:rsidP="0021332F">
      <w:pPr>
        <w:spacing w:line="360" w:lineRule="auto"/>
        <w:jc w:val="center"/>
        <w:rPr>
          <w:rFonts w:ascii="GHEA Grapalat" w:hAnsi="GHEA Grapalat"/>
          <w:b/>
          <w:sz w:val="22"/>
          <w:szCs w:val="22"/>
          <w:u w:val="single"/>
        </w:rPr>
      </w:pPr>
    </w:p>
    <w:p w:rsidR="0021332F" w:rsidRPr="00BE62CA" w:rsidRDefault="0021332F" w:rsidP="0021332F">
      <w:pPr>
        <w:spacing w:line="360" w:lineRule="auto"/>
        <w:ind w:firstLine="567"/>
        <w:jc w:val="both"/>
        <w:rPr>
          <w:rFonts w:ascii="GHEA Grapalat" w:hAnsi="GHEA Grapalat"/>
          <w:sz w:val="22"/>
          <w:szCs w:val="22"/>
        </w:rPr>
      </w:pPr>
      <w:r w:rsidRPr="00BE62CA">
        <w:rPr>
          <w:rFonts w:ascii="GHEA Grapalat" w:hAnsi="GHEA Grapalat"/>
          <w:sz w:val="22"/>
          <w:szCs w:val="22"/>
        </w:rPr>
        <w:lastRenderedPageBreak/>
        <w:t xml:space="preserve"> 2</w:t>
      </w:r>
      <w:r w:rsidRPr="00BE62CA">
        <w:rPr>
          <w:rFonts w:ascii="GHEA Grapalat" w:hAnsi="GHEA Grapalat"/>
          <w:sz w:val="22"/>
          <w:szCs w:val="22"/>
          <w:lang w:val="en-US"/>
        </w:rPr>
        <w:t>2</w:t>
      </w:r>
      <w:r w:rsidRPr="00BE62CA">
        <w:rPr>
          <w:rFonts w:ascii="GHEA Grapalat" w:hAnsi="GHEA Grapalat"/>
          <w:sz w:val="22"/>
          <w:szCs w:val="22"/>
          <w:lang w:val="hy-AM"/>
        </w:rPr>
        <w:t>.</w:t>
      </w:r>
      <w:r w:rsidRPr="00BE62CA">
        <w:rPr>
          <w:rFonts w:ascii="GHEA Grapalat" w:hAnsi="GHEA Grapalat"/>
          <w:sz w:val="22"/>
          <w:szCs w:val="22"/>
        </w:rPr>
        <w:t xml:space="preserve">5 </w:t>
      </w:r>
      <w:r w:rsidRPr="00BE62CA">
        <w:rPr>
          <w:rFonts w:ascii="GHEA Grapalat" w:hAnsi="GHEA Grapalat" w:cs="Sylfaen"/>
          <w:sz w:val="22"/>
          <w:szCs w:val="22"/>
        </w:rPr>
        <w:t>Առևտրային կազմակերպությունների ֆինանսատնտեսական ցուցանիշների վերլուծություններ</w:t>
      </w:r>
      <w:r w:rsidRPr="00BE62CA">
        <w:rPr>
          <w:rFonts w:ascii="GHEA Grapalat" w:hAnsi="GHEA Grapalat"/>
          <w:sz w:val="22"/>
          <w:szCs w:val="22"/>
        </w:rPr>
        <w:t xml:space="preserve"> </w:t>
      </w:r>
    </w:p>
    <w:p w:rsidR="0021332F" w:rsidRPr="00BE62CA" w:rsidRDefault="0021332F" w:rsidP="0021332F">
      <w:pPr>
        <w:spacing w:line="360" w:lineRule="auto"/>
        <w:ind w:firstLine="567"/>
        <w:jc w:val="both"/>
        <w:rPr>
          <w:rFonts w:ascii="GHEA Grapalat" w:hAnsi="GHEA Grapalat" w:cs="Sylfaen"/>
          <w:sz w:val="22"/>
          <w:szCs w:val="22"/>
        </w:rPr>
      </w:pPr>
      <w:r w:rsidRPr="00BE62CA">
        <w:rPr>
          <w:rFonts w:ascii="GHEA Grapalat" w:hAnsi="GHEA Grapalat"/>
          <w:sz w:val="22"/>
          <w:szCs w:val="22"/>
        </w:rPr>
        <w:t xml:space="preserve">1. 2020թ.-ի առաջին կիսամյակի </w:t>
      </w:r>
      <w:r w:rsidRPr="00BE62CA">
        <w:rPr>
          <w:rFonts w:ascii="GHEA Grapalat" w:hAnsi="GHEA Grapalat" w:cs="Sylfaen"/>
          <w:sz w:val="22"/>
          <w:szCs w:val="22"/>
          <w:lang w:val="ru-RU"/>
        </w:rPr>
        <w:t>տվյալներով</w:t>
      </w:r>
      <w:r w:rsidRPr="00BE62CA">
        <w:rPr>
          <w:rFonts w:ascii="GHEA Grapalat" w:hAnsi="GHEA Grapalat" w:cs="Sylfaen"/>
          <w:sz w:val="22"/>
          <w:szCs w:val="22"/>
        </w:rPr>
        <w:t xml:space="preserve"> </w:t>
      </w:r>
      <w:r w:rsidRPr="00BE62CA">
        <w:rPr>
          <w:rFonts w:ascii="GHEA Grapalat" w:hAnsi="GHEA Grapalat" w:cs="Sylfaen"/>
          <w:sz w:val="22"/>
          <w:szCs w:val="22"/>
          <w:lang w:val="ru-RU"/>
        </w:rPr>
        <w:t>մարզպետարանի</w:t>
      </w:r>
      <w:r w:rsidRPr="00BE62CA">
        <w:rPr>
          <w:rFonts w:ascii="GHEA Grapalat" w:hAnsi="GHEA Grapalat" w:cs="Sylfaen"/>
          <w:sz w:val="22"/>
          <w:szCs w:val="22"/>
          <w:lang w:val="hy-AM"/>
        </w:rPr>
        <w:t xml:space="preserve"> ենթակայության՝</w:t>
      </w:r>
      <w:r w:rsidRPr="00BE62CA">
        <w:rPr>
          <w:rFonts w:ascii="GHEA Grapalat" w:hAnsi="GHEA Grapalat" w:cs="Sylfaen"/>
          <w:sz w:val="22"/>
          <w:szCs w:val="22"/>
          <w:lang w:val="en-US"/>
        </w:rPr>
        <w:t xml:space="preserve"> </w:t>
      </w:r>
      <w:r w:rsidRPr="00BE62CA">
        <w:rPr>
          <w:rFonts w:ascii="GHEA Grapalat" w:hAnsi="GHEA Grapalat"/>
          <w:sz w:val="22"/>
          <w:szCs w:val="22"/>
          <w:lang w:val="hy-AM"/>
        </w:rPr>
        <w:t xml:space="preserve">«Սիսիանի բժշկական կենտրոն» </w:t>
      </w:r>
      <w:r w:rsidR="00F73E5D">
        <w:rPr>
          <w:rFonts w:ascii="GHEA Grapalat" w:hAnsi="GHEA Grapalat" w:cs="Sylfaen"/>
          <w:sz w:val="22"/>
          <w:szCs w:val="22"/>
          <w:lang w:val="hy-AM"/>
        </w:rPr>
        <w:t>ՓԲԸ-ն ձևավորել է 7,589.</w:t>
      </w:r>
      <w:r w:rsidRPr="00BE62CA">
        <w:rPr>
          <w:rFonts w:ascii="GHEA Grapalat" w:hAnsi="GHEA Grapalat" w:cs="Sylfaen"/>
          <w:sz w:val="22"/>
          <w:szCs w:val="22"/>
          <w:lang w:val="hy-AM"/>
        </w:rPr>
        <w:t>0 հազ․ դրամ վնաս</w:t>
      </w:r>
      <w:r w:rsidRPr="00BE62CA">
        <w:rPr>
          <w:rFonts w:ascii="GHEA Grapalat" w:hAnsi="GHEA Grapalat" w:cs="Sylfaen"/>
          <w:sz w:val="22"/>
          <w:szCs w:val="22"/>
          <w:lang w:val="en-US"/>
        </w:rPr>
        <w:t>, մնացած</w:t>
      </w:r>
      <w:r w:rsidRPr="00BE62CA">
        <w:rPr>
          <w:rFonts w:ascii="GHEA Grapalat" w:hAnsi="GHEA Grapalat" w:cs="Sylfaen"/>
          <w:sz w:val="22"/>
          <w:szCs w:val="22"/>
          <w:lang w:val="hy-AM"/>
        </w:rPr>
        <w:t xml:space="preserve"> </w:t>
      </w:r>
      <w:r w:rsidRPr="00BE62CA">
        <w:rPr>
          <w:rFonts w:ascii="GHEA Grapalat" w:hAnsi="GHEA Grapalat" w:cs="Sylfaen"/>
          <w:sz w:val="22"/>
          <w:szCs w:val="22"/>
          <w:lang w:val="en-US"/>
        </w:rPr>
        <w:t xml:space="preserve">թվով </w:t>
      </w:r>
      <w:r w:rsidRPr="00BE62CA">
        <w:rPr>
          <w:rFonts w:ascii="GHEA Grapalat" w:hAnsi="GHEA Grapalat" w:cs="Sylfaen"/>
          <w:sz w:val="22"/>
          <w:szCs w:val="22"/>
          <w:lang w:val="hy-AM"/>
        </w:rPr>
        <w:t>6 ընկերություն՝ «Գորիսի բժշկական կենտրոն»,</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«Կապանի բժշկական կենտրոն», «Մեղրու տարածաշրջանային բժշկական կենտրոն»,</w:t>
      </w:r>
      <w:r w:rsidRPr="00BE62CA">
        <w:rPr>
          <w:rFonts w:ascii="GHEA Grapalat" w:hAnsi="GHEA Grapalat" w:cs="Sylfaen"/>
          <w:sz w:val="22"/>
          <w:szCs w:val="22"/>
          <w:lang w:val="hy-AM" w:eastAsia="en-US"/>
        </w:rPr>
        <w:t xml:space="preserve"> </w:t>
      </w:r>
      <w:r w:rsidRPr="00BE62CA">
        <w:rPr>
          <w:rFonts w:ascii="GHEA Grapalat" w:hAnsi="GHEA Grapalat"/>
          <w:sz w:val="22"/>
          <w:szCs w:val="22"/>
          <w:lang w:val="hy-AM"/>
        </w:rPr>
        <w:t>«Սյունիքի մարզային նյարդահոգեբանական դիսպանսեր», «Սյունիքի մարզային նյարդահոգեբանական դիսպանսեր» և «</w:t>
      </w:r>
      <w:r w:rsidRPr="00BE62CA">
        <w:rPr>
          <w:rFonts w:ascii="GHEA Grapalat" w:hAnsi="GHEA Grapalat"/>
          <w:sz w:val="22"/>
          <w:szCs w:val="22"/>
          <w:lang w:val="en-US"/>
        </w:rPr>
        <w:t>Քաջարանի բժշկական կենտրոն</w:t>
      </w:r>
      <w:r w:rsidRPr="00BE62CA">
        <w:rPr>
          <w:rFonts w:ascii="GHEA Grapalat" w:hAnsi="GHEA Grapalat"/>
          <w:sz w:val="22"/>
          <w:szCs w:val="22"/>
          <w:lang w:val="hy-AM"/>
        </w:rPr>
        <w:t xml:space="preserve">» </w:t>
      </w:r>
      <w:r w:rsidRPr="00BE62CA">
        <w:rPr>
          <w:rFonts w:ascii="GHEA Grapalat" w:hAnsi="GHEA Grapalat" w:cs="Sylfaen"/>
          <w:sz w:val="22"/>
          <w:szCs w:val="22"/>
          <w:lang w:val="hy-AM"/>
        </w:rPr>
        <w:t>ՓԲԸ-ներն</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աշխատել են շահույթով:</w:t>
      </w:r>
    </w:p>
    <w:p w:rsidR="0021332F" w:rsidRPr="00BE62CA" w:rsidRDefault="0021332F" w:rsidP="0021332F">
      <w:pPr>
        <w:tabs>
          <w:tab w:val="left" w:pos="540"/>
        </w:tabs>
        <w:spacing w:line="360" w:lineRule="auto"/>
        <w:ind w:firstLine="567"/>
        <w:jc w:val="both"/>
        <w:rPr>
          <w:rFonts w:ascii="GHEA Grapalat" w:hAnsi="GHEA Grapalat" w:cs="Sylfaen"/>
          <w:sz w:val="22"/>
          <w:szCs w:val="22"/>
          <w:lang w:val="hy-AM"/>
        </w:rPr>
      </w:pPr>
      <w:r w:rsidRPr="00BE62CA">
        <w:rPr>
          <w:rFonts w:ascii="GHEA Grapalat" w:hAnsi="GHEA Grapalat"/>
          <w:sz w:val="22"/>
          <w:szCs w:val="22"/>
        </w:rPr>
        <w:t xml:space="preserve">2. </w:t>
      </w:r>
      <w:r w:rsidRPr="00BE62CA">
        <w:rPr>
          <w:rFonts w:ascii="GHEA Grapalat" w:hAnsi="GHEA Grapalat" w:cs="Sylfaen"/>
          <w:sz w:val="22"/>
          <w:szCs w:val="22"/>
          <w:lang w:val="hy-AM" w:eastAsia="en-US"/>
        </w:rPr>
        <w:t>Բացարձակ իրացվելիության գործակիցը ցույց է տալիս կազմակերպության առավել իրացվելի ակտիվներով ընթացիկ պարտավորությունների մարման աստիճանը:</w:t>
      </w:r>
      <w:r w:rsidRPr="00BE62CA">
        <w:rPr>
          <w:rFonts w:ascii="GHEA Grapalat" w:hAnsi="GHEA Grapalat" w:cs="Sylfaen"/>
          <w:sz w:val="22"/>
          <w:szCs w:val="22"/>
          <w:lang w:val="en-US" w:eastAsia="en-US"/>
        </w:rPr>
        <w:t xml:space="preserve"> </w:t>
      </w:r>
      <w:r w:rsidRPr="00BE62CA">
        <w:rPr>
          <w:rFonts w:ascii="GHEA Grapalat" w:hAnsi="GHEA Grapalat" w:cs="Sylfaen"/>
          <w:sz w:val="22"/>
          <w:szCs w:val="22"/>
          <w:lang w:val="hy-AM" w:eastAsia="en-US"/>
        </w:rPr>
        <w:t xml:space="preserve">Այս ցուցանիշը ոչ մի ընկերության մոտ չի համապատասխանում </w:t>
      </w:r>
      <w:r w:rsidRPr="00BE62CA">
        <w:rPr>
          <w:rFonts w:ascii="GHEA Grapalat" w:hAnsi="GHEA Grapalat" w:cs="Sylfaen"/>
          <w:sz w:val="22"/>
          <w:szCs w:val="22"/>
          <w:lang w:val="hy-AM"/>
        </w:rPr>
        <w:t>ֆինանսական վերլուծության պրակտիկայում ընդունված թույլատրելի սահմանային</w:t>
      </w:r>
      <w:r w:rsidRPr="00BE62CA">
        <w:rPr>
          <w:rFonts w:ascii="GHEA Grapalat" w:hAnsi="GHEA Grapalat"/>
          <w:sz w:val="22"/>
          <w:szCs w:val="22"/>
          <w:lang w:val="hy-AM"/>
        </w:rPr>
        <w:t xml:space="preserve"> </w:t>
      </w:r>
      <w:r w:rsidRPr="00BE62CA">
        <w:rPr>
          <w:rFonts w:ascii="GHEA Grapalat" w:hAnsi="GHEA Grapalat" w:cs="Sylfaen"/>
          <w:sz w:val="22"/>
          <w:szCs w:val="22"/>
          <w:lang w:val="hy-AM"/>
        </w:rPr>
        <w:t>նորմային: «Կապանի բժշկական կենտրոն»,</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«Մեղրու տարածաշրջանային բժշկական կենտրոն» և</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«Սիսյանի բժշկական կենտրոն»</w:t>
      </w:r>
      <w:r w:rsidRPr="00BE62CA">
        <w:rPr>
          <w:rFonts w:ascii="GHEA Grapalat" w:hAnsi="GHEA Grapalat"/>
          <w:sz w:val="22"/>
          <w:szCs w:val="22"/>
          <w:lang w:val="hy-AM"/>
        </w:rPr>
        <w:t xml:space="preserve"> </w:t>
      </w:r>
      <w:r w:rsidRPr="00BE62CA">
        <w:rPr>
          <w:rFonts w:ascii="GHEA Grapalat" w:hAnsi="GHEA Grapalat" w:cs="Sylfaen"/>
          <w:sz w:val="22"/>
          <w:szCs w:val="22"/>
          <w:lang w:val="hy-AM"/>
        </w:rPr>
        <w:t>ՓԲԸ-ների մոտ գործակիցները փոքր է սահմանային նորմայից, այսինքն ընկերություներնն իրացվելիության առումով ունեն որոշակի դժվարություններ, ընկերություների մոտ ցածր է կարճաժամկետ պարտավորությունների ընթացիկ ակտիվներով ապահովվածության աստիճանը, իսկ</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մնացած</w:t>
      </w:r>
      <w:r w:rsidRPr="00BE62CA">
        <w:rPr>
          <w:rFonts w:ascii="GHEA Grapalat" w:hAnsi="GHEA Grapalat"/>
          <w:sz w:val="22"/>
          <w:szCs w:val="22"/>
          <w:lang w:val="en-US"/>
        </w:rPr>
        <w:t xml:space="preserve"> </w:t>
      </w:r>
      <w:r w:rsidRPr="00BE62CA">
        <w:rPr>
          <w:rFonts w:ascii="GHEA Grapalat" w:hAnsi="GHEA Grapalat"/>
          <w:sz w:val="22"/>
          <w:szCs w:val="22"/>
          <w:lang w:val="hy-AM"/>
        </w:rPr>
        <w:t>ընկերությունների</w:t>
      </w:r>
      <w:r w:rsidRPr="00BE62CA">
        <w:rPr>
          <w:rFonts w:ascii="GHEA Grapalat" w:hAnsi="GHEA Grapalat" w:cs="Sylfaen"/>
          <w:sz w:val="22"/>
          <w:szCs w:val="22"/>
          <w:lang w:val="hy-AM"/>
        </w:rPr>
        <w:t xml:space="preserve"> մոտ գործակիցը գերազանցում է ընդունված թույլատրելի սահմանային</w:t>
      </w:r>
      <w:r w:rsidRPr="00BE62CA">
        <w:rPr>
          <w:rFonts w:ascii="GHEA Grapalat" w:hAnsi="GHEA Grapalat"/>
          <w:sz w:val="22"/>
          <w:szCs w:val="22"/>
          <w:lang w:val="hy-AM"/>
        </w:rPr>
        <w:t xml:space="preserve"> </w:t>
      </w:r>
      <w:r w:rsidRPr="00BE62CA">
        <w:rPr>
          <w:rFonts w:ascii="GHEA Grapalat" w:hAnsi="GHEA Grapalat" w:cs="Sylfaen"/>
          <w:sz w:val="22"/>
          <w:szCs w:val="22"/>
          <w:lang w:val="hy-AM"/>
        </w:rPr>
        <w:t>նորման</w:t>
      </w:r>
      <w:r w:rsidRPr="00BE62CA">
        <w:rPr>
          <w:rFonts w:ascii="GHEA Grapalat" w:hAnsi="GHEA Grapalat" w:cs="Sylfaen"/>
          <w:sz w:val="22"/>
          <w:szCs w:val="22"/>
          <w:lang w:val="en-US"/>
        </w:rPr>
        <w:t>՝ այսինքն առկա է դրամական միջոցների կուտակում:</w:t>
      </w:r>
      <w:r w:rsidRPr="00BE62CA">
        <w:rPr>
          <w:rFonts w:ascii="GHEA Grapalat" w:hAnsi="GHEA Grapalat" w:cs="Sylfaen"/>
          <w:sz w:val="22"/>
          <w:szCs w:val="22"/>
          <w:lang w:val="hy-AM"/>
        </w:rPr>
        <w:t xml:space="preserve"> </w:t>
      </w:r>
    </w:p>
    <w:p w:rsidR="0021332F" w:rsidRPr="00BE62CA" w:rsidRDefault="0021332F" w:rsidP="0021332F">
      <w:pPr>
        <w:tabs>
          <w:tab w:val="left" w:pos="540"/>
        </w:tabs>
        <w:spacing w:line="360" w:lineRule="auto"/>
        <w:ind w:firstLine="567"/>
        <w:jc w:val="both"/>
        <w:rPr>
          <w:rFonts w:ascii="GHEA Grapalat" w:hAnsi="GHEA Grapalat"/>
          <w:sz w:val="22"/>
          <w:szCs w:val="22"/>
          <w:lang w:val="hy-AM"/>
        </w:rPr>
      </w:pPr>
      <w:r w:rsidRPr="00BE62CA">
        <w:rPr>
          <w:rFonts w:ascii="GHEA Grapalat" w:hAnsi="GHEA Grapalat"/>
          <w:sz w:val="22"/>
          <w:szCs w:val="22"/>
          <w:lang w:val="hy-AM"/>
        </w:rPr>
        <w:t>3. Մարզպետարանի բոլոր ը</w:t>
      </w:r>
      <w:r w:rsidRPr="00BE62CA">
        <w:rPr>
          <w:rFonts w:ascii="GHEA Grapalat" w:hAnsi="GHEA Grapalat" w:cs="Sylfaen"/>
          <w:sz w:val="22"/>
          <w:szCs w:val="22"/>
          <w:lang w:val="hy-AM"/>
        </w:rPr>
        <w:t>նկերությունում</w:t>
      </w:r>
      <w:r w:rsidRPr="00BE62CA">
        <w:rPr>
          <w:rFonts w:ascii="GHEA Grapalat" w:hAnsi="GHEA Grapalat"/>
          <w:sz w:val="22"/>
          <w:szCs w:val="22"/>
          <w:lang w:val="hy-AM"/>
        </w:rPr>
        <w:t xml:space="preserve"> </w:t>
      </w:r>
      <w:r w:rsidRPr="00BE62CA">
        <w:rPr>
          <w:rFonts w:ascii="GHEA Grapalat" w:hAnsi="GHEA Grapalat" w:cs="Sylfaen"/>
          <w:sz w:val="22"/>
          <w:szCs w:val="22"/>
          <w:lang w:val="hy-AM"/>
        </w:rPr>
        <w:t>(</w:t>
      </w:r>
      <w:r w:rsidRPr="00BE62CA">
        <w:rPr>
          <w:rFonts w:ascii="GHEA Grapalat" w:hAnsi="GHEA Grapalat"/>
          <w:sz w:val="22"/>
          <w:szCs w:val="22"/>
          <w:lang w:val="hy-AM"/>
        </w:rPr>
        <w:t>բացի «Սիսիանի բժշկական կենտրոն» և «Սյունիքի մարզային նյարդահոգեբանական դիսպանսեր» ՓԲԸ-ների</w:t>
      </w:r>
      <w:r w:rsidRPr="00BE62CA">
        <w:rPr>
          <w:rFonts w:ascii="GHEA Grapalat" w:hAnsi="GHEA Grapalat" w:cs="Sylfaen"/>
          <w:sz w:val="22"/>
          <w:szCs w:val="22"/>
          <w:lang w:val="hy-AM"/>
        </w:rPr>
        <w:t>)</w:t>
      </w:r>
      <w:r w:rsidRPr="00BE62CA">
        <w:rPr>
          <w:rFonts w:ascii="GHEA Grapalat" w:hAnsi="GHEA Grapalat"/>
          <w:sz w:val="22"/>
          <w:szCs w:val="22"/>
          <w:lang w:val="hy-AM"/>
        </w:rPr>
        <w:t xml:space="preserve"> սեփական շրջանառու միջոցներով ապահովվածության,</w:t>
      </w:r>
      <w:r w:rsidRPr="00BE62CA">
        <w:rPr>
          <w:rFonts w:ascii="GHEA Grapalat" w:hAnsi="GHEA Grapalat" w:cs="Sylfaen"/>
          <w:sz w:val="22"/>
          <w:szCs w:val="22"/>
          <w:lang w:val="hy-AM"/>
        </w:rPr>
        <w:t xml:space="preserve"> պարտավորությունների և սեփական կապիտալի հարաբերակցության գործակիցները չեն համապատասխանում պրակտիկայում ընդունված սահմանային նորմերին: Այսինքն ցածր է ընկերությունների սեփական կապիտալի հաշվին ընդհանուր միջոցների ձևավորման, ինչպես նաև սեփական կապիտալի հաշվին պարտավորությունների մարման աստիճանը:</w:t>
      </w:r>
    </w:p>
    <w:p w:rsidR="0021332F" w:rsidRPr="00BE62CA" w:rsidRDefault="0021332F" w:rsidP="0021332F">
      <w:pPr>
        <w:spacing w:line="360" w:lineRule="auto"/>
        <w:ind w:firstLine="567"/>
        <w:jc w:val="both"/>
        <w:rPr>
          <w:rFonts w:ascii="GHEA Grapalat" w:hAnsi="GHEA Grapalat"/>
          <w:sz w:val="22"/>
          <w:szCs w:val="22"/>
          <w:lang w:val="hy-AM"/>
        </w:rPr>
      </w:pPr>
      <w:r w:rsidRPr="00BE62CA">
        <w:rPr>
          <w:rFonts w:ascii="GHEA Grapalat" w:hAnsi="GHEA Grapalat"/>
          <w:sz w:val="22"/>
          <w:szCs w:val="22"/>
          <w:lang w:val="hy-AM"/>
        </w:rPr>
        <w:t>4. Ակտիվների շրջանառելիության գործակիցը բնութագրում է ընկերության բոլոր միջոցների շրջապտույտի արագությունը՝ անկախ դրանց ձևավորման աղբյուրից և որքան մեծ է այս ցուցանիշն, այնքան արդյունավետորեն են օգտագործվում ակտիվները:</w:t>
      </w:r>
      <w:r w:rsidRPr="00BE62CA">
        <w:rPr>
          <w:rFonts w:ascii="GHEA Grapalat" w:hAnsi="GHEA Grapalat" w:cs="Sylfaen"/>
          <w:sz w:val="22"/>
          <w:szCs w:val="22"/>
          <w:lang w:val="hy-AM"/>
        </w:rPr>
        <w:t xml:space="preserve"> Ընկերությունների մոտ այս գործակիցն ընկած է 0.078-1.272 միջակայքում</w:t>
      </w:r>
      <w:r w:rsidRPr="00BE62CA">
        <w:rPr>
          <w:rFonts w:ascii="GHEA Grapalat" w:hAnsi="GHEA Grapalat" w:cs="Sylfaen"/>
          <w:sz w:val="22"/>
          <w:szCs w:val="22"/>
          <w:lang w:val="hy-AM" w:eastAsia="en-US"/>
        </w:rPr>
        <w:t xml:space="preserve">: Գործակցի առավելագույն արժեքը համապատասխանում է </w:t>
      </w:r>
      <w:r w:rsidRPr="00BE62CA">
        <w:rPr>
          <w:rFonts w:ascii="GHEA Grapalat" w:hAnsi="GHEA Grapalat"/>
          <w:sz w:val="22"/>
          <w:szCs w:val="22"/>
          <w:lang w:val="hy-AM"/>
        </w:rPr>
        <w:t>«Սիսիանի բժշկական կենտրոն» ՓԲԸ-ին, իսկ նվազագույնը` «Մեղրու տարածաշրջանային բժշկական կենտրոն» ՓԲԸ-ին:</w:t>
      </w:r>
    </w:p>
    <w:p w:rsidR="0021332F" w:rsidRPr="00BE62CA" w:rsidRDefault="0021332F" w:rsidP="0021332F">
      <w:pPr>
        <w:spacing w:line="360" w:lineRule="auto"/>
        <w:ind w:firstLine="567"/>
        <w:jc w:val="both"/>
        <w:rPr>
          <w:rFonts w:ascii="GHEA Grapalat" w:hAnsi="GHEA Grapalat"/>
          <w:sz w:val="22"/>
          <w:szCs w:val="22"/>
          <w:lang w:val="hy-AM"/>
        </w:rPr>
      </w:pPr>
      <w:r w:rsidRPr="00BE62CA">
        <w:rPr>
          <w:rFonts w:ascii="GHEA Grapalat" w:hAnsi="GHEA Grapalat" w:cs="Sylfaen"/>
          <w:sz w:val="22"/>
          <w:szCs w:val="22"/>
          <w:lang w:val="hy-AM"/>
        </w:rPr>
        <w:t xml:space="preserve">5. Ակտիվների շահութաբերության գործակիցը բնութագրում է կառավարման արդյունավետությունը և ցույց է տալիս միավոր ակտիվների հաշվով շահույթի մեծությունը: Շահույթով </w:t>
      </w:r>
      <w:r w:rsidRPr="00BE62CA">
        <w:rPr>
          <w:rFonts w:ascii="GHEA Grapalat" w:hAnsi="GHEA Grapalat" w:cs="Sylfaen"/>
          <w:sz w:val="22"/>
          <w:szCs w:val="22"/>
          <w:lang w:val="hy-AM"/>
        </w:rPr>
        <w:lastRenderedPageBreak/>
        <w:t>աշխատած ընկերությունների մոտ շահութաբերության գործակիցներն ընկած է 0.03–4.43 միջակայքում</w:t>
      </w:r>
      <w:r w:rsidRPr="00BE62CA">
        <w:rPr>
          <w:rFonts w:ascii="GHEA Grapalat" w:hAnsi="GHEA Grapalat"/>
          <w:sz w:val="22"/>
          <w:szCs w:val="22"/>
          <w:lang w:val="hy-AM"/>
        </w:rPr>
        <w:t>։</w:t>
      </w:r>
      <w:r w:rsidRPr="00BE62CA">
        <w:rPr>
          <w:rFonts w:ascii="GHEA Grapalat" w:hAnsi="GHEA Grapalat" w:cs="Sylfaen"/>
          <w:sz w:val="22"/>
          <w:szCs w:val="22"/>
          <w:lang w:val="hy-AM" w:eastAsia="en-US"/>
        </w:rPr>
        <w:t xml:space="preserve"> Գործակցի առավելագույն արժեքը համապատասխանում է </w:t>
      </w:r>
      <w:r w:rsidRPr="00BE62CA">
        <w:rPr>
          <w:rFonts w:ascii="GHEA Grapalat" w:hAnsi="GHEA Grapalat"/>
          <w:sz w:val="22"/>
          <w:szCs w:val="22"/>
          <w:lang w:val="hy-AM"/>
        </w:rPr>
        <w:t>«Սյունիքի մարզային նյարդահոգեբանական դիսպանսեր» ՓԲԸ-ին, իսկ նվազագույնը` դարձյալ «Մեղրու տարածաշրջանային բժշկական կենտրոն» ՓԲԸ-ի գործակիցն է:</w:t>
      </w:r>
    </w:p>
    <w:p w:rsidR="0021332F" w:rsidRPr="00BE62CA" w:rsidRDefault="0021332F" w:rsidP="0021332F">
      <w:pPr>
        <w:spacing w:line="360" w:lineRule="auto"/>
        <w:ind w:firstLine="567"/>
        <w:jc w:val="both"/>
        <w:rPr>
          <w:rFonts w:ascii="GHEA Grapalat" w:hAnsi="GHEA Grapalat" w:cs="Sylfaen"/>
          <w:sz w:val="22"/>
          <w:szCs w:val="22"/>
          <w:lang w:val="hy-AM"/>
        </w:rPr>
      </w:pPr>
      <w:r w:rsidRPr="00BE62CA">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Ընկերությունների մոտ գործակիցն  ընկած է 0.076 -0.962 միջակայքում։ </w:t>
      </w:r>
    </w:p>
    <w:p w:rsidR="0021332F" w:rsidRPr="00BE62CA" w:rsidRDefault="0021332F" w:rsidP="0021332F">
      <w:pPr>
        <w:spacing w:line="360" w:lineRule="auto"/>
        <w:ind w:firstLine="567"/>
        <w:jc w:val="both"/>
        <w:rPr>
          <w:rFonts w:ascii="GHEA Grapalat" w:hAnsi="GHEA Grapalat"/>
          <w:sz w:val="22"/>
          <w:szCs w:val="22"/>
          <w:lang w:val="hy-AM"/>
        </w:rPr>
      </w:pPr>
      <w:r w:rsidRPr="00BE62CA">
        <w:rPr>
          <w:rFonts w:ascii="GHEA Grapalat" w:hAnsi="GHEA Grapalat"/>
          <w:sz w:val="22"/>
          <w:szCs w:val="22"/>
          <w:lang w:val="hy-AM"/>
        </w:rPr>
        <w:t xml:space="preserve">7. </w:t>
      </w:r>
      <w:r w:rsidRPr="00BE62CA">
        <w:rPr>
          <w:rFonts w:ascii="GHEA Grapalat" w:hAnsi="GHEA Grapalat" w:cs="Sylfaen"/>
          <w:sz w:val="22"/>
          <w:szCs w:val="22"/>
          <w:lang w:val="hy-AM"/>
        </w:rPr>
        <w:t xml:space="preserve">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«Կապանի բժշկական կենտրոն» և «Քաջարանի բժշկական կենտրոն» ՓԲԸ-ների եկամուտների  համապատասխանաբար 35,0% և 22,1% ձևավորվել են ոչ հիմնական գործունեությունից՝ վարձակալություն, ծախսերի փոխհատուցում, դրամական օգնություն, ակտիվներին վերաբերվող շնորհներից եկամուտ, անհատույց ստացված ապրանքներ, մաշվածություն և այլ եկամուտներ: Մնացած ընկերություններում եկամուտներն ամբողջությամբ ձևավորվել են հիմնական գործունեությունից: </w:t>
      </w:r>
    </w:p>
    <w:p w:rsidR="0021332F" w:rsidRPr="00BE62CA" w:rsidRDefault="0021332F" w:rsidP="0021332F">
      <w:pPr>
        <w:spacing w:line="360" w:lineRule="auto"/>
        <w:ind w:firstLine="567"/>
        <w:rPr>
          <w:rFonts w:ascii="GHEA Grapalat" w:hAnsi="GHEA Grapalat"/>
          <w:sz w:val="22"/>
          <w:szCs w:val="22"/>
          <w:lang w:val="hy-AM"/>
        </w:rPr>
      </w:pPr>
      <w:r w:rsidRPr="00BE62CA">
        <w:rPr>
          <w:rFonts w:ascii="GHEA Grapalat" w:hAnsi="GHEA Grapalat"/>
          <w:sz w:val="22"/>
          <w:szCs w:val="22"/>
          <w:lang w:val="hy-AM"/>
        </w:rPr>
        <w:t>22.6</w:t>
      </w:r>
      <w:r w:rsidRPr="00BE62CA">
        <w:rPr>
          <w:rFonts w:ascii="GHEA Grapalat" w:hAnsi="GHEA Grapalat"/>
          <w:sz w:val="22"/>
          <w:szCs w:val="22"/>
          <w:lang w:val="hy-AM"/>
        </w:rPr>
        <w:tab/>
      </w:r>
      <w:r w:rsidRPr="00BE62CA">
        <w:rPr>
          <w:rFonts w:ascii="GHEA Grapalat" w:hAnsi="GHEA Grapalat" w:cs="Sylfaen"/>
          <w:sz w:val="22"/>
          <w:szCs w:val="22"/>
          <w:lang w:val="hy-AM"/>
        </w:rPr>
        <w:t>Եզրակացություն</w:t>
      </w:r>
    </w:p>
    <w:p w:rsidR="0021332F" w:rsidRPr="00BE62CA" w:rsidRDefault="0021332F" w:rsidP="0021332F">
      <w:pPr>
        <w:spacing w:line="360" w:lineRule="auto"/>
        <w:ind w:firstLine="567"/>
        <w:jc w:val="both"/>
        <w:rPr>
          <w:rFonts w:ascii="GHEA Grapalat" w:hAnsi="GHEA Grapalat" w:cs="Sylfaen"/>
          <w:sz w:val="22"/>
          <w:szCs w:val="22"/>
          <w:lang w:val="hy-AM"/>
        </w:rPr>
      </w:pPr>
      <w:r w:rsidRPr="00BE62CA">
        <w:rPr>
          <w:rFonts w:ascii="GHEA Grapalat" w:hAnsi="GHEA Grapalat" w:cs="Sylfaen"/>
          <w:sz w:val="22"/>
          <w:szCs w:val="22"/>
          <w:lang w:val="hy-AM"/>
        </w:rPr>
        <w:tab/>
      </w:r>
      <w:r w:rsidRPr="00BE62CA">
        <w:rPr>
          <w:rFonts w:ascii="GHEA Grapalat" w:hAnsi="GHEA Grapalat"/>
          <w:sz w:val="22"/>
          <w:szCs w:val="22"/>
          <w:lang w:val="hy-AM"/>
        </w:rPr>
        <w:t xml:space="preserve">2021թ.-ի առաջին կիսամյակի </w:t>
      </w:r>
      <w:r w:rsidRPr="00BE62CA">
        <w:rPr>
          <w:rFonts w:ascii="GHEA Grapalat" w:hAnsi="GHEA Grapalat" w:cs="Sylfaen"/>
          <w:sz w:val="22"/>
          <w:szCs w:val="22"/>
          <w:lang w:val="hy-AM"/>
        </w:rPr>
        <w:t xml:space="preserve">տվյալներով ՀՀ Սյունիքի մարզպետարանի ենթակայության </w:t>
      </w:r>
      <w:r w:rsidRPr="00BE62CA">
        <w:rPr>
          <w:rFonts w:ascii="GHEA Grapalat" w:hAnsi="GHEA Grapalat"/>
          <w:sz w:val="22"/>
          <w:szCs w:val="22"/>
          <w:lang w:val="hy-AM"/>
        </w:rPr>
        <w:t xml:space="preserve">«Սիսիանի բժշկական կենտրոն» </w:t>
      </w:r>
      <w:r w:rsidRPr="00BE62CA">
        <w:rPr>
          <w:rFonts w:ascii="GHEA Grapalat" w:hAnsi="GHEA Grapalat" w:cs="Sylfaen"/>
          <w:sz w:val="22"/>
          <w:szCs w:val="22"/>
          <w:lang w:val="hy-AM"/>
        </w:rPr>
        <w:t>ՓԲԸ</w:t>
      </w:r>
      <w:r w:rsidR="00F73E5D">
        <w:rPr>
          <w:rFonts w:ascii="GHEA Grapalat" w:hAnsi="GHEA Grapalat" w:cs="Sylfaen"/>
          <w:sz w:val="22"/>
          <w:szCs w:val="22"/>
          <w:lang w:val="hy-AM"/>
        </w:rPr>
        <w:t>-ն ձևավորել է 7,589.</w:t>
      </w:r>
      <w:r w:rsidRPr="00BE62CA">
        <w:rPr>
          <w:rFonts w:ascii="GHEA Grapalat" w:hAnsi="GHEA Grapalat" w:cs="Sylfaen"/>
          <w:sz w:val="22"/>
          <w:szCs w:val="22"/>
          <w:lang w:val="hy-AM"/>
        </w:rPr>
        <w:t>0 հազ</w:t>
      </w:r>
      <w:r w:rsidRPr="00BE62CA">
        <w:rPr>
          <w:rFonts w:ascii="MS Mincho" w:eastAsia="MS Mincho" w:hAnsi="MS Mincho" w:cs="MS Mincho" w:hint="eastAsia"/>
          <w:sz w:val="22"/>
          <w:szCs w:val="22"/>
          <w:lang w:val="hy-AM"/>
        </w:rPr>
        <w:t>․</w:t>
      </w:r>
      <w:r w:rsidRPr="00BE62CA">
        <w:rPr>
          <w:rFonts w:ascii="GHEA Grapalat" w:hAnsi="GHEA Grapalat" w:cs="Sylfaen"/>
          <w:sz w:val="22"/>
          <w:szCs w:val="22"/>
          <w:lang w:val="hy-AM"/>
        </w:rPr>
        <w:t xml:space="preserve"> </w:t>
      </w:r>
      <w:r w:rsidRPr="00BE62CA">
        <w:rPr>
          <w:rFonts w:ascii="GHEA Grapalat" w:hAnsi="GHEA Grapalat" w:cs="GHEA Grapalat"/>
          <w:sz w:val="22"/>
          <w:szCs w:val="22"/>
          <w:lang w:val="hy-AM"/>
        </w:rPr>
        <w:t>դրամ</w:t>
      </w:r>
      <w:r w:rsidRPr="00BE62CA">
        <w:rPr>
          <w:rFonts w:ascii="GHEA Grapalat" w:hAnsi="GHEA Grapalat" w:cs="Sylfaen"/>
          <w:sz w:val="22"/>
          <w:szCs w:val="22"/>
          <w:lang w:val="hy-AM"/>
        </w:rPr>
        <w:t xml:space="preserve"> վնաս, մնացած թվով 6 ընկերություն՝ «Գորիսի բժշկական կենտրոն»,</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«Կապանի բժշկական կենտրոն», «Մեղրու տարածաշրջանային բժշկական կենտրոն»,</w:t>
      </w:r>
      <w:r w:rsidRPr="00BE62CA">
        <w:rPr>
          <w:rFonts w:ascii="GHEA Grapalat" w:hAnsi="GHEA Grapalat" w:cs="Sylfaen"/>
          <w:sz w:val="22"/>
          <w:szCs w:val="22"/>
          <w:lang w:val="hy-AM" w:eastAsia="en-US"/>
        </w:rPr>
        <w:t xml:space="preserve"> </w:t>
      </w:r>
      <w:r w:rsidRPr="00BE62CA">
        <w:rPr>
          <w:rFonts w:ascii="GHEA Grapalat" w:hAnsi="GHEA Grapalat"/>
          <w:sz w:val="22"/>
          <w:szCs w:val="22"/>
          <w:lang w:val="hy-AM"/>
        </w:rPr>
        <w:t xml:space="preserve">«Սյունիքի մարզային նյարդահոգեբանական դիսպանսեր» «Սյունիքի մարզային նյարդահոգեբանական դիսպանսեր» և «Քաջարանի բժշկական կենտրոն» </w:t>
      </w:r>
      <w:r w:rsidRPr="00BE62CA">
        <w:rPr>
          <w:rFonts w:ascii="GHEA Grapalat" w:hAnsi="GHEA Grapalat" w:cs="Sylfaen"/>
          <w:sz w:val="22"/>
          <w:szCs w:val="22"/>
          <w:lang w:val="hy-AM"/>
        </w:rPr>
        <w:t>ՓԲԸ-ներն</w:t>
      </w:r>
      <w:r w:rsidRPr="00BE62CA">
        <w:rPr>
          <w:rFonts w:ascii="GHEA Grapalat" w:hAnsi="GHEA Grapalat" w:cs="Sylfaen"/>
          <w:sz w:val="22"/>
          <w:szCs w:val="22"/>
          <w:lang w:val="hy-AM" w:eastAsia="en-US"/>
        </w:rPr>
        <w:t xml:space="preserve"> </w:t>
      </w:r>
      <w:r w:rsidRPr="00BE62CA">
        <w:rPr>
          <w:rFonts w:ascii="GHEA Grapalat" w:hAnsi="GHEA Grapalat" w:cs="Sylfaen"/>
          <w:sz w:val="22"/>
          <w:szCs w:val="22"/>
          <w:lang w:val="hy-AM"/>
        </w:rPr>
        <w:t xml:space="preserve">աշխատել են շահույթով և ձևավորել են ընդամենը </w:t>
      </w:r>
      <w:r w:rsidR="00F73E5D">
        <w:rPr>
          <w:rFonts w:ascii="GHEA Grapalat" w:hAnsi="GHEA Grapalat"/>
          <w:sz w:val="22"/>
          <w:szCs w:val="22"/>
          <w:lang w:val="hy-AM"/>
        </w:rPr>
        <w:t>30,769.</w:t>
      </w:r>
      <w:r w:rsidRPr="00BE62CA">
        <w:rPr>
          <w:rFonts w:ascii="GHEA Grapalat" w:hAnsi="GHEA Grapalat"/>
          <w:sz w:val="22"/>
          <w:szCs w:val="22"/>
          <w:lang w:val="hy-AM"/>
        </w:rPr>
        <w:t>8 հազ․ դրամ շահույթ։</w:t>
      </w:r>
    </w:p>
    <w:p w:rsidR="0021332F" w:rsidRPr="00BE62CA" w:rsidRDefault="0021332F" w:rsidP="0021332F">
      <w:pPr>
        <w:tabs>
          <w:tab w:val="left" w:pos="426"/>
        </w:tabs>
        <w:spacing w:line="360" w:lineRule="auto"/>
        <w:ind w:firstLine="567"/>
        <w:jc w:val="both"/>
        <w:rPr>
          <w:rFonts w:ascii="GHEA Grapalat" w:hAnsi="GHEA Grapalat" w:cs="Sylfaen"/>
          <w:sz w:val="22"/>
          <w:szCs w:val="22"/>
          <w:lang w:val="hy-AM"/>
        </w:rPr>
      </w:pPr>
      <w:r w:rsidRPr="00BE62CA">
        <w:rPr>
          <w:rFonts w:ascii="GHEA Grapalat" w:hAnsi="GHEA Grapalat" w:cs="Sylfaen"/>
          <w:sz w:val="22"/>
          <w:szCs w:val="22"/>
          <w:lang w:val="hy-AM"/>
        </w:rPr>
        <w:tab/>
        <w:t xml:space="preserve"> «Կապանի բժշկական կենտրոն» ՓԲԸ-ն հաշվետ</w:t>
      </w:r>
      <w:r w:rsidR="00F73E5D">
        <w:rPr>
          <w:rFonts w:ascii="GHEA Grapalat" w:hAnsi="GHEA Grapalat" w:cs="Sylfaen"/>
          <w:sz w:val="22"/>
          <w:szCs w:val="22"/>
          <w:lang w:val="hy-AM"/>
        </w:rPr>
        <w:t>ու ժամանակաշրջանում ունի 88,661.</w:t>
      </w:r>
      <w:r w:rsidRPr="00BE62CA">
        <w:rPr>
          <w:rFonts w:ascii="GHEA Grapalat" w:hAnsi="GHEA Grapalat" w:cs="Sylfaen"/>
          <w:sz w:val="22"/>
          <w:szCs w:val="22"/>
          <w:lang w:val="hy-AM"/>
        </w:rPr>
        <w:t>0 հազ. դրամ կուտակված վնաս: Մնացած ընկերությունները միասին ունեն ընդամ</w:t>
      </w:r>
      <w:r w:rsidR="00F73E5D">
        <w:rPr>
          <w:rFonts w:ascii="GHEA Grapalat" w:hAnsi="GHEA Grapalat" w:cs="Sylfaen"/>
          <w:sz w:val="22"/>
          <w:szCs w:val="22"/>
          <w:lang w:val="hy-AM"/>
        </w:rPr>
        <w:t>ենը 48,335.</w:t>
      </w:r>
      <w:r w:rsidRPr="00BE62CA">
        <w:rPr>
          <w:rFonts w:ascii="GHEA Grapalat" w:hAnsi="GHEA Grapalat" w:cs="Sylfaen"/>
          <w:sz w:val="22"/>
          <w:szCs w:val="22"/>
          <w:lang w:val="hy-AM"/>
        </w:rPr>
        <w:t>7 հազ․ դրամ</w:t>
      </w:r>
      <w:r w:rsidR="00F73E5D">
        <w:rPr>
          <w:rFonts w:ascii="GHEA Grapalat" w:hAnsi="GHEA Grapalat" w:cs="Sylfaen"/>
          <w:sz w:val="22"/>
          <w:szCs w:val="22"/>
          <w:lang w:val="hy-AM"/>
        </w:rPr>
        <w:t xml:space="preserve"> կուտակված շահույթ, որից 22,546.</w:t>
      </w:r>
      <w:r w:rsidRPr="00BE62CA">
        <w:rPr>
          <w:rFonts w:ascii="GHEA Grapalat" w:hAnsi="GHEA Grapalat" w:cs="Sylfaen"/>
          <w:sz w:val="22"/>
          <w:szCs w:val="22"/>
          <w:lang w:val="hy-AM"/>
        </w:rPr>
        <w:t>7 հազ․ դրամը միայն «Քաջարանի բժշկական կենտրոն» ՓԲԸ-ի կուտակված շահույթն է։</w:t>
      </w:r>
    </w:p>
    <w:p w:rsidR="0021332F" w:rsidRPr="00BE62CA" w:rsidRDefault="0021332F" w:rsidP="0021332F">
      <w:pPr>
        <w:spacing w:line="360" w:lineRule="auto"/>
        <w:ind w:firstLine="567"/>
        <w:jc w:val="both"/>
        <w:rPr>
          <w:rFonts w:ascii="GHEA Grapalat" w:hAnsi="GHEA Grapalat"/>
          <w:sz w:val="22"/>
          <w:szCs w:val="22"/>
          <w:lang w:val="hy-AM"/>
        </w:rPr>
      </w:pPr>
      <w:r w:rsidRPr="00BE62CA">
        <w:rPr>
          <w:rFonts w:ascii="GHEA Grapalat" w:hAnsi="GHEA Grapalat" w:cs="Sylfaen"/>
          <w:sz w:val="22"/>
          <w:szCs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Սյունիքի մարզպետարանի բոլոր առողջապահական ընկերություններին</w:t>
      </w:r>
      <w:r w:rsidRPr="00BE62CA">
        <w:rPr>
          <w:rFonts w:ascii="GHEA Grapalat" w:hAnsi="GHEA Grapalat"/>
          <w:sz w:val="22"/>
          <w:szCs w:val="22"/>
          <w:lang w:val="hy-AM"/>
        </w:rPr>
        <w:t xml:space="preserve"> պետպատվերի շրջանակներում ընդամենը հատկացված գումարը կազմում է </w:t>
      </w:r>
      <w:r w:rsidR="00F73E5D">
        <w:rPr>
          <w:rFonts w:ascii="GHEA Grapalat" w:hAnsi="GHEA Grapalat"/>
          <w:b/>
          <w:sz w:val="22"/>
          <w:szCs w:val="22"/>
          <w:lang w:val="hy-AM"/>
        </w:rPr>
        <w:t>1,203,</w:t>
      </w:r>
      <w:r w:rsidRPr="00BE62CA">
        <w:rPr>
          <w:rFonts w:ascii="GHEA Grapalat" w:hAnsi="GHEA Grapalat"/>
          <w:b/>
          <w:sz w:val="22"/>
          <w:szCs w:val="22"/>
          <w:lang w:val="hy-AM"/>
        </w:rPr>
        <w:t>958</w:t>
      </w:r>
      <w:r w:rsidR="00F73E5D" w:rsidRPr="00F73E5D">
        <w:rPr>
          <w:rFonts w:ascii="GHEA Grapalat" w:hAnsi="GHEA Grapalat"/>
          <w:b/>
          <w:sz w:val="22"/>
          <w:szCs w:val="22"/>
          <w:lang w:val="hy-AM"/>
        </w:rPr>
        <w:t>.</w:t>
      </w:r>
      <w:r w:rsidRPr="00BE62CA">
        <w:rPr>
          <w:rFonts w:ascii="GHEA Grapalat" w:hAnsi="GHEA Grapalat"/>
          <w:b/>
          <w:sz w:val="22"/>
          <w:szCs w:val="22"/>
          <w:lang w:val="hy-AM"/>
        </w:rPr>
        <w:t>1 հազ․ դրամ</w:t>
      </w:r>
      <w:r w:rsidRPr="00BE62CA">
        <w:rPr>
          <w:rFonts w:ascii="GHEA Grapalat" w:hAnsi="GHEA Grapalat"/>
          <w:sz w:val="22"/>
          <w:szCs w:val="22"/>
          <w:lang w:val="hy-AM"/>
        </w:rPr>
        <w:t xml:space="preserve"> (նախորդ նույն հաշվետու ժամանակաշրջանում այն </w:t>
      </w:r>
      <w:r w:rsidRPr="00BE62CA">
        <w:rPr>
          <w:rFonts w:ascii="GHEA Grapalat" w:hAnsi="GHEA Grapalat"/>
          <w:sz w:val="22"/>
          <w:szCs w:val="22"/>
          <w:lang w:val="hy-AM"/>
        </w:rPr>
        <w:lastRenderedPageBreak/>
        <w:t xml:space="preserve">կազմել էր </w:t>
      </w:r>
      <w:r w:rsidR="00F73E5D">
        <w:rPr>
          <w:rFonts w:ascii="GHEA Grapalat" w:hAnsi="GHEA Grapalat"/>
          <w:b/>
          <w:sz w:val="22"/>
          <w:szCs w:val="22"/>
          <w:lang w:val="hy-AM"/>
        </w:rPr>
        <w:t>1,166,970.</w:t>
      </w:r>
      <w:r w:rsidRPr="00BE62CA">
        <w:rPr>
          <w:rFonts w:ascii="GHEA Grapalat" w:hAnsi="GHEA Grapalat"/>
          <w:b/>
          <w:sz w:val="22"/>
          <w:szCs w:val="22"/>
          <w:lang w:val="hy-AM"/>
        </w:rPr>
        <w:t>5 հազ. դրամ)</w:t>
      </w:r>
      <w:r w:rsidRPr="00BE62CA">
        <w:rPr>
          <w:rFonts w:ascii="GHEA Grapalat" w:hAnsi="GHEA Grapalat"/>
          <w:sz w:val="22"/>
          <w:szCs w:val="22"/>
          <w:lang w:val="hy-AM"/>
        </w:rPr>
        <w:t xml:space="preserve">, որը կազմում է ընդամենը եկամուտների 65,5%: Բոլոր ընկերությունների կողմից վճարովի բուժօգնության ծառայությունների գումարը հաշվետու ժամանակաշրջանում կազմել է </w:t>
      </w:r>
      <w:r w:rsidR="00F73E5D">
        <w:rPr>
          <w:rFonts w:ascii="GHEA Grapalat" w:hAnsi="GHEA Grapalat"/>
          <w:b/>
          <w:sz w:val="22"/>
          <w:szCs w:val="22"/>
          <w:lang w:val="hy-AM"/>
        </w:rPr>
        <w:t>322,850.</w:t>
      </w:r>
      <w:r w:rsidRPr="00BE62CA">
        <w:rPr>
          <w:rFonts w:ascii="GHEA Grapalat" w:hAnsi="GHEA Grapalat"/>
          <w:b/>
          <w:sz w:val="22"/>
          <w:szCs w:val="22"/>
          <w:lang w:val="hy-AM"/>
        </w:rPr>
        <w:t>5 հազ դրամ</w:t>
      </w:r>
      <w:r w:rsidRPr="00BE62CA">
        <w:rPr>
          <w:rFonts w:ascii="GHEA Grapalat" w:hAnsi="GHEA Grapalat"/>
          <w:sz w:val="22"/>
          <w:szCs w:val="22"/>
          <w:lang w:val="hy-AM"/>
        </w:rPr>
        <w:t xml:space="preserve">՝ կամ ընդամենը եկամուտների 17,6%: Կազմակերպությունների աշխատակիցներին հաշվետու ժամանակաշրջանում վճարվել է </w:t>
      </w:r>
      <w:r w:rsidR="00F73E5D">
        <w:rPr>
          <w:rFonts w:ascii="GHEA Grapalat" w:hAnsi="GHEA Grapalat"/>
          <w:b/>
          <w:sz w:val="22"/>
          <w:szCs w:val="22"/>
          <w:lang w:val="hy-AM"/>
        </w:rPr>
        <w:t>1,254,827.</w:t>
      </w:r>
      <w:r w:rsidRPr="00BE62CA">
        <w:rPr>
          <w:rFonts w:ascii="GHEA Grapalat" w:hAnsi="GHEA Grapalat"/>
          <w:b/>
          <w:sz w:val="22"/>
          <w:szCs w:val="22"/>
          <w:lang w:val="hy-AM"/>
        </w:rPr>
        <w:t>6 հազ.դրամ</w:t>
      </w:r>
      <w:r w:rsidRPr="00BE62CA">
        <w:rPr>
          <w:rFonts w:ascii="GHEA Grapalat" w:hAnsi="GHEA Grapalat"/>
          <w:sz w:val="22"/>
          <w:szCs w:val="22"/>
          <w:lang w:val="hy-AM"/>
        </w:rPr>
        <w:t xml:space="preserve"> աշխատավարձ, որը եթե համադրենք ընդամենը եկանուտների գումարի հետ, ապա այն կկազմի 68,3%: Նշված տեղեկատվությունն ըստ առանձին կազմակերպությունների ներկայացված է </w:t>
      </w:r>
      <w:r w:rsidRPr="00BE62CA">
        <w:rPr>
          <w:rFonts w:ascii="GHEA Grapalat" w:hAnsi="GHEA Grapalat"/>
          <w:b/>
          <w:sz w:val="22"/>
          <w:szCs w:val="22"/>
          <w:lang w:val="hy-AM"/>
        </w:rPr>
        <w:t>հավելված 22.1</w:t>
      </w:r>
      <w:r w:rsidRPr="00BE62CA">
        <w:rPr>
          <w:rFonts w:ascii="GHEA Grapalat" w:hAnsi="GHEA Grapalat"/>
          <w:sz w:val="22"/>
          <w:szCs w:val="22"/>
          <w:lang w:val="hy-AM"/>
        </w:rPr>
        <w:t xml:space="preserve">: </w:t>
      </w:r>
    </w:p>
    <w:p w:rsidR="0021332F" w:rsidRDefault="0021332F" w:rsidP="0021332F">
      <w:pPr>
        <w:pStyle w:val="BodyTextIndent"/>
        <w:tabs>
          <w:tab w:val="clear" w:pos="540"/>
          <w:tab w:val="left" w:pos="720"/>
        </w:tabs>
        <w:ind w:left="360"/>
        <w:jc w:val="center"/>
        <w:rPr>
          <w:rFonts w:ascii="GHEA Grapalat" w:hAnsi="GHEA Grapalat"/>
          <w:b/>
          <w:sz w:val="22"/>
          <w:szCs w:val="22"/>
          <w:u w:val="single"/>
          <w:lang w:val="hy-AM"/>
        </w:rPr>
      </w:pPr>
    </w:p>
    <w:p w:rsidR="00F73E5D" w:rsidRDefault="00F73E5D" w:rsidP="0021332F">
      <w:pPr>
        <w:pStyle w:val="BodyTextIndent"/>
        <w:tabs>
          <w:tab w:val="clear" w:pos="540"/>
          <w:tab w:val="left" w:pos="720"/>
        </w:tabs>
        <w:ind w:left="360"/>
        <w:jc w:val="center"/>
        <w:rPr>
          <w:rFonts w:ascii="GHEA Grapalat" w:hAnsi="GHEA Grapalat"/>
          <w:b/>
          <w:sz w:val="22"/>
          <w:szCs w:val="22"/>
          <w:u w:val="single"/>
          <w:lang w:val="hy-AM"/>
        </w:rPr>
      </w:pPr>
    </w:p>
    <w:p w:rsidR="00F73E5D" w:rsidRPr="00BE62CA" w:rsidRDefault="00F73E5D" w:rsidP="0021332F">
      <w:pPr>
        <w:pStyle w:val="BodyTextIndent"/>
        <w:tabs>
          <w:tab w:val="clear" w:pos="540"/>
          <w:tab w:val="left" w:pos="720"/>
        </w:tabs>
        <w:ind w:left="360"/>
        <w:jc w:val="center"/>
        <w:rPr>
          <w:rFonts w:ascii="GHEA Grapalat" w:hAnsi="GHEA Grapalat"/>
          <w:b/>
          <w:sz w:val="22"/>
          <w:szCs w:val="22"/>
          <w:u w:val="single"/>
          <w:lang w:val="hy-AM"/>
        </w:rPr>
      </w:pPr>
    </w:p>
    <w:p w:rsidR="0021332F" w:rsidRDefault="0021332F" w:rsidP="0021332F">
      <w:pPr>
        <w:pStyle w:val="BodyTextIndent"/>
        <w:tabs>
          <w:tab w:val="clear" w:pos="540"/>
          <w:tab w:val="left" w:pos="720"/>
        </w:tabs>
        <w:ind w:left="360"/>
        <w:jc w:val="center"/>
        <w:rPr>
          <w:rFonts w:ascii="GHEA Grapalat" w:hAnsi="GHEA Grapalat"/>
          <w:b/>
          <w:color w:val="FF0000"/>
          <w:sz w:val="22"/>
          <w:szCs w:val="22"/>
          <w:u w:val="single"/>
          <w:lang w:val="hy-AM"/>
        </w:rPr>
      </w:pPr>
    </w:p>
    <w:p w:rsidR="0021332F" w:rsidRPr="008B79F0" w:rsidRDefault="0021332F" w:rsidP="0021332F">
      <w:pPr>
        <w:pStyle w:val="BodyTextIndent"/>
        <w:tabs>
          <w:tab w:val="clear" w:pos="540"/>
          <w:tab w:val="left" w:pos="720"/>
        </w:tabs>
        <w:ind w:left="360"/>
        <w:jc w:val="center"/>
        <w:rPr>
          <w:rFonts w:ascii="GHEA Grapalat" w:hAnsi="GHEA Grapalat"/>
          <w:b/>
          <w:sz w:val="22"/>
          <w:szCs w:val="22"/>
          <w:u w:val="single"/>
          <w:lang w:val="hy-AM"/>
        </w:rPr>
      </w:pPr>
      <w:r w:rsidRPr="008B79F0">
        <w:rPr>
          <w:rFonts w:ascii="GHEA Grapalat" w:hAnsi="GHEA Grapalat"/>
          <w:b/>
          <w:sz w:val="22"/>
          <w:szCs w:val="22"/>
          <w:u w:val="single"/>
          <w:lang w:val="hy-AM"/>
        </w:rPr>
        <w:t xml:space="preserve">23.  </w:t>
      </w:r>
      <w:r w:rsidRPr="008B79F0">
        <w:rPr>
          <w:rFonts w:ascii="GHEA Grapalat" w:hAnsi="GHEA Grapalat" w:cs="Sylfaen"/>
          <w:b/>
          <w:sz w:val="22"/>
          <w:szCs w:val="22"/>
          <w:u w:val="single"/>
          <w:lang w:val="hy-AM"/>
        </w:rPr>
        <w:t>ՀՀ</w:t>
      </w:r>
      <w:r w:rsidRPr="008B79F0">
        <w:rPr>
          <w:rFonts w:ascii="GHEA Grapalat" w:hAnsi="GHEA Grapalat"/>
          <w:b/>
          <w:sz w:val="22"/>
          <w:szCs w:val="22"/>
          <w:u w:val="single"/>
          <w:lang w:val="hy-AM"/>
        </w:rPr>
        <w:t xml:space="preserve"> </w:t>
      </w:r>
      <w:r w:rsidRPr="008B79F0">
        <w:rPr>
          <w:rFonts w:ascii="GHEA Grapalat" w:hAnsi="GHEA Grapalat" w:cs="Sylfaen"/>
          <w:b/>
          <w:sz w:val="22"/>
          <w:szCs w:val="22"/>
          <w:u w:val="single"/>
          <w:lang w:val="hy-AM"/>
        </w:rPr>
        <w:t>ՎԱՅՈՑ ՁՈՐԻ</w:t>
      </w:r>
      <w:r w:rsidRPr="008B79F0">
        <w:rPr>
          <w:rFonts w:ascii="GHEA Grapalat" w:hAnsi="GHEA Grapalat"/>
          <w:b/>
          <w:sz w:val="22"/>
          <w:szCs w:val="22"/>
          <w:u w:val="single"/>
          <w:lang w:val="hy-AM"/>
        </w:rPr>
        <w:t xml:space="preserve"> </w:t>
      </w:r>
      <w:r w:rsidRPr="008B79F0">
        <w:rPr>
          <w:rFonts w:ascii="GHEA Grapalat" w:hAnsi="GHEA Grapalat" w:cs="Sylfaen"/>
          <w:b/>
          <w:sz w:val="22"/>
          <w:szCs w:val="22"/>
          <w:u w:val="single"/>
          <w:lang w:val="hy-AM"/>
        </w:rPr>
        <w:t>ՄԱՐԶՊԵՏԱՐԱՆ</w:t>
      </w:r>
    </w:p>
    <w:p w:rsidR="0021332F" w:rsidRPr="008B79F0" w:rsidRDefault="0021332F" w:rsidP="0021332F">
      <w:pPr>
        <w:pStyle w:val="BodyTextIndent"/>
        <w:tabs>
          <w:tab w:val="clear" w:pos="540"/>
          <w:tab w:val="left" w:pos="720"/>
        </w:tabs>
        <w:ind w:left="1800"/>
        <w:rPr>
          <w:rFonts w:ascii="GHEA Grapalat" w:hAnsi="GHEA Grapalat"/>
          <w:sz w:val="22"/>
          <w:szCs w:val="22"/>
          <w:lang w:val="hy-AM"/>
        </w:rPr>
      </w:pPr>
    </w:p>
    <w:p w:rsidR="0021332F" w:rsidRPr="008B79F0" w:rsidRDefault="0021332F" w:rsidP="0021332F">
      <w:pPr>
        <w:pStyle w:val="BodyTextIndent"/>
        <w:tabs>
          <w:tab w:val="clear" w:pos="540"/>
          <w:tab w:val="left" w:pos="720"/>
        </w:tabs>
        <w:ind w:firstLine="567"/>
        <w:rPr>
          <w:rFonts w:ascii="GHEA Grapalat" w:hAnsi="GHEA Grapalat"/>
          <w:sz w:val="22"/>
          <w:szCs w:val="22"/>
          <w:lang w:val="hy-AM"/>
        </w:rPr>
      </w:pPr>
      <w:r w:rsidRPr="008B79F0">
        <w:rPr>
          <w:rFonts w:ascii="GHEA Grapalat" w:hAnsi="GHEA Grapalat"/>
          <w:sz w:val="22"/>
          <w:szCs w:val="22"/>
          <w:lang w:val="hy-AM"/>
        </w:rPr>
        <w:t xml:space="preserve">23.1 Մարզպետարանի ենթակայությամբ 2021թ.-ի առաջին կիսամյակի տվյալներով առկա են թվով 3 պետական մասնակցությամբ առևտրային կազմակերպություններ: </w:t>
      </w:r>
    </w:p>
    <w:p w:rsidR="0021332F" w:rsidRPr="008B79F0" w:rsidRDefault="0021332F" w:rsidP="0021332F">
      <w:pPr>
        <w:pStyle w:val="BodyTextIndent"/>
        <w:tabs>
          <w:tab w:val="clear" w:pos="540"/>
          <w:tab w:val="left" w:pos="720"/>
        </w:tabs>
        <w:ind w:firstLine="567"/>
        <w:rPr>
          <w:rFonts w:ascii="GHEA Grapalat" w:hAnsi="GHEA Grapalat"/>
          <w:sz w:val="22"/>
          <w:szCs w:val="22"/>
          <w:lang w:val="hy-AM"/>
        </w:rPr>
      </w:pPr>
      <w:r w:rsidRPr="008B79F0">
        <w:rPr>
          <w:rFonts w:ascii="GHEA Grapalat" w:hAnsi="GHEA Grapalat"/>
          <w:sz w:val="22"/>
          <w:szCs w:val="22"/>
          <w:lang w:val="hy-AM"/>
        </w:rPr>
        <w:t>23.2 Կազմակերպություններում աշխատողների ընդհանուր թիվը կազմում է 335 աշխատող:</w:t>
      </w:r>
    </w:p>
    <w:p w:rsidR="0021332F" w:rsidRPr="008B79F0" w:rsidRDefault="0021332F" w:rsidP="0021332F">
      <w:pPr>
        <w:pStyle w:val="BodyTextIndent"/>
        <w:tabs>
          <w:tab w:val="num" w:pos="-5220"/>
        </w:tabs>
        <w:ind w:firstLine="567"/>
        <w:rPr>
          <w:rFonts w:ascii="GHEA Grapalat" w:hAnsi="GHEA Grapalat" w:cs="Sylfaen"/>
          <w:sz w:val="22"/>
          <w:szCs w:val="22"/>
          <w:lang w:val="hy-AM"/>
        </w:rPr>
      </w:pPr>
      <w:r w:rsidRPr="008B79F0">
        <w:rPr>
          <w:rFonts w:ascii="GHEA Grapalat" w:hAnsi="GHEA Grapalat"/>
          <w:sz w:val="22"/>
          <w:szCs w:val="22"/>
          <w:lang w:val="hy-AM"/>
        </w:rPr>
        <w:t xml:space="preserve">23.3 </w:t>
      </w:r>
      <w:r w:rsidRPr="008B79F0">
        <w:rPr>
          <w:rFonts w:ascii="GHEA Grapalat" w:hAnsi="GHEA Grapalat" w:cs="Sylfaen"/>
          <w:sz w:val="22"/>
          <w:szCs w:val="22"/>
          <w:lang w:val="hy-AM"/>
        </w:rPr>
        <w:t>Առևտրային կազմակերպությունների ֆինանսատնտեսական գործունեության ամփոփ</w:t>
      </w:r>
      <w:r w:rsidRPr="008B79F0">
        <w:rPr>
          <w:rFonts w:ascii="GHEA Grapalat" w:hAnsi="GHEA Grapalat"/>
          <w:sz w:val="22"/>
          <w:szCs w:val="22"/>
          <w:lang w:val="hy-AM"/>
        </w:rPr>
        <w:t xml:space="preserve"> </w:t>
      </w:r>
      <w:r w:rsidRPr="008B79F0">
        <w:rPr>
          <w:rFonts w:ascii="GHEA Grapalat" w:hAnsi="GHEA Grapalat" w:cs="Sylfaen"/>
          <w:sz w:val="22"/>
          <w:szCs w:val="22"/>
          <w:lang w:val="hy-AM"/>
        </w:rPr>
        <w:t>արդյունքներն այսպիսին են.</w:t>
      </w:r>
    </w:p>
    <w:p w:rsidR="0021332F" w:rsidRPr="008B79F0" w:rsidRDefault="0021332F" w:rsidP="0021332F">
      <w:pPr>
        <w:pStyle w:val="BodyTextIndent"/>
        <w:tabs>
          <w:tab w:val="num" w:pos="-5220"/>
        </w:tabs>
        <w:rPr>
          <w:rFonts w:ascii="GHEA Grapalat" w:hAnsi="GHEA Grapalat"/>
          <w:sz w:val="22"/>
          <w:szCs w:val="22"/>
          <w:lang w:val="hy-AM"/>
        </w:rPr>
      </w:pPr>
    </w:p>
    <w:p w:rsidR="0021332F" w:rsidRPr="008B79F0" w:rsidRDefault="0021332F" w:rsidP="0021332F">
      <w:pPr>
        <w:pStyle w:val="BodyTextIndent"/>
        <w:tabs>
          <w:tab w:val="num" w:pos="-5220"/>
        </w:tabs>
        <w:jc w:val="right"/>
        <w:rPr>
          <w:rFonts w:ascii="GHEA Grapalat" w:hAnsi="GHEA Grapalat"/>
          <w:sz w:val="22"/>
          <w:szCs w:val="22"/>
        </w:rPr>
      </w:pPr>
      <w:r w:rsidRPr="008B79F0">
        <w:rPr>
          <w:rFonts w:ascii="GHEA Grapalat" w:hAnsi="GHEA Grapalat"/>
          <w:i/>
          <w:iCs/>
          <w:sz w:val="22"/>
          <w:szCs w:val="22"/>
          <w:lang w:val="hy-AM"/>
        </w:rPr>
        <w:t xml:space="preserve">  </w:t>
      </w:r>
      <w:r w:rsidRPr="008B79F0">
        <w:rPr>
          <w:rFonts w:ascii="GHEA Grapalat" w:hAnsi="GHEA Grapalat"/>
          <w:i/>
          <w:iCs/>
          <w:sz w:val="22"/>
          <w:szCs w:val="22"/>
        </w:rPr>
        <w:t>(</w:t>
      </w:r>
      <w:r w:rsidRPr="008B79F0">
        <w:rPr>
          <w:rFonts w:ascii="GHEA Grapalat" w:hAnsi="GHEA Grapalat"/>
          <w:i/>
          <w:iCs/>
          <w:sz w:val="22"/>
          <w:szCs w:val="22"/>
          <w:lang w:val="hy-AM"/>
        </w:rPr>
        <w:t>հ</w:t>
      </w:r>
      <w:r w:rsidRPr="008B79F0">
        <w:rPr>
          <w:rFonts w:ascii="GHEA Grapalat" w:hAnsi="GHEA Grapalat" w:cs="Sylfaen"/>
          <w:i/>
          <w:iCs/>
          <w:sz w:val="22"/>
          <w:szCs w:val="22"/>
        </w:rPr>
        <w:t>ազ. դրամ)</w:t>
      </w:r>
      <w:r w:rsidRPr="008B79F0">
        <w:rPr>
          <w:rFonts w:ascii="GHEA Grapalat" w:hAnsi="GHEA Grapalat"/>
          <w:i/>
          <w:iCs/>
          <w:sz w:val="22"/>
          <w:szCs w:val="22"/>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8B79F0"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8B79F0" w:rsidRDefault="0021332F" w:rsidP="008F499B">
            <w:pPr>
              <w:pStyle w:val="BodyTextIndent"/>
              <w:tabs>
                <w:tab w:val="clear" w:pos="540"/>
                <w:tab w:val="left" w:pos="720"/>
              </w:tabs>
              <w:jc w:val="center"/>
              <w:rPr>
                <w:rFonts w:ascii="GHEA Grapalat" w:hAnsi="GHEA Grapalat"/>
                <w:b/>
                <w:sz w:val="22"/>
                <w:szCs w:val="22"/>
              </w:rPr>
            </w:pPr>
            <w:r w:rsidRPr="008B79F0">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8B79F0" w:rsidRDefault="0021332F" w:rsidP="008F499B">
            <w:pPr>
              <w:pStyle w:val="BodyTextIndent"/>
              <w:tabs>
                <w:tab w:val="clear" w:pos="540"/>
                <w:tab w:val="left" w:pos="720"/>
              </w:tabs>
              <w:jc w:val="center"/>
              <w:rPr>
                <w:rFonts w:ascii="GHEA Grapalat" w:hAnsi="GHEA Grapalat"/>
                <w:bCs/>
                <w:sz w:val="22"/>
                <w:szCs w:val="22"/>
              </w:rPr>
            </w:pPr>
            <w:r w:rsidRPr="008B79F0">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8B79F0" w:rsidRDefault="0021332F" w:rsidP="008F499B">
            <w:pPr>
              <w:pStyle w:val="BodyTextIndent"/>
              <w:tabs>
                <w:tab w:val="clear" w:pos="540"/>
                <w:tab w:val="left" w:pos="720"/>
              </w:tabs>
              <w:jc w:val="center"/>
              <w:rPr>
                <w:rFonts w:ascii="GHEA Grapalat" w:hAnsi="GHEA Grapalat" w:cs="Sylfaen"/>
                <w:bCs/>
                <w:sz w:val="22"/>
                <w:szCs w:val="22"/>
                <w:lang w:val="ru-RU"/>
              </w:rPr>
            </w:pPr>
            <w:r w:rsidRPr="008B79F0">
              <w:rPr>
                <w:rFonts w:ascii="GHEA Grapalat" w:hAnsi="GHEA Grapalat"/>
                <w:bCs/>
                <w:sz w:val="22"/>
                <w:szCs w:val="22"/>
              </w:rPr>
              <w:t>2021</w:t>
            </w:r>
            <w:r w:rsidRPr="008B79F0">
              <w:rPr>
                <w:rFonts w:ascii="GHEA Grapalat" w:hAnsi="GHEA Grapalat" w:cs="Sylfaen"/>
                <w:bCs/>
                <w:sz w:val="22"/>
                <w:szCs w:val="22"/>
              </w:rPr>
              <w:t>թ</w:t>
            </w:r>
            <w:r w:rsidRPr="008B79F0">
              <w:rPr>
                <w:rFonts w:ascii="GHEA Grapalat" w:hAnsi="GHEA Grapalat" w:cs="Sylfaen"/>
                <w:bCs/>
                <w:sz w:val="22"/>
                <w:szCs w:val="22"/>
                <w:lang w:val="ru-RU"/>
              </w:rPr>
              <w:t>.</w:t>
            </w:r>
          </w:p>
          <w:p w:rsidR="0021332F" w:rsidRPr="008B79F0" w:rsidRDefault="0021332F" w:rsidP="008F499B">
            <w:pPr>
              <w:pStyle w:val="BodyTextIndent"/>
              <w:tabs>
                <w:tab w:val="clear" w:pos="540"/>
                <w:tab w:val="left" w:pos="720"/>
              </w:tabs>
              <w:jc w:val="center"/>
              <w:rPr>
                <w:rFonts w:ascii="GHEA Grapalat" w:hAnsi="GHEA Grapalat" w:cs="Sylfaen"/>
                <w:b/>
                <w:sz w:val="22"/>
                <w:szCs w:val="22"/>
              </w:rPr>
            </w:pPr>
            <w:r w:rsidRPr="008B79F0">
              <w:rPr>
                <w:rFonts w:ascii="GHEA Grapalat" w:hAnsi="GHEA Grapalat"/>
                <w:bCs/>
                <w:sz w:val="22"/>
                <w:szCs w:val="22"/>
                <w:lang w:val="hy-AM"/>
              </w:rPr>
              <w:t>ա</w:t>
            </w:r>
            <w:r w:rsidRPr="008B79F0">
              <w:rPr>
                <w:rFonts w:ascii="GHEA Grapalat" w:hAnsi="GHEA Grapalat"/>
                <w:bCs/>
                <w:sz w:val="22"/>
                <w:szCs w:val="22"/>
              </w:rPr>
              <w:t>ռաջին կիսամյակ</w:t>
            </w:r>
          </w:p>
        </w:tc>
      </w:tr>
      <w:tr w:rsidR="0021332F" w:rsidRPr="008B79F0" w:rsidTr="008F499B">
        <w:trPr>
          <w:trHeight w:val="150"/>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1.</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sz w:val="22"/>
                <w:szCs w:val="22"/>
              </w:rPr>
            </w:pPr>
            <w:r w:rsidRPr="008B79F0">
              <w:rPr>
                <w:rFonts w:ascii="GHEA Grapalat" w:hAnsi="GHEA Grapalat" w:cs="Sylfaen"/>
                <w:sz w:val="22"/>
                <w:szCs w:val="22"/>
              </w:rPr>
              <w:t>Սեփական կապիտալ</w:t>
            </w:r>
          </w:p>
        </w:tc>
        <w:tc>
          <w:tcPr>
            <w:tcW w:w="2160" w:type="dxa"/>
            <w:tcBorders>
              <w:right w:val="single" w:sz="18" w:space="0" w:color="auto"/>
            </w:tcBorders>
          </w:tcPr>
          <w:p w:rsidR="0021332F" w:rsidRPr="008B79F0" w:rsidRDefault="00F73E5D" w:rsidP="008F499B">
            <w:pPr>
              <w:jc w:val="center"/>
              <w:rPr>
                <w:rFonts w:ascii="GHEA Grapalat" w:hAnsi="GHEA Grapalat"/>
                <w:bCs/>
                <w:sz w:val="22"/>
                <w:szCs w:val="22"/>
                <w:lang w:val="en-US" w:eastAsia="en-US"/>
              </w:rPr>
            </w:pPr>
            <w:r>
              <w:rPr>
                <w:rFonts w:ascii="GHEA Grapalat" w:hAnsi="GHEA Grapalat"/>
                <w:bCs/>
                <w:sz w:val="22"/>
                <w:szCs w:val="22"/>
              </w:rPr>
              <w:t>300,866.</w:t>
            </w:r>
            <w:r w:rsidR="0021332F" w:rsidRPr="008B79F0">
              <w:rPr>
                <w:rFonts w:ascii="GHEA Grapalat" w:hAnsi="GHEA Grapalat"/>
                <w:bCs/>
                <w:sz w:val="22"/>
                <w:szCs w:val="22"/>
              </w:rPr>
              <w:t>0</w:t>
            </w:r>
          </w:p>
        </w:tc>
      </w:tr>
      <w:tr w:rsidR="0021332F" w:rsidRPr="008B79F0" w:rsidTr="008F499B">
        <w:trPr>
          <w:trHeight w:val="150"/>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2.</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cs="Sylfaen"/>
                <w:sz w:val="22"/>
                <w:szCs w:val="22"/>
              </w:rPr>
            </w:pPr>
            <w:r w:rsidRPr="008B79F0">
              <w:rPr>
                <w:rFonts w:ascii="GHEA Grapalat" w:hAnsi="GHEA Grapalat" w:cs="Sylfaen"/>
                <w:sz w:val="22"/>
                <w:szCs w:val="22"/>
              </w:rPr>
              <w:t>Աշխատել են շահույթով</w:t>
            </w:r>
            <w:r w:rsidRPr="008B79F0">
              <w:rPr>
                <w:rFonts w:ascii="GHEA Grapalat" w:hAnsi="GHEA Grapalat" w:cs="Sylfaen"/>
                <w:sz w:val="22"/>
                <w:szCs w:val="22"/>
                <w:lang w:val="ru-RU"/>
              </w:rPr>
              <w:t xml:space="preserve"> </w:t>
            </w:r>
            <w:r w:rsidRPr="008B79F0">
              <w:rPr>
                <w:rFonts w:ascii="GHEA Grapalat" w:hAnsi="GHEA Grapalat" w:cs="Sylfaen"/>
                <w:sz w:val="22"/>
                <w:szCs w:val="22"/>
              </w:rPr>
              <w:t>(</w:t>
            </w:r>
            <w:r w:rsidRPr="008B79F0">
              <w:rPr>
                <w:rFonts w:ascii="GHEA Grapalat" w:hAnsi="GHEA Grapalat" w:cs="Sylfaen"/>
                <w:sz w:val="22"/>
                <w:szCs w:val="22"/>
                <w:lang w:val="ru-RU"/>
              </w:rPr>
              <w:t>հատ</w:t>
            </w:r>
            <w:r w:rsidRPr="008B79F0">
              <w:rPr>
                <w:rFonts w:ascii="GHEA Grapalat" w:hAnsi="GHEA Grapalat" w:cs="Sylfaen"/>
                <w:sz w:val="22"/>
                <w:szCs w:val="22"/>
              </w:rPr>
              <w:t>)</w:t>
            </w:r>
          </w:p>
        </w:tc>
        <w:tc>
          <w:tcPr>
            <w:tcW w:w="2160" w:type="dxa"/>
            <w:tcBorders>
              <w:right w:val="single" w:sz="18" w:space="0" w:color="auto"/>
            </w:tcBorders>
          </w:tcPr>
          <w:p w:rsidR="0021332F" w:rsidRPr="008B79F0"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8B79F0">
              <w:rPr>
                <w:rFonts w:ascii="GHEA Grapalat" w:hAnsi="GHEA Grapalat"/>
                <w:sz w:val="22"/>
                <w:szCs w:val="22"/>
                <w:lang w:val="hy-AM"/>
              </w:rPr>
              <w:t>3</w:t>
            </w:r>
          </w:p>
        </w:tc>
      </w:tr>
      <w:tr w:rsidR="0021332F" w:rsidRPr="008B79F0" w:rsidTr="008F499B">
        <w:trPr>
          <w:trHeight w:val="150"/>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3.</w:t>
            </w:r>
          </w:p>
        </w:tc>
        <w:tc>
          <w:tcPr>
            <w:tcW w:w="6840" w:type="dxa"/>
            <w:tcBorders>
              <w:left w:val="nil"/>
            </w:tcBorders>
            <w:vAlign w:val="center"/>
          </w:tcPr>
          <w:p w:rsidR="0021332F" w:rsidRPr="008B79F0" w:rsidRDefault="0021332F" w:rsidP="008F499B">
            <w:pPr>
              <w:pStyle w:val="BodyTextIndent"/>
              <w:tabs>
                <w:tab w:val="clear" w:pos="540"/>
                <w:tab w:val="left" w:pos="720"/>
              </w:tabs>
              <w:ind w:right="-338"/>
              <w:rPr>
                <w:rFonts w:ascii="GHEA Grapalat" w:hAnsi="GHEA Grapalat" w:cs="Sylfaen"/>
                <w:sz w:val="22"/>
                <w:szCs w:val="22"/>
              </w:rPr>
            </w:pPr>
            <w:r w:rsidRPr="008B79F0">
              <w:rPr>
                <w:rFonts w:ascii="GHEA Grapalat" w:hAnsi="GHEA Grapalat" w:cs="Sylfaen"/>
                <w:sz w:val="22"/>
                <w:szCs w:val="22"/>
              </w:rPr>
              <w:t>Աշ</w:t>
            </w:r>
            <w:r w:rsidRPr="008B79F0">
              <w:rPr>
                <w:rFonts w:ascii="GHEA Grapalat" w:hAnsi="GHEA Grapalat" w:cs="Sylfaen"/>
                <w:sz w:val="22"/>
                <w:szCs w:val="22"/>
                <w:lang w:val="ru-RU"/>
              </w:rPr>
              <w:t>խ</w:t>
            </w:r>
            <w:r w:rsidRPr="008B79F0">
              <w:rPr>
                <w:rFonts w:ascii="GHEA Grapalat" w:hAnsi="GHEA Grapalat" w:cs="Sylfaen"/>
                <w:sz w:val="22"/>
                <w:szCs w:val="22"/>
              </w:rPr>
              <w:t>ատել են վնասով</w:t>
            </w:r>
            <w:r w:rsidRPr="008B79F0">
              <w:rPr>
                <w:rFonts w:ascii="GHEA Grapalat" w:hAnsi="GHEA Grapalat" w:cs="Sylfaen"/>
                <w:sz w:val="22"/>
                <w:szCs w:val="22"/>
                <w:lang w:val="ru-RU"/>
              </w:rPr>
              <w:t xml:space="preserve"> </w:t>
            </w:r>
            <w:r w:rsidRPr="008B79F0">
              <w:rPr>
                <w:rFonts w:ascii="GHEA Grapalat" w:hAnsi="GHEA Grapalat" w:cs="Sylfaen"/>
                <w:sz w:val="22"/>
                <w:szCs w:val="22"/>
              </w:rPr>
              <w:t>(</w:t>
            </w:r>
            <w:r w:rsidRPr="008B79F0">
              <w:rPr>
                <w:rFonts w:ascii="GHEA Grapalat" w:hAnsi="GHEA Grapalat" w:cs="Sylfaen"/>
                <w:sz w:val="22"/>
                <w:szCs w:val="22"/>
                <w:lang w:val="ru-RU"/>
              </w:rPr>
              <w:t>հատ</w:t>
            </w:r>
            <w:r w:rsidRPr="008B79F0">
              <w:rPr>
                <w:rFonts w:ascii="GHEA Grapalat" w:hAnsi="GHEA Grapalat" w:cs="Sylfaen"/>
                <w:sz w:val="22"/>
                <w:szCs w:val="22"/>
              </w:rPr>
              <w:t>)</w:t>
            </w:r>
          </w:p>
        </w:tc>
        <w:tc>
          <w:tcPr>
            <w:tcW w:w="2160" w:type="dxa"/>
            <w:tcBorders>
              <w:right w:val="single" w:sz="18" w:space="0" w:color="auto"/>
            </w:tcBorders>
          </w:tcPr>
          <w:p w:rsidR="0021332F" w:rsidRPr="008B79F0" w:rsidRDefault="0021332F" w:rsidP="008F499B">
            <w:pPr>
              <w:pStyle w:val="BodyTextIndent"/>
              <w:tabs>
                <w:tab w:val="clear" w:pos="540"/>
                <w:tab w:val="left" w:pos="720"/>
              </w:tabs>
              <w:spacing w:line="276" w:lineRule="auto"/>
              <w:jc w:val="center"/>
              <w:rPr>
                <w:rFonts w:ascii="GHEA Grapalat" w:hAnsi="GHEA Grapalat"/>
                <w:sz w:val="22"/>
                <w:szCs w:val="22"/>
                <w:lang w:val="ru-RU"/>
              </w:rPr>
            </w:pPr>
            <w:r w:rsidRPr="008B79F0">
              <w:rPr>
                <w:rFonts w:ascii="GHEA Grapalat" w:hAnsi="GHEA Grapalat"/>
                <w:sz w:val="22"/>
                <w:szCs w:val="22"/>
                <w:lang w:val="ru-RU"/>
              </w:rPr>
              <w:t>0</w:t>
            </w:r>
          </w:p>
        </w:tc>
      </w:tr>
      <w:tr w:rsidR="0021332F" w:rsidRPr="008B79F0" w:rsidTr="008F499B">
        <w:trPr>
          <w:trHeight w:val="150"/>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4.</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cs="Sylfaen"/>
                <w:sz w:val="22"/>
                <w:szCs w:val="22"/>
              </w:rPr>
            </w:pPr>
            <w:r w:rsidRPr="008B79F0">
              <w:rPr>
                <w:rFonts w:ascii="GHEA Grapalat" w:hAnsi="GHEA Grapalat" w:cs="Sylfaen"/>
                <w:sz w:val="22"/>
                <w:szCs w:val="22"/>
              </w:rPr>
              <w:t>Շահույթ (վնաս) չեն ձևավորել (</w:t>
            </w:r>
            <w:r w:rsidRPr="008B79F0">
              <w:rPr>
                <w:rFonts w:ascii="GHEA Grapalat" w:hAnsi="GHEA Grapalat" w:cs="Sylfaen"/>
                <w:sz w:val="22"/>
                <w:szCs w:val="22"/>
                <w:lang w:val="ru-RU"/>
              </w:rPr>
              <w:t>հատ</w:t>
            </w:r>
            <w:r w:rsidRPr="008B79F0">
              <w:rPr>
                <w:rFonts w:ascii="GHEA Grapalat" w:hAnsi="GHEA Grapalat" w:cs="Sylfaen"/>
                <w:sz w:val="22"/>
                <w:szCs w:val="22"/>
              </w:rPr>
              <w:t>)</w:t>
            </w:r>
          </w:p>
        </w:tc>
        <w:tc>
          <w:tcPr>
            <w:tcW w:w="2160" w:type="dxa"/>
            <w:tcBorders>
              <w:right w:val="single" w:sz="18" w:space="0" w:color="auto"/>
            </w:tcBorders>
          </w:tcPr>
          <w:p w:rsidR="0021332F" w:rsidRPr="008B79F0" w:rsidRDefault="0021332F" w:rsidP="008F499B">
            <w:pPr>
              <w:pStyle w:val="BodyTextIndent"/>
              <w:tabs>
                <w:tab w:val="clear" w:pos="540"/>
                <w:tab w:val="left" w:pos="720"/>
              </w:tabs>
              <w:spacing w:line="276" w:lineRule="auto"/>
              <w:jc w:val="center"/>
              <w:rPr>
                <w:rFonts w:ascii="GHEA Grapalat" w:hAnsi="GHEA Grapalat"/>
                <w:sz w:val="22"/>
                <w:szCs w:val="22"/>
                <w:lang w:val="hy-AM"/>
              </w:rPr>
            </w:pPr>
            <w:r w:rsidRPr="008B79F0">
              <w:rPr>
                <w:rFonts w:ascii="GHEA Grapalat" w:hAnsi="GHEA Grapalat"/>
                <w:sz w:val="22"/>
                <w:szCs w:val="22"/>
                <w:lang w:val="hy-AM"/>
              </w:rPr>
              <w:t>0</w:t>
            </w:r>
          </w:p>
        </w:tc>
      </w:tr>
      <w:tr w:rsidR="0021332F" w:rsidRPr="008B79F0" w:rsidTr="008F499B">
        <w:trPr>
          <w:trHeight w:val="150"/>
        </w:trPr>
        <w:tc>
          <w:tcPr>
            <w:tcW w:w="720" w:type="dxa"/>
            <w:tcBorders>
              <w:left w:val="single" w:sz="18" w:space="0" w:color="auto"/>
              <w:right w:val="single" w:sz="18" w:space="0" w:color="auto"/>
            </w:tcBorders>
          </w:tcPr>
          <w:p w:rsidR="0021332F" w:rsidRPr="008B79F0" w:rsidRDefault="0021332F" w:rsidP="008F499B">
            <w:pPr>
              <w:pStyle w:val="BodyText"/>
              <w:spacing w:line="360" w:lineRule="auto"/>
              <w:rPr>
                <w:rFonts w:ascii="GHEA Grapalat" w:hAnsi="GHEA Grapalat"/>
                <w:sz w:val="22"/>
                <w:szCs w:val="22"/>
              </w:rPr>
            </w:pPr>
            <w:r w:rsidRPr="008B79F0">
              <w:rPr>
                <w:rFonts w:ascii="GHEA Grapalat" w:hAnsi="GHEA Grapalat"/>
                <w:sz w:val="22"/>
                <w:szCs w:val="22"/>
              </w:rPr>
              <w:t>5.</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sz w:val="22"/>
                <w:szCs w:val="22"/>
              </w:rPr>
            </w:pPr>
            <w:r w:rsidRPr="008B79F0">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8B79F0" w:rsidRDefault="00F73E5D" w:rsidP="00F73E5D">
            <w:pPr>
              <w:jc w:val="center"/>
              <w:rPr>
                <w:rFonts w:ascii="GHEA Grapalat" w:hAnsi="GHEA Grapalat"/>
                <w:bCs/>
                <w:sz w:val="22"/>
                <w:szCs w:val="22"/>
                <w:lang w:val="en-US" w:eastAsia="en-US"/>
              </w:rPr>
            </w:pPr>
            <w:r>
              <w:rPr>
                <w:rFonts w:ascii="GHEA Grapalat" w:hAnsi="GHEA Grapalat"/>
                <w:bCs/>
                <w:sz w:val="22"/>
                <w:szCs w:val="22"/>
              </w:rPr>
              <w:t>5,</w:t>
            </w:r>
            <w:r w:rsidR="0021332F" w:rsidRPr="008B79F0">
              <w:rPr>
                <w:rFonts w:ascii="GHEA Grapalat" w:hAnsi="GHEA Grapalat"/>
                <w:bCs/>
                <w:sz w:val="22"/>
                <w:szCs w:val="22"/>
              </w:rPr>
              <w:t>018</w:t>
            </w:r>
            <w:r>
              <w:rPr>
                <w:rFonts w:ascii="GHEA Grapalat" w:hAnsi="GHEA Grapalat"/>
                <w:bCs/>
                <w:sz w:val="22"/>
                <w:szCs w:val="22"/>
              </w:rPr>
              <w:t>.</w:t>
            </w:r>
            <w:r w:rsidR="0021332F" w:rsidRPr="008B79F0">
              <w:rPr>
                <w:rFonts w:ascii="GHEA Grapalat" w:hAnsi="GHEA Grapalat"/>
                <w:bCs/>
                <w:sz w:val="22"/>
                <w:szCs w:val="22"/>
              </w:rPr>
              <w:t>8</w:t>
            </w:r>
          </w:p>
        </w:tc>
      </w:tr>
      <w:tr w:rsidR="0021332F" w:rsidRPr="008B79F0" w:rsidTr="008F499B">
        <w:trPr>
          <w:trHeight w:val="150"/>
        </w:trPr>
        <w:tc>
          <w:tcPr>
            <w:tcW w:w="720" w:type="dxa"/>
            <w:tcBorders>
              <w:left w:val="single" w:sz="18" w:space="0" w:color="auto"/>
              <w:right w:val="single" w:sz="18" w:space="0" w:color="auto"/>
            </w:tcBorders>
          </w:tcPr>
          <w:p w:rsidR="0021332F" w:rsidRPr="008B79F0" w:rsidRDefault="0021332F" w:rsidP="008F499B">
            <w:pPr>
              <w:pStyle w:val="BodyText"/>
              <w:spacing w:line="360" w:lineRule="auto"/>
              <w:rPr>
                <w:rFonts w:ascii="GHEA Grapalat" w:hAnsi="GHEA Grapalat"/>
                <w:sz w:val="22"/>
                <w:szCs w:val="22"/>
              </w:rPr>
            </w:pPr>
            <w:r w:rsidRPr="008B79F0">
              <w:rPr>
                <w:rFonts w:ascii="GHEA Grapalat" w:hAnsi="GHEA Grapalat"/>
                <w:sz w:val="22"/>
                <w:szCs w:val="22"/>
              </w:rPr>
              <w:t>6.</w:t>
            </w:r>
          </w:p>
        </w:tc>
        <w:tc>
          <w:tcPr>
            <w:tcW w:w="6840" w:type="dxa"/>
            <w:tcBorders>
              <w:left w:val="nil"/>
            </w:tcBorders>
            <w:vAlign w:val="center"/>
          </w:tcPr>
          <w:p w:rsidR="0021332F" w:rsidRPr="008B79F0" w:rsidRDefault="0021332F" w:rsidP="008F499B">
            <w:pPr>
              <w:pStyle w:val="BodyText"/>
              <w:spacing w:line="360" w:lineRule="auto"/>
              <w:jc w:val="left"/>
              <w:rPr>
                <w:rFonts w:ascii="GHEA Grapalat" w:hAnsi="GHEA Grapalat"/>
                <w:sz w:val="22"/>
                <w:szCs w:val="22"/>
              </w:rPr>
            </w:pPr>
            <w:r w:rsidRPr="008B79F0">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8B79F0" w:rsidRDefault="0021332F" w:rsidP="008F499B">
            <w:pPr>
              <w:pStyle w:val="BodyText"/>
              <w:spacing w:line="276" w:lineRule="auto"/>
              <w:rPr>
                <w:rFonts w:ascii="GHEA Grapalat" w:hAnsi="GHEA Grapalat"/>
                <w:sz w:val="22"/>
                <w:szCs w:val="22"/>
                <w:lang w:val="ru-RU"/>
              </w:rPr>
            </w:pPr>
            <w:r w:rsidRPr="008B79F0">
              <w:rPr>
                <w:rFonts w:ascii="GHEA Grapalat" w:hAnsi="GHEA Grapalat"/>
                <w:sz w:val="22"/>
                <w:szCs w:val="22"/>
                <w:lang w:val="ru-RU"/>
              </w:rPr>
              <w:t>0</w:t>
            </w:r>
          </w:p>
        </w:tc>
      </w:tr>
      <w:tr w:rsidR="0021332F" w:rsidRPr="008B79F0" w:rsidTr="008F499B">
        <w:trPr>
          <w:trHeight w:val="1026"/>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7.</w:t>
            </w:r>
          </w:p>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7.1</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sz w:val="22"/>
                <w:szCs w:val="22"/>
              </w:rPr>
            </w:pPr>
            <w:r w:rsidRPr="008B79F0">
              <w:rPr>
                <w:rFonts w:ascii="GHEA Grapalat" w:hAnsi="GHEA Grapalat" w:cs="Sylfaen"/>
                <w:sz w:val="22"/>
                <w:szCs w:val="22"/>
              </w:rPr>
              <w:t>Եկամուտների ընդամենը ծավալը` այդ թվում`</w:t>
            </w:r>
          </w:p>
          <w:p w:rsidR="0021332F" w:rsidRPr="008B79F0" w:rsidRDefault="0021332F" w:rsidP="008F499B">
            <w:pPr>
              <w:pStyle w:val="BodyTextIndent"/>
              <w:tabs>
                <w:tab w:val="clear" w:pos="540"/>
                <w:tab w:val="left" w:pos="720"/>
              </w:tabs>
              <w:jc w:val="left"/>
              <w:rPr>
                <w:rFonts w:ascii="GHEA Grapalat" w:hAnsi="GHEA Grapalat"/>
                <w:sz w:val="22"/>
                <w:szCs w:val="22"/>
              </w:rPr>
            </w:pPr>
            <w:r w:rsidRPr="008B79F0">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8B79F0" w:rsidRDefault="00F73E5D" w:rsidP="008F499B">
            <w:pPr>
              <w:jc w:val="center"/>
              <w:rPr>
                <w:rFonts w:ascii="GHEA Grapalat" w:hAnsi="GHEA Grapalat"/>
                <w:bCs/>
                <w:sz w:val="22"/>
                <w:szCs w:val="22"/>
                <w:lang w:val="en-US" w:eastAsia="en-US"/>
              </w:rPr>
            </w:pPr>
            <w:r>
              <w:rPr>
                <w:rFonts w:ascii="GHEA Grapalat" w:hAnsi="GHEA Grapalat"/>
                <w:bCs/>
                <w:sz w:val="22"/>
                <w:szCs w:val="22"/>
              </w:rPr>
              <w:t>418,</w:t>
            </w:r>
            <w:r w:rsidR="0021332F" w:rsidRPr="008B79F0">
              <w:rPr>
                <w:rFonts w:ascii="GHEA Grapalat" w:hAnsi="GHEA Grapalat"/>
                <w:bCs/>
                <w:sz w:val="22"/>
                <w:szCs w:val="22"/>
              </w:rPr>
              <w:t>866</w:t>
            </w:r>
            <w:r>
              <w:rPr>
                <w:rFonts w:ascii="GHEA Grapalat" w:hAnsi="GHEA Grapalat"/>
                <w:bCs/>
                <w:sz w:val="22"/>
                <w:szCs w:val="22"/>
              </w:rPr>
              <w:t>.</w:t>
            </w:r>
            <w:r w:rsidR="0021332F" w:rsidRPr="008B79F0">
              <w:rPr>
                <w:rFonts w:ascii="GHEA Grapalat" w:hAnsi="GHEA Grapalat"/>
                <w:bCs/>
                <w:sz w:val="22"/>
                <w:szCs w:val="22"/>
              </w:rPr>
              <w:t>2</w:t>
            </w:r>
          </w:p>
          <w:p w:rsidR="0021332F" w:rsidRPr="008B79F0" w:rsidRDefault="0021332F" w:rsidP="008F499B">
            <w:pPr>
              <w:jc w:val="center"/>
              <w:rPr>
                <w:rFonts w:ascii="GHEA Grapalat" w:hAnsi="GHEA Grapalat"/>
                <w:bCs/>
                <w:sz w:val="22"/>
                <w:szCs w:val="22"/>
                <w:lang w:val="en-US" w:eastAsia="en-US"/>
              </w:rPr>
            </w:pPr>
            <w:r w:rsidRPr="008B79F0">
              <w:rPr>
                <w:rFonts w:ascii="GHEA Grapalat" w:hAnsi="GHEA Grapalat"/>
                <w:bCs/>
                <w:sz w:val="22"/>
                <w:szCs w:val="22"/>
              </w:rPr>
              <w:t>394</w:t>
            </w:r>
            <w:r w:rsidR="00F73E5D">
              <w:rPr>
                <w:rFonts w:ascii="GHEA Grapalat" w:hAnsi="GHEA Grapalat"/>
                <w:bCs/>
                <w:sz w:val="22"/>
                <w:szCs w:val="22"/>
              </w:rPr>
              <w:t>,</w:t>
            </w:r>
            <w:r w:rsidRPr="008B79F0">
              <w:rPr>
                <w:rFonts w:ascii="GHEA Grapalat" w:hAnsi="GHEA Grapalat"/>
                <w:bCs/>
                <w:sz w:val="22"/>
                <w:szCs w:val="22"/>
              </w:rPr>
              <w:t>170</w:t>
            </w:r>
            <w:r w:rsidR="00F73E5D">
              <w:rPr>
                <w:rFonts w:ascii="GHEA Grapalat" w:hAnsi="GHEA Grapalat"/>
                <w:bCs/>
                <w:sz w:val="22"/>
                <w:szCs w:val="22"/>
              </w:rPr>
              <w:t>.</w:t>
            </w:r>
            <w:r w:rsidRPr="008B79F0">
              <w:rPr>
                <w:rFonts w:ascii="GHEA Grapalat" w:hAnsi="GHEA Grapalat"/>
                <w:bCs/>
                <w:sz w:val="22"/>
                <w:szCs w:val="22"/>
              </w:rPr>
              <w:t>0</w:t>
            </w:r>
          </w:p>
          <w:p w:rsidR="0021332F" w:rsidRPr="008B79F0" w:rsidRDefault="0021332F" w:rsidP="008F499B">
            <w:pPr>
              <w:spacing w:line="276" w:lineRule="auto"/>
              <w:jc w:val="center"/>
              <w:rPr>
                <w:rFonts w:ascii="GHEA Grapalat" w:hAnsi="GHEA Grapalat"/>
                <w:bCs/>
                <w:sz w:val="22"/>
                <w:szCs w:val="22"/>
              </w:rPr>
            </w:pPr>
          </w:p>
        </w:tc>
      </w:tr>
      <w:tr w:rsidR="0021332F" w:rsidRPr="008B79F0" w:rsidTr="008F499B">
        <w:trPr>
          <w:trHeight w:val="759"/>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lastRenderedPageBreak/>
              <w:t>8.</w:t>
            </w:r>
          </w:p>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8.1</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sz w:val="22"/>
                <w:szCs w:val="22"/>
              </w:rPr>
            </w:pPr>
            <w:r w:rsidRPr="008B79F0">
              <w:rPr>
                <w:rFonts w:ascii="GHEA Grapalat" w:hAnsi="GHEA Grapalat" w:cs="Sylfaen"/>
                <w:sz w:val="22"/>
                <w:szCs w:val="22"/>
              </w:rPr>
              <w:t>Ծախսերի ընդհանուր ծավալը, այդ թվում`</w:t>
            </w:r>
          </w:p>
          <w:p w:rsidR="0021332F" w:rsidRPr="008B79F0" w:rsidRDefault="0021332F" w:rsidP="008F499B">
            <w:pPr>
              <w:pStyle w:val="BodyTextIndent"/>
              <w:tabs>
                <w:tab w:val="clear" w:pos="540"/>
                <w:tab w:val="left" w:pos="720"/>
              </w:tabs>
              <w:jc w:val="left"/>
              <w:rPr>
                <w:rFonts w:ascii="GHEA Grapalat" w:hAnsi="GHEA Grapalat"/>
                <w:sz w:val="22"/>
                <w:szCs w:val="22"/>
              </w:rPr>
            </w:pPr>
            <w:r w:rsidRPr="008B79F0">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412,742.</w:t>
            </w:r>
            <w:r w:rsidR="0021332F" w:rsidRPr="008B79F0">
              <w:rPr>
                <w:rFonts w:ascii="GHEA Grapalat" w:hAnsi="GHEA Grapalat"/>
                <w:bCs/>
                <w:sz w:val="22"/>
                <w:szCs w:val="22"/>
              </w:rPr>
              <w:t>8</w:t>
            </w:r>
          </w:p>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394,</w:t>
            </w:r>
            <w:r w:rsidR="0021332F" w:rsidRPr="008B79F0">
              <w:rPr>
                <w:rFonts w:ascii="GHEA Grapalat" w:hAnsi="GHEA Grapalat"/>
                <w:bCs/>
                <w:sz w:val="22"/>
                <w:szCs w:val="22"/>
              </w:rPr>
              <w:t>964</w:t>
            </w:r>
            <w:r>
              <w:rPr>
                <w:rFonts w:ascii="GHEA Grapalat" w:hAnsi="GHEA Grapalat"/>
                <w:bCs/>
                <w:sz w:val="22"/>
                <w:szCs w:val="22"/>
              </w:rPr>
              <w:t>.</w:t>
            </w:r>
            <w:r w:rsidR="0021332F" w:rsidRPr="008B79F0">
              <w:rPr>
                <w:rFonts w:ascii="GHEA Grapalat" w:hAnsi="GHEA Grapalat"/>
                <w:bCs/>
                <w:sz w:val="22"/>
                <w:szCs w:val="22"/>
              </w:rPr>
              <w:t>8</w:t>
            </w:r>
          </w:p>
          <w:p w:rsidR="0021332F" w:rsidRPr="008B79F0" w:rsidRDefault="0021332F" w:rsidP="008F499B">
            <w:pPr>
              <w:spacing w:line="276" w:lineRule="auto"/>
              <w:jc w:val="center"/>
              <w:rPr>
                <w:rFonts w:ascii="GHEA Grapalat" w:hAnsi="GHEA Grapalat"/>
                <w:bCs/>
                <w:sz w:val="22"/>
                <w:szCs w:val="22"/>
              </w:rPr>
            </w:pPr>
          </w:p>
        </w:tc>
      </w:tr>
      <w:tr w:rsidR="0021332F" w:rsidRPr="008B79F0" w:rsidTr="008F499B">
        <w:trPr>
          <w:trHeight w:val="557"/>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9</w:t>
            </w:r>
            <w:r w:rsidRPr="008B79F0">
              <w:rPr>
                <w:rFonts w:ascii="GHEA Grapalat" w:hAnsi="GHEA Grapalat"/>
                <w:sz w:val="22"/>
                <w:szCs w:val="22"/>
                <w:lang w:val="ru-RU"/>
              </w:rPr>
              <w:t>.</w:t>
            </w:r>
          </w:p>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9.1</w:t>
            </w:r>
          </w:p>
          <w:p w:rsidR="0021332F" w:rsidRPr="008B79F0" w:rsidRDefault="0021332F" w:rsidP="008F499B">
            <w:pPr>
              <w:pStyle w:val="BodyTextIndent"/>
              <w:tabs>
                <w:tab w:val="clear" w:pos="540"/>
                <w:tab w:val="left" w:pos="720"/>
              </w:tabs>
              <w:jc w:val="center"/>
              <w:rPr>
                <w:rFonts w:ascii="GHEA Grapalat" w:hAnsi="GHEA Grapalat"/>
                <w:sz w:val="22"/>
                <w:szCs w:val="22"/>
                <w:lang w:val="ru-RU"/>
              </w:rPr>
            </w:pPr>
            <w:r w:rsidRPr="008B79F0">
              <w:rPr>
                <w:rFonts w:ascii="GHEA Grapalat" w:hAnsi="GHEA Grapalat"/>
                <w:sz w:val="22"/>
                <w:szCs w:val="22"/>
              </w:rPr>
              <w:t>9.2</w:t>
            </w:r>
          </w:p>
          <w:p w:rsidR="0021332F" w:rsidRPr="008B79F0" w:rsidRDefault="0021332F" w:rsidP="008F499B">
            <w:pPr>
              <w:pStyle w:val="BodyTextIndent"/>
              <w:tabs>
                <w:tab w:val="clear" w:pos="540"/>
                <w:tab w:val="left" w:pos="720"/>
              </w:tabs>
              <w:jc w:val="center"/>
              <w:rPr>
                <w:rFonts w:ascii="GHEA Grapalat" w:hAnsi="GHEA Grapalat"/>
                <w:sz w:val="22"/>
                <w:szCs w:val="22"/>
                <w:lang w:val="ru-RU"/>
              </w:rPr>
            </w:pPr>
            <w:r w:rsidRPr="008B79F0">
              <w:rPr>
                <w:rFonts w:ascii="GHEA Grapalat" w:hAnsi="GHEA Grapalat"/>
                <w:sz w:val="22"/>
                <w:szCs w:val="22"/>
                <w:lang w:val="ru-RU"/>
              </w:rPr>
              <w:t>9.3</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sz w:val="22"/>
                <w:szCs w:val="22"/>
                <w:lang w:val="ru-RU"/>
              </w:rPr>
            </w:pPr>
            <w:r w:rsidRPr="008B79F0">
              <w:rPr>
                <w:rFonts w:ascii="GHEA Grapalat" w:hAnsi="GHEA Grapalat" w:cs="Sylfaen"/>
                <w:sz w:val="22"/>
                <w:szCs w:val="22"/>
              </w:rPr>
              <w:t>Ընթացիկ</w:t>
            </w:r>
            <w:r w:rsidRPr="008B79F0">
              <w:rPr>
                <w:rFonts w:ascii="GHEA Grapalat" w:hAnsi="GHEA Grapalat" w:cs="Sylfaen"/>
                <w:sz w:val="22"/>
                <w:szCs w:val="22"/>
                <w:lang w:val="ru-RU"/>
              </w:rPr>
              <w:t xml:space="preserve"> </w:t>
            </w:r>
            <w:r w:rsidRPr="008B79F0">
              <w:rPr>
                <w:rFonts w:ascii="GHEA Grapalat" w:hAnsi="GHEA Grapalat" w:cs="Sylfaen"/>
                <w:sz w:val="22"/>
                <w:szCs w:val="22"/>
              </w:rPr>
              <w:t>պարտավորություններ</w:t>
            </w:r>
            <w:r w:rsidRPr="008B79F0">
              <w:rPr>
                <w:rFonts w:ascii="GHEA Grapalat" w:hAnsi="GHEA Grapalat" w:cs="Sylfaen"/>
                <w:sz w:val="22"/>
                <w:szCs w:val="22"/>
                <w:lang w:val="ru-RU"/>
              </w:rPr>
              <w:t xml:space="preserve"> </w:t>
            </w:r>
            <w:r w:rsidRPr="008B79F0">
              <w:rPr>
                <w:rFonts w:ascii="GHEA Grapalat" w:hAnsi="GHEA Grapalat" w:cs="Sylfaen"/>
                <w:sz w:val="22"/>
                <w:szCs w:val="22"/>
              </w:rPr>
              <w:t>ընդամենը</w:t>
            </w:r>
            <w:r w:rsidRPr="008B79F0">
              <w:rPr>
                <w:rFonts w:ascii="GHEA Grapalat" w:hAnsi="GHEA Grapalat" w:cs="Sylfaen"/>
                <w:sz w:val="22"/>
                <w:szCs w:val="22"/>
                <w:lang w:val="ru-RU"/>
              </w:rPr>
              <w:t xml:space="preserve">, </w:t>
            </w:r>
            <w:r w:rsidRPr="008B79F0">
              <w:rPr>
                <w:rFonts w:ascii="GHEA Grapalat" w:hAnsi="GHEA Grapalat" w:cs="Sylfaen"/>
                <w:sz w:val="22"/>
                <w:szCs w:val="22"/>
              </w:rPr>
              <w:t>այդ</w:t>
            </w:r>
            <w:r w:rsidRPr="008B79F0">
              <w:rPr>
                <w:rFonts w:ascii="GHEA Grapalat" w:hAnsi="GHEA Grapalat" w:cs="Sylfaen"/>
                <w:sz w:val="22"/>
                <w:szCs w:val="22"/>
                <w:lang w:val="ru-RU"/>
              </w:rPr>
              <w:t xml:space="preserve"> </w:t>
            </w:r>
            <w:r w:rsidRPr="008B79F0">
              <w:rPr>
                <w:rFonts w:ascii="GHEA Grapalat" w:hAnsi="GHEA Grapalat" w:cs="Sylfaen"/>
                <w:sz w:val="22"/>
                <w:szCs w:val="22"/>
              </w:rPr>
              <w:t>թվում</w:t>
            </w:r>
            <w:r w:rsidRPr="008B79F0">
              <w:rPr>
                <w:rFonts w:ascii="GHEA Grapalat" w:hAnsi="GHEA Grapalat" w:cs="Sylfaen"/>
                <w:sz w:val="22"/>
                <w:szCs w:val="22"/>
                <w:lang w:val="ru-RU"/>
              </w:rPr>
              <w:t>`</w:t>
            </w:r>
          </w:p>
          <w:p w:rsidR="0021332F" w:rsidRPr="008B79F0" w:rsidRDefault="0021332F" w:rsidP="008F499B">
            <w:pPr>
              <w:pStyle w:val="BodyTextIndent"/>
              <w:tabs>
                <w:tab w:val="clear" w:pos="540"/>
                <w:tab w:val="left" w:pos="720"/>
              </w:tabs>
              <w:jc w:val="left"/>
              <w:rPr>
                <w:rFonts w:ascii="GHEA Grapalat" w:hAnsi="GHEA Grapalat"/>
                <w:sz w:val="22"/>
                <w:szCs w:val="22"/>
                <w:lang w:val="ru-RU"/>
              </w:rPr>
            </w:pPr>
            <w:r w:rsidRPr="008B79F0">
              <w:rPr>
                <w:rFonts w:ascii="GHEA Grapalat" w:hAnsi="GHEA Grapalat" w:cs="Sylfaen"/>
                <w:sz w:val="22"/>
                <w:szCs w:val="22"/>
              </w:rPr>
              <w:t>կրեդիտորական</w:t>
            </w:r>
            <w:r w:rsidRPr="008B79F0">
              <w:rPr>
                <w:rFonts w:ascii="GHEA Grapalat" w:hAnsi="GHEA Grapalat" w:cs="Sylfaen"/>
                <w:sz w:val="22"/>
                <w:szCs w:val="22"/>
                <w:lang w:val="ru-RU"/>
              </w:rPr>
              <w:t xml:space="preserve"> </w:t>
            </w:r>
            <w:r w:rsidRPr="008B79F0">
              <w:rPr>
                <w:rFonts w:ascii="GHEA Grapalat" w:hAnsi="GHEA Grapalat" w:cs="Sylfaen"/>
                <w:sz w:val="22"/>
                <w:szCs w:val="22"/>
              </w:rPr>
              <w:t>պարտքեր</w:t>
            </w:r>
            <w:r w:rsidRPr="008B79F0">
              <w:rPr>
                <w:rFonts w:ascii="GHEA Grapalat" w:hAnsi="GHEA Grapalat" w:cs="Sylfaen"/>
                <w:sz w:val="22"/>
                <w:szCs w:val="22"/>
                <w:lang w:val="ru-RU"/>
              </w:rPr>
              <w:t xml:space="preserve"> </w:t>
            </w:r>
            <w:r w:rsidRPr="008B79F0">
              <w:rPr>
                <w:rFonts w:ascii="GHEA Grapalat" w:hAnsi="GHEA Grapalat" w:cs="Sylfaen"/>
                <w:sz w:val="22"/>
                <w:szCs w:val="22"/>
              </w:rPr>
              <w:t>գնումների</w:t>
            </w:r>
            <w:r w:rsidRPr="008B79F0">
              <w:rPr>
                <w:rFonts w:ascii="GHEA Grapalat" w:hAnsi="GHEA Grapalat" w:cs="Sylfaen"/>
                <w:sz w:val="22"/>
                <w:szCs w:val="22"/>
                <w:lang w:val="ru-RU"/>
              </w:rPr>
              <w:t xml:space="preserve"> </w:t>
            </w:r>
            <w:r w:rsidRPr="008B79F0">
              <w:rPr>
                <w:rFonts w:ascii="GHEA Grapalat" w:hAnsi="GHEA Grapalat" w:cs="Sylfaen"/>
                <w:sz w:val="22"/>
                <w:szCs w:val="22"/>
              </w:rPr>
              <w:t>գծով</w:t>
            </w:r>
          </w:p>
          <w:p w:rsidR="0021332F" w:rsidRPr="008B79F0" w:rsidRDefault="0021332F" w:rsidP="008F499B">
            <w:pPr>
              <w:pStyle w:val="BodyTextIndent"/>
              <w:tabs>
                <w:tab w:val="clear" w:pos="540"/>
                <w:tab w:val="left" w:pos="720"/>
              </w:tabs>
              <w:jc w:val="left"/>
              <w:rPr>
                <w:rFonts w:ascii="GHEA Grapalat" w:hAnsi="GHEA Grapalat" w:cs="Sylfaen"/>
                <w:sz w:val="22"/>
                <w:szCs w:val="22"/>
                <w:lang w:val="ru-RU"/>
              </w:rPr>
            </w:pPr>
            <w:r w:rsidRPr="008B79F0">
              <w:rPr>
                <w:rFonts w:ascii="GHEA Grapalat" w:hAnsi="GHEA Grapalat" w:cs="Sylfaen"/>
                <w:sz w:val="22"/>
                <w:szCs w:val="22"/>
                <w:lang w:val="ru-RU"/>
              </w:rPr>
              <w:t>կարճաժամկետ կրեդիտորական պարտքեր բյուջեին</w:t>
            </w:r>
          </w:p>
          <w:p w:rsidR="0021332F" w:rsidRPr="008B79F0" w:rsidRDefault="0021332F" w:rsidP="008F499B">
            <w:pPr>
              <w:pStyle w:val="BodyTextIndent"/>
              <w:tabs>
                <w:tab w:val="clear" w:pos="540"/>
                <w:tab w:val="left" w:pos="720"/>
              </w:tabs>
              <w:jc w:val="left"/>
              <w:rPr>
                <w:rFonts w:ascii="GHEA Grapalat" w:hAnsi="GHEA Grapalat" w:cs="Sylfaen"/>
                <w:sz w:val="22"/>
                <w:szCs w:val="22"/>
                <w:lang w:val="ru-RU"/>
              </w:rPr>
            </w:pPr>
            <w:r w:rsidRPr="008B79F0">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41,177.</w:t>
            </w:r>
            <w:r w:rsidR="0021332F" w:rsidRPr="008B79F0">
              <w:rPr>
                <w:rFonts w:ascii="GHEA Grapalat" w:hAnsi="GHEA Grapalat"/>
                <w:bCs/>
                <w:sz w:val="22"/>
                <w:szCs w:val="22"/>
              </w:rPr>
              <w:t>6</w:t>
            </w:r>
          </w:p>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19,</w:t>
            </w:r>
            <w:r w:rsidR="0021332F" w:rsidRPr="008B79F0">
              <w:rPr>
                <w:rFonts w:ascii="GHEA Grapalat" w:hAnsi="GHEA Grapalat"/>
                <w:bCs/>
                <w:sz w:val="22"/>
                <w:szCs w:val="22"/>
              </w:rPr>
              <w:t>229</w:t>
            </w:r>
            <w:r>
              <w:rPr>
                <w:rFonts w:ascii="GHEA Grapalat" w:hAnsi="GHEA Grapalat"/>
                <w:bCs/>
                <w:sz w:val="22"/>
                <w:szCs w:val="22"/>
              </w:rPr>
              <w:t>.</w:t>
            </w:r>
            <w:r w:rsidR="0021332F" w:rsidRPr="008B79F0">
              <w:rPr>
                <w:rFonts w:ascii="GHEA Grapalat" w:hAnsi="GHEA Grapalat"/>
                <w:bCs/>
                <w:sz w:val="22"/>
                <w:szCs w:val="22"/>
              </w:rPr>
              <w:t>0</w:t>
            </w:r>
          </w:p>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6,948.</w:t>
            </w:r>
            <w:r w:rsidR="0021332F" w:rsidRPr="008B79F0">
              <w:rPr>
                <w:rFonts w:ascii="GHEA Grapalat" w:hAnsi="GHEA Grapalat"/>
                <w:bCs/>
                <w:sz w:val="22"/>
                <w:szCs w:val="22"/>
              </w:rPr>
              <w:t>6</w:t>
            </w:r>
          </w:p>
          <w:p w:rsidR="0021332F" w:rsidRPr="008B79F0" w:rsidRDefault="0021332F" w:rsidP="008F499B">
            <w:pPr>
              <w:spacing w:line="276" w:lineRule="auto"/>
              <w:jc w:val="center"/>
              <w:rPr>
                <w:rFonts w:ascii="GHEA Grapalat" w:hAnsi="GHEA Grapalat"/>
                <w:bCs/>
                <w:sz w:val="22"/>
                <w:szCs w:val="22"/>
              </w:rPr>
            </w:pPr>
            <w:r w:rsidRPr="008B79F0">
              <w:rPr>
                <w:rFonts w:ascii="GHEA Grapalat" w:hAnsi="GHEA Grapalat"/>
                <w:bCs/>
                <w:sz w:val="22"/>
                <w:szCs w:val="22"/>
              </w:rPr>
              <w:t>0</w:t>
            </w:r>
          </w:p>
          <w:p w:rsidR="0021332F" w:rsidRPr="008B79F0" w:rsidRDefault="0021332F" w:rsidP="008F499B">
            <w:pPr>
              <w:pStyle w:val="BodyTextIndent"/>
              <w:framePr w:hSpace="180" w:wrap="auto" w:vAnchor="text" w:hAnchor="text" w:y="1"/>
              <w:tabs>
                <w:tab w:val="clear" w:pos="540"/>
                <w:tab w:val="left" w:pos="720"/>
              </w:tabs>
              <w:spacing w:line="276" w:lineRule="auto"/>
              <w:jc w:val="center"/>
              <w:rPr>
                <w:rFonts w:ascii="GHEA Grapalat" w:hAnsi="GHEA Grapalat"/>
                <w:bCs/>
                <w:sz w:val="22"/>
                <w:szCs w:val="22"/>
                <w:lang w:val="en-AU" w:eastAsia="ru-RU"/>
              </w:rPr>
            </w:pPr>
          </w:p>
        </w:tc>
      </w:tr>
      <w:tr w:rsidR="0021332F" w:rsidRPr="008B79F0" w:rsidTr="008F499B">
        <w:trPr>
          <w:trHeight w:val="1289"/>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10</w:t>
            </w:r>
            <w:r w:rsidRPr="008B79F0">
              <w:rPr>
                <w:rFonts w:ascii="GHEA Grapalat" w:hAnsi="GHEA Grapalat"/>
                <w:sz w:val="22"/>
                <w:szCs w:val="22"/>
                <w:lang w:val="ru-RU"/>
              </w:rPr>
              <w:t>.</w:t>
            </w:r>
          </w:p>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10.1</w:t>
            </w:r>
          </w:p>
          <w:p w:rsidR="0021332F" w:rsidRPr="008B79F0" w:rsidRDefault="0021332F" w:rsidP="008F499B">
            <w:pPr>
              <w:pStyle w:val="BodyTextIndent"/>
              <w:tabs>
                <w:tab w:val="clear" w:pos="540"/>
                <w:tab w:val="left" w:pos="720"/>
              </w:tabs>
              <w:jc w:val="center"/>
              <w:rPr>
                <w:rFonts w:ascii="GHEA Grapalat" w:hAnsi="GHEA Grapalat"/>
                <w:sz w:val="22"/>
                <w:szCs w:val="22"/>
                <w:lang w:val="hy-AM"/>
              </w:rPr>
            </w:pPr>
            <w:r w:rsidRPr="008B79F0">
              <w:rPr>
                <w:rFonts w:ascii="GHEA Grapalat" w:hAnsi="GHEA Grapalat"/>
                <w:sz w:val="22"/>
                <w:szCs w:val="22"/>
              </w:rPr>
              <w:t>10.2</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sz w:val="22"/>
                <w:szCs w:val="22"/>
                <w:lang w:val="hy-AM"/>
              </w:rPr>
            </w:pPr>
            <w:r w:rsidRPr="008B79F0">
              <w:rPr>
                <w:rFonts w:ascii="GHEA Grapalat" w:hAnsi="GHEA Grapalat" w:cs="Sylfaen"/>
                <w:sz w:val="22"/>
                <w:szCs w:val="22"/>
                <w:lang w:val="hy-AM"/>
              </w:rPr>
              <w:t>Ընթացիկ ակտիվներ ընդամենը, այդ թվում`</w:t>
            </w:r>
          </w:p>
          <w:p w:rsidR="0021332F" w:rsidRPr="008B79F0" w:rsidRDefault="0021332F" w:rsidP="008F499B">
            <w:pPr>
              <w:pStyle w:val="BodyTextIndent"/>
              <w:tabs>
                <w:tab w:val="clear" w:pos="540"/>
                <w:tab w:val="left" w:pos="720"/>
              </w:tabs>
              <w:jc w:val="left"/>
              <w:rPr>
                <w:rFonts w:ascii="GHEA Grapalat" w:hAnsi="GHEA Grapalat"/>
                <w:sz w:val="22"/>
                <w:szCs w:val="22"/>
                <w:lang w:val="hy-AM"/>
              </w:rPr>
            </w:pPr>
            <w:r w:rsidRPr="008B79F0">
              <w:rPr>
                <w:rFonts w:ascii="GHEA Grapalat" w:hAnsi="GHEA Grapalat" w:cs="Sylfaen"/>
                <w:sz w:val="22"/>
                <w:szCs w:val="22"/>
                <w:lang w:val="hy-AM"/>
              </w:rPr>
              <w:t>դեբիտորակն պարտքեր վաճառքի գծով</w:t>
            </w:r>
          </w:p>
          <w:p w:rsidR="0021332F" w:rsidRPr="008B79F0" w:rsidRDefault="0021332F" w:rsidP="008F499B">
            <w:pPr>
              <w:pStyle w:val="BodyTextIndent"/>
              <w:tabs>
                <w:tab w:val="clear" w:pos="540"/>
                <w:tab w:val="left" w:pos="720"/>
              </w:tabs>
              <w:jc w:val="left"/>
              <w:rPr>
                <w:rFonts w:ascii="GHEA Grapalat" w:hAnsi="GHEA Grapalat"/>
                <w:sz w:val="22"/>
                <w:szCs w:val="22"/>
                <w:lang w:val="hy-AM"/>
              </w:rPr>
            </w:pPr>
            <w:r w:rsidRPr="008B79F0">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8B79F0" w:rsidRDefault="0021332F" w:rsidP="008F499B">
            <w:pPr>
              <w:jc w:val="center"/>
              <w:rPr>
                <w:rFonts w:ascii="GHEA Grapalat" w:hAnsi="GHEA Grapalat"/>
                <w:bCs/>
                <w:sz w:val="22"/>
                <w:szCs w:val="22"/>
                <w:lang w:val="en-US" w:eastAsia="en-US"/>
              </w:rPr>
            </w:pPr>
            <w:r w:rsidRPr="008B79F0">
              <w:rPr>
                <w:rFonts w:ascii="GHEA Grapalat" w:hAnsi="GHEA Grapalat"/>
                <w:bCs/>
                <w:sz w:val="22"/>
                <w:szCs w:val="22"/>
              </w:rPr>
              <w:t>75</w:t>
            </w:r>
            <w:r w:rsidR="00D87844">
              <w:rPr>
                <w:rFonts w:ascii="GHEA Grapalat" w:hAnsi="GHEA Grapalat"/>
                <w:bCs/>
                <w:sz w:val="22"/>
                <w:szCs w:val="22"/>
              </w:rPr>
              <w:t>,054.</w:t>
            </w:r>
            <w:r w:rsidRPr="008B79F0">
              <w:rPr>
                <w:rFonts w:ascii="GHEA Grapalat" w:hAnsi="GHEA Grapalat"/>
                <w:bCs/>
                <w:sz w:val="22"/>
                <w:szCs w:val="22"/>
              </w:rPr>
              <w:t>6</w:t>
            </w:r>
          </w:p>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28,125.</w:t>
            </w:r>
            <w:r w:rsidR="0021332F" w:rsidRPr="008B79F0">
              <w:rPr>
                <w:rFonts w:ascii="GHEA Grapalat" w:hAnsi="GHEA Grapalat"/>
                <w:bCs/>
                <w:sz w:val="22"/>
                <w:szCs w:val="22"/>
              </w:rPr>
              <w:t>0</w:t>
            </w:r>
          </w:p>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11,558.</w:t>
            </w:r>
            <w:r w:rsidR="0021332F" w:rsidRPr="008B79F0">
              <w:rPr>
                <w:rFonts w:ascii="GHEA Grapalat" w:hAnsi="GHEA Grapalat"/>
                <w:bCs/>
                <w:sz w:val="22"/>
                <w:szCs w:val="22"/>
              </w:rPr>
              <w:t>1</w:t>
            </w:r>
          </w:p>
          <w:p w:rsidR="0021332F" w:rsidRPr="008B79F0" w:rsidRDefault="0021332F" w:rsidP="008F499B">
            <w:pPr>
              <w:spacing w:line="276" w:lineRule="auto"/>
              <w:jc w:val="center"/>
              <w:rPr>
                <w:rFonts w:ascii="GHEA Grapalat" w:hAnsi="GHEA Grapalat"/>
                <w:bCs/>
                <w:sz w:val="22"/>
                <w:szCs w:val="22"/>
              </w:rPr>
            </w:pPr>
          </w:p>
        </w:tc>
      </w:tr>
      <w:tr w:rsidR="0021332F" w:rsidRPr="008B79F0" w:rsidTr="008F499B">
        <w:trPr>
          <w:trHeight w:val="1289"/>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lang w:val="ru-RU"/>
              </w:rPr>
            </w:pPr>
            <w:r w:rsidRPr="008B79F0">
              <w:rPr>
                <w:rFonts w:ascii="GHEA Grapalat" w:hAnsi="GHEA Grapalat"/>
                <w:sz w:val="22"/>
                <w:szCs w:val="22"/>
                <w:lang w:val="ru-RU"/>
              </w:rPr>
              <w:t>11</w:t>
            </w:r>
          </w:p>
          <w:p w:rsidR="0021332F" w:rsidRPr="008B79F0" w:rsidRDefault="0021332F" w:rsidP="008F499B">
            <w:pPr>
              <w:pStyle w:val="BodyTextIndent"/>
              <w:tabs>
                <w:tab w:val="clear" w:pos="540"/>
                <w:tab w:val="left" w:pos="720"/>
              </w:tabs>
              <w:jc w:val="center"/>
              <w:rPr>
                <w:rFonts w:ascii="GHEA Grapalat" w:hAnsi="GHEA Grapalat"/>
                <w:sz w:val="22"/>
                <w:szCs w:val="22"/>
                <w:lang w:val="ru-RU"/>
              </w:rPr>
            </w:pPr>
            <w:r w:rsidRPr="008B79F0">
              <w:rPr>
                <w:rFonts w:ascii="GHEA Grapalat" w:hAnsi="GHEA Grapalat"/>
                <w:sz w:val="22"/>
                <w:szCs w:val="22"/>
                <w:lang w:val="ru-RU"/>
              </w:rPr>
              <w:t>11.1</w:t>
            </w:r>
          </w:p>
          <w:p w:rsidR="0021332F" w:rsidRPr="008B79F0" w:rsidRDefault="0021332F" w:rsidP="008F499B">
            <w:pPr>
              <w:pStyle w:val="BodyTextIndent"/>
              <w:tabs>
                <w:tab w:val="clear" w:pos="540"/>
                <w:tab w:val="left" w:pos="720"/>
              </w:tabs>
              <w:jc w:val="center"/>
              <w:rPr>
                <w:rFonts w:ascii="GHEA Grapalat" w:hAnsi="GHEA Grapalat"/>
                <w:sz w:val="22"/>
                <w:szCs w:val="22"/>
                <w:lang w:val="ru-RU"/>
              </w:rPr>
            </w:pPr>
            <w:r w:rsidRPr="008B79F0">
              <w:rPr>
                <w:rFonts w:ascii="GHEA Grapalat" w:hAnsi="GHEA Grapalat"/>
                <w:sz w:val="22"/>
                <w:szCs w:val="22"/>
                <w:lang w:val="ru-RU"/>
              </w:rPr>
              <w:t>11.2</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cs="Sylfaen"/>
                <w:sz w:val="22"/>
                <w:szCs w:val="22"/>
                <w:lang w:val="ru-RU"/>
              </w:rPr>
            </w:pPr>
            <w:r w:rsidRPr="008B79F0">
              <w:rPr>
                <w:rFonts w:ascii="GHEA Grapalat" w:hAnsi="GHEA Grapalat" w:cs="Sylfaen"/>
                <w:sz w:val="22"/>
                <w:szCs w:val="22"/>
                <w:lang w:val="ru-RU"/>
              </w:rPr>
              <w:t>Ընդամենը ոչ ընթացիկ պարտավորություններ, այդ թվում՝</w:t>
            </w:r>
          </w:p>
          <w:p w:rsidR="0021332F" w:rsidRPr="008B79F0" w:rsidRDefault="0021332F" w:rsidP="008F499B">
            <w:pPr>
              <w:pStyle w:val="BodyTextIndent"/>
              <w:tabs>
                <w:tab w:val="clear" w:pos="540"/>
                <w:tab w:val="left" w:pos="720"/>
              </w:tabs>
              <w:jc w:val="left"/>
              <w:rPr>
                <w:rFonts w:ascii="GHEA Grapalat" w:hAnsi="GHEA Grapalat" w:cs="Sylfaen"/>
                <w:sz w:val="22"/>
                <w:szCs w:val="22"/>
                <w:lang w:val="ru-RU"/>
              </w:rPr>
            </w:pPr>
            <w:r w:rsidRPr="008B79F0">
              <w:rPr>
                <w:rFonts w:ascii="GHEA Grapalat" w:hAnsi="GHEA Grapalat" w:cs="Sylfaen"/>
                <w:sz w:val="22"/>
                <w:szCs w:val="22"/>
                <w:lang w:val="ru-RU"/>
              </w:rPr>
              <w:t>երկարաժմկետ բանկային վարկեր և փոխառություններ</w:t>
            </w:r>
          </w:p>
          <w:p w:rsidR="0021332F" w:rsidRPr="008B79F0" w:rsidRDefault="0021332F" w:rsidP="008F499B">
            <w:pPr>
              <w:pStyle w:val="BodyTextIndent"/>
              <w:tabs>
                <w:tab w:val="clear" w:pos="540"/>
                <w:tab w:val="left" w:pos="720"/>
              </w:tabs>
              <w:jc w:val="left"/>
              <w:rPr>
                <w:rFonts w:ascii="GHEA Grapalat" w:hAnsi="GHEA Grapalat" w:cs="Sylfaen"/>
                <w:sz w:val="22"/>
                <w:szCs w:val="22"/>
                <w:lang w:val="hy-AM"/>
              </w:rPr>
            </w:pPr>
            <w:r w:rsidRPr="008B79F0">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151,625.</w:t>
            </w:r>
            <w:r w:rsidR="0021332F" w:rsidRPr="008B79F0">
              <w:rPr>
                <w:rFonts w:ascii="GHEA Grapalat" w:hAnsi="GHEA Grapalat"/>
                <w:bCs/>
                <w:sz w:val="22"/>
                <w:szCs w:val="22"/>
              </w:rPr>
              <w:t>0</w:t>
            </w:r>
          </w:p>
          <w:p w:rsidR="0021332F" w:rsidRPr="008B79F0" w:rsidRDefault="0021332F" w:rsidP="008F499B">
            <w:pPr>
              <w:pStyle w:val="BodyTextIndent"/>
              <w:tabs>
                <w:tab w:val="clear" w:pos="540"/>
                <w:tab w:val="left" w:pos="720"/>
              </w:tabs>
              <w:spacing w:line="276" w:lineRule="auto"/>
              <w:jc w:val="center"/>
              <w:rPr>
                <w:rFonts w:ascii="GHEA Grapalat" w:hAnsi="GHEA Grapalat"/>
                <w:bCs/>
                <w:sz w:val="22"/>
                <w:szCs w:val="22"/>
                <w:lang w:val="en-AU" w:eastAsia="ru-RU"/>
              </w:rPr>
            </w:pPr>
            <w:r w:rsidRPr="008B79F0">
              <w:rPr>
                <w:rFonts w:ascii="GHEA Grapalat" w:hAnsi="GHEA Grapalat"/>
                <w:bCs/>
                <w:sz w:val="22"/>
                <w:szCs w:val="22"/>
                <w:lang w:val="en-AU" w:eastAsia="ru-RU"/>
              </w:rPr>
              <w:t>0</w:t>
            </w:r>
          </w:p>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116,</w:t>
            </w:r>
            <w:r w:rsidR="0021332F" w:rsidRPr="008B79F0">
              <w:rPr>
                <w:rFonts w:ascii="GHEA Grapalat" w:hAnsi="GHEA Grapalat"/>
                <w:bCs/>
                <w:sz w:val="22"/>
                <w:szCs w:val="22"/>
              </w:rPr>
              <w:t>690</w:t>
            </w:r>
            <w:r>
              <w:rPr>
                <w:rFonts w:ascii="GHEA Grapalat" w:hAnsi="GHEA Grapalat"/>
                <w:bCs/>
                <w:sz w:val="22"/>
                <w:szCs w:val="22"/>
              </w:rPr>
              <w:t>.</w:t>
            </w:r>
            <w:r w:rsidR="0021332F" w:rsidRPr="008B79F0">
              <w:rPr>
                <w:rFonts w:ascii="GHEA Grapalat" w:hAnsi="GHEA Grapalat"/>
                <w:bCs/>
                <w:sz w:val="22"/>
                <w:szCs w:val="22"/>
              </w:rPr>
              <w:t>0</w:t>
            </w:r>
          </w:p>
          <w:p w:rsidR="0021332F" w:rsidRPr="008B79F0" w:rsidRDefault="0021332F" w:rsidP="008F499B">
            <w:pPr>
              <w:spacing w:line="276" w:lineRule="auto"/>
              <w:jc w:val="center"/>
              <w:rPr>
                <w:rFonts w:ascii="GHEA Grapalat" w:hAnsi="GHEA Grapalat"/>
                <w:bCs/>
                <w:sz w:val="22"/>
                <w:szCs w:val="22"/>
              </w:rPr>
            </w:pPr>
          </w:p>
        </w:tc>
      </w:tr>
      <w:tr w:rsidR="0021332F" w:rsidRPr="008B79F0" w:rsidTr="008F499B">
        <w:trPr>
          <w:trHeight w:val="895"/>
        </w:trPr>
        <w:tc>
          <w:tcPr>
            <w:tcW w:w="720" w:type="dxa"/>
            <w:tcBorders>
              <w:left w:val="single" w:sz="18" w:space="0" w:color="auto"/>
              <w:right w:val="single" w:sz="18" w:space="0" w:color="auto"/>
            </w:tcBorders>
          </w:tcPr>
          <w:p w:rsidR="0021332F" w:rsidRPr="008B79F0" w:rsidRDefault="0021332F" w:rsidP="008F499B">
            <w:pPr>
              <w:pStyle w:val="BodyTextIndent"/>
              <w:tabs>
                <w:tab w:val="clear" w:pos="540"/>
                <w:tab w:val="left" w:pos="720"/>
              </w:tabs>
              <w:jc w:val="center"/>
              <w:rPr>
                <w:rFonts w:ascii="GHEA Grapalat" w:hAnsi="GHEA Grapalat"/>
                <w:sz w:val="22"/>
                <w:szCs w:val="22"/>
              </w:rPr>
            </w:pPr>
            <w:r w:rsidRPr="008B79F0">
              <w:rPr>
                <w:rFonts w:ascii="GHEA Grapalat" w:hAnsi="GHEA Grapalat"/>
                <w:sz w:val="22"/>
                <w:szCs w:val="22"/>
              </w:rPr>
              <w:t>1</w:t>
            </w:r>
            <w:r w:rsidRPr="008B79F0">
              <w:rPr>
                <w:rFonts w:ascii="GHEA Grapalat" w:hAnsi="GHEA Grapalat"/>
                <w:sz w:val="22"/>
                <w:szCs w:val="22"/>
                <w:lang w:val="ru-RU"/>
              </w:rPr>
              <w:t>2</w:t>
            </w:r>
            <w:r w:rsidRPr="008B79F0">
              <w:rPr>
                <w:rFonts w:ascii="GHEA Grapalat" w:hAnsi="GHEA Grapalat"/>
                <w:sz w:val="22"/>
                <w:szCs w:val="22"/>
              </w:rPr>
              <w:t>.</w:t>
            </w:r>
          </w:p>
        </w:tc>
        <w:tc>
          <w:tcPr>
            <w:tcW w:w="6840" w:type="dxa"/>
            <w:tcBorders>
              <w:left w:val="nil"/>
            </w:tcBorders>
            <w:vAlign w:val="center"/>
          </w:tcPr>
          <w:p w:rsidR="0021332F" w:rsidRPr="008B79F0" w:rsidRDefault="0021332F" w:rsidP="008F499B">
            <w:pPr>
              <w:pStyle w:val="BodyTextIndent"/>
              <w:tabs>
                <w:tab w:val="clear" w:pos="540"/>
                <w:tab w:val="left" w:pos="720"/>
              </w:tabs>
              <w:jc w:val="left"/>
              <w:rPr>
                <w:rFonts w:ascii="GHEA Grapalat" w:hAnsi="GHEA Grapalat" w:cs="Sylfaen"/>
                <w:sz w:val="22"/>
                <w:szCs w:val="22"/>
              </w:rPr>
            </w:pPr>
            <w:r w:rsidRPr="008B79F0">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8B79F0" w:rsidRDefault="00D87844" w:rsidP="008F499B">
            <w:pPr>
              <w:jc w:val="center"/>
              <w:rPr>
                <w:rFonts w:ascii="GHEA Grapalat" w:hAnsi="GHEA Grapalat"/>
                <w:bCs/>
                <w:sz w:val="22"/>
                <w:szCs w:val="22"/>
                <w:lang w:val="en-US" w:eastAsia="en-US"/>
              </w:rPr>
            </w:pPr>
            <w:r>
              <w:rPr>
                <w:rFonts w:ascii="GHEA Grapalat" w:hAnsi="GHEA Grapalat"/>
                <w:bCs/>
                <w:sz w:val="22"/>
                <w:szCs w:val="22"/>
              </w:rPr>
              <w:t>394,170.</w:t>
            </w:r>
            <w:r w:rsidR="0021332F" w:rsidRPr="008B79F0">
              <w:rPr>
                <w:rFonts w:ascii="GHEA Grapalat" w:hAnsi="GHEA Grapalat"/>
                <w:bCs/>
                <w:sz w:val="22"/>
                <w:szCs w:val="22"/>
              </w:rPr>
              <w:t>0</w:t>
            </w:r>
          </w:p>
          <w:p w:rsidR="0021332F" w:rsidRPr="008B79F0" w:rsidRDefault="0021332F" w:rsidP="008F499B">
            <w:pPr>
              <w:pStyle w:val="BodyTextIndent"/>
              <w:tabs>
                <w:tab w:val="clear" w:pos="540"/>
                <w:tab w:val="left" w:pos="720"/>
              </w:tabs>
              <w:spacing w:line="276" w:lineRule="auto"/>
              <w:jc w:val="center"/>
              <w:rPr>
                <w:rFonts w:ascii="GHEA Grapalat" w:hAnsi="GHEA Grapalat"/>
                <w:bCs/>
                <w:sz w:val="22"/>
                <w:szCs w:val="22"/>
                <w:lang w:val="en-AU" w:eastAsia="ru-RU"/>
              </w:rPr>
            </w:pPr>
          </w:p>
        </w:tc>
      </w:tr>
    </w:tbl>
    <w:p w:rsidR="0021332F" w:rsidRPr="008B79F0" w:rsidRDefault="0021332F" w:rsidP="0021332F">
      <w:pPr>
        <w:pStyle w:val="BodyTextIndent"/>
        <w:rPr>
          <w:rFonts w:ascii="GHEA Grapalat" w:hAnsi="GHEA Grapalat"/>
          <w:sz w:val="22"/>
          <w:szCs w:val="22"/>
        </w:rPr>
      </w:pPr>
    </w:p>
    <w:p w:rsidR="0021332F" w:rsidRPr="008B79F0" w:rsidRDefault="0021332F" w:rsidP="0021332F">
      <w:pPr>
        <w:pStyle w:val="BodyTextIndent"/>
        <w:rPr>
          <w:rFonts w:ascii="GHEA Grapalat" w:hAnsi="GHEA Grapalat"/>
          <w:sz w:val="22"/>
          <w:szCs w:val="22"/>
        </w:rPr>
      </w:pPr>
      <w:r w:rsidRPr="008B79F0">
        <w:rPr>
          <w:rFonts w:ascii="GHEA Grapalat" w:hAnsi="GHEA Grapalat"/>
          <w:sz w:val="22"/>
          <w:szCs w:val="22"/>
        </w:rPr>
        <w:tab/>
        <w:t>23</w:t>
      </w:r>
      <w:r w:rsidRPr="008B79F0">
        <w:rPr>
          <w:rFonts w:ascii="GHEA Grapalat" w:hAnsi="GHEA Grapalat"/>
          <w:sz w:val="22"/>
          <w:szCs w:val="22"/>
          <w:lang w:val="hy-AM"/>
        </w:rPr>
        <w:t>.</w:t>
      </w:r>
      <w:r w:rsidRPr="008B79F0">
        <w:rPr>
          <w:rFonts w:ascii="GHEA Grapalat" w:hAnsi="GHEA Grapalat"/>
          <w:sz w:val="22"/>
          <w:szCs w:val="22"/>
        </w:rPr>
        <w:t xml:space="preserve">4 </w:t>
      </w:r>
      <w:r w:rsidRPr="008B79F0">
        <w:rPr>
          <w:rFonts w:ascii="GHEA Grapalat" w:hAnsi="GHEA Grapalat" w:cs="Sylfaen"/>
          <w:sz w:val="22"/>
          <w:szCs w:val="22"/>
        </w:rPr>
        <w:t>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w:t>
      </w:r>
      <w:r w:rsidRPr="008B79F0">
        <w:rPr>
          <w:rFonts w:ascii="GHEA Grapalat" w:hAnsi="GHEA Grapalat"/>
          <w:sz w:val="22"/>
          <w:szCs w:val="22"/>
        </w:rPr>
        <w:tab/>
        <w:t xml:space="preserve"> </w:t>
      </w:r>
    </w:p>
    <w:p w:rsidR="0021332F" w:rsidRPr="008B79F0" w:rsidRDefault="0021332F" w:rsidP="0021332F">
      <w:pPr>
        <w:spacing w:line="360" w:lineRule="auto"/>
        <w:jc w:val="right"/>
        <w:rPr>
          <w:rFonts w:ascii="GHEA Grapalat" w:hAnsi="GHEA Grapalat"/>
          <w:sz w:val="22"/>
          <w:szCs w:val="22"/>
          <w:lang w:val="en-US"/>
        </w:rPr>
      </w:pPr>
      <w:r w:rsidRPr="008B79F0">
        <w:rPr>
          <w:rFonts w:ascii="GHEA Grapalat" w:hAnsi="GHEA Grapalat"/>
          <w:sz w:val="22"/>
          <w:szCs w:val="22"/>
        </w:rPr>
        <w:t>2021</w:t>
      </w:r>
      <w:r w:rsidRPr="008B79F0">
        <w:rPr>
          <w:rFonts w:ascii="GHEA Grapalat" w:hAnsi="GHEA Grapalat" w:cs="Sylfaen"/>
          <w:sz w:val="22"/>
          <w:szCs w:val="22"/>
        </w:rPr>
        <w:t xml:space="preserve">թ. </w:t>
      </w:r>
      <w:r w:rsidRPr="008B79F0">
        <w:rPr>
          <w:rFonts w:ascii="GHEA Grapalat" w:hAnsi="GHEA Grapalat" w:cs="Sylfaen"/>
          <w:sz w:val="22"/>
          <w:szCs w:val="22"/>
          <w:lang w:val="en-US"/>
        </w:rPr>
        <w:t>առաջին կիսամյակ</w:t>
      </w:r>
    </w:p>
    <w:p w:rsidR="0021332F" w:rsidRPr="008B79F0" w:rsidRDefault="0021332F" w:rsidP="0021332F">
      <w:pPr>
        <w:spacing w:line="360" w:lineRule="auto"/>
        <w:jc w:val="right"/>
        <w:rPr>
          <w:rFonts w:ascii="GHEA Grapalat" w:hAnsi="GHEA Grapala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890"/>
        <w:gridCol w:w="1530"/>
        <w:gridCol w:w="1325"/>
        <w:gridCol w:w="1370"/>
      </w:tblGrid>
      <w:tr w:rsidR="0021332F" w:rsidRPr="008B79F0" w:rsidTr="008F499B">
        <w:trPr>
          <w:cantSplit/>
          <w:trHeight w:val="795"/>
          <w:jc w:val="center"/>
        </w:trPr>
        <w:tc>
          <w:tcPr>
            <w:tcW w:w="4140" w:type="dxa"/>
            <w:vMerge w:val="restart"/>
            <w:tcBorders>
              <w:top w:val="single" w:sz="18" w:space="0" w:color="auto"/>
              <w:left w:val="single" w:sz="18" w:space="0" w:color="auto"/>
              <w:bottom w:val="single" w:sz="18" w:space="0" w:color="auto"/>
              <w:right w:val="nil"/>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Ցուցանիշի անվանումը</w:t>
            </w:r>
          </w:p>
        </w:tc>
        <w:tc>
          <w:tcPr>
            <w:tcW w:w="1890" w:type="dxa"/>
            <w:vMerge w:val="restart"/>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Ընդունված թույլատրելի սահմանային նորման</w:t>
            </w:r>
          </w:p>
        </w:tc>
        <w:tc>
          <w:tcPr>
            <w:tcW w:w="4225" w:type="dxa"/>
            <w:gridSpan w:val="3"/>
            <w:tcBorders>
              <w:top w:val="single" w:sz="18" w:space="0" w:color="auto"/>
              <w:left w:val="nil"/>
              <w:bottom w:val="single" w:sz="18" w:space="0" w:color="auto"/>
              <w:right w:val="single" w:sz="18" w:space="0" w:color="auto"/>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Համակարգի ընկերությունների թիվը</w:t>
            </w:r>
            <w:r w:rsidRPr="008B79F0">
              <w:rPr>
                <w:rFonts w:ascii="GHEA Grapalat" w:hAnsi="GHEA Grapalat"/>
                <w:sz w:val="22"/>
                <w:szCs w:val="22"/>
              </w:rPr>
              <w:t xml:space="preserve"> </w:t>
            </w:r>
          </w:p>
        </w:tc>
      </w:tr>
      <w:tr w:rsidR="0021332F" w:rsidRPr="008B79F0" w:rsidTr="008F499B">
        <w:trPr>
          <w:cantSplit/>
          <w:trHeight w:val="1010"/>
          <w:jc w:val="center"/>
        </w:trPr>
        <w:tc>
          <w:tcPr>
            <w:tcW w:w="4140" w:type="dxa"/>
            <w:vMerge/>
            <w:tcBorders>
              <w:top w:val="single" w:sz="18" w:space="0" w:color="auto"/>
              <w:left w:val="single" w:sz="18" w:space="0" w:color="auto"/>
              <w:bottom w:val="single" w:sz="18" w:space="0" w:color="auto"/>
              <w:right w:val="nil"/>
            </w:tcBorders>
            <w:vAlign w:val="center"/>
          </w:tcPr>
          <w:p w:rsidR="0021332F" w:rsidRPr="008B79F0" w:rsidRDefault="0021332F" w:rsidP="008F499B">
            <w:pPr>
              <w:spacing w:line="360" w:lineRule="auto"/>
              <w:jc w:val="both"/>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8B79F0" w:rsidRDefault="0021332F" w:rsidP="008F499B">
            <w:pPr>
              <w:spacing w:line="360" w:lineRule="auto"/>
              <w:jc w:val="both"/>
              <w:rPr>
                <w:rFonts w:ascii="GHEA Grapalat" w:hAnsi="GHEA Grapalat"/>
                <w:sz w:val="22"/>
                <w:szCs w:val="22"/>
              </w:rPr>
            </w:pPr>
          </w:p>
        </w:tc>
        <w:tc>
          <w:tcPr>
            <w:tcW w:w="1530" w:type="dxa"/>
            <w:vMerge w:val="restart"/>
            <w:tcBorders>
              <w:top w:val="single" w:sz="18" w:space="0" w:color="auto"/>
              <w:left w:val="nil"/>
              <w:bottom w:val="single" w:sz="18" w:space="0" w:color="auto"/>
              <w:right w:val="nil"/>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թույլատրելի սահմանային նորմաներին բավարարող</w:t>
            </w:r>
            <w:r w:rsidRPr="008B79F0">
              <w:rPr>
                <w:rFonts w:ascii="GHEA Grapalat" w:hAnsi="GHEA Grapalat"/>
                <w:sz w:val="22"/>
                <w:szCs w:val="22"/>
              </w:rPr>
              <w:t xml:space="preserve"> </w:t>
            </w:r>
          </w:p>
        </w:tc>
        <w:tc>
          <w:tcPr>
            <w:tcW w:w="2695" w:type="dxa"/>
            <w:gridSpan w:val="2"/>
            <w:tcBorders>
              <w:top w:val="single" w:sz="18" w:space="0" w:color="auto"/>
              <w:left w:val="single" w:sz="18" w:space="0" w:color="auto"/>
              <w:bottom w:val="nil"/>
              <w:right w:val="single" w:sz="18" w:space="0" w:color="auto"/>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սահմանային նորմաներից շեղվող</w:t>
            </w:r>
          </w:p>
        </w:tc>
      </w:tr>
      <w:tr w:rsidR="0021332F" w:rsidRPr="008B79F0" w:rsidTr="008F499B">
        <w:trPr>
          <w:cantSplit/>
          <w:trHeight w:val="870"/>
          <w:jc w:val="center"/>
        </w:trPr>
        <w:tc>
          <w:tcPr>
            <w:tcW w:w="4140" w:type="dxa"/>
            <w:vMerge/>
            <w:tcBorders>
              <w:top w:val="single" w:sz="18" w:space="0" w:color="auto"/>
              <w:left w:val="single" w:sz="18" w:space="0" w:color="auto"/>
              <w:bottom w:val="single" w:sz="18" w:space="0" w:color="auto"/>
              <w:right w:val="nil"/>
            </w:tcBorders>
            <w:vAlign w:val="center"/>
          </w:tcPr>
          <w:p w:rsidR="0021332F" w:rsidRPr="008B79F0" w:rsidRDefault="0021332F" w:rsidP="008F499B">
            <w:pPr>
              <w:spacing w:line="360" w:lineRule="auto"/>
              <w:jc w:val="both"/>
              <w:rPr>
                <w:rFonts w:ascii="GHEA Grapalat" w:hAnsi="GHEA Grapalat"/>
                <w:sz w:val="22"/>
                <w:szCs w:val="22"/>
              </w:rPr>
            </w:pPr>
          </w:p>
        </w:tc>
        <w:tc>
          <w:tcPr>
            <w:tcW w:w="1890" w:type="dxa"/>
            <w:vMerge/>
            <w:tcBorders>
              <w:top w:val="single" w:sz="18" w:space="0" w:color="auto"/>
              <w:left w:val="single" w:sz="18" w:space="0" w:color="auto"/>
              <w:bottom w:val="single" w:sz="18" w:space="0" w:color="auto"/>
              <w:right w:val="single" w:sz="18" w:space="0" w:color="auto"/>
            </w:tcBorders>
            <w:vAlign w:val="center"/>
          </w:tcPr>
          <w:p w:rsidR="0021332F" w:rsidRPr="008B79F0" w:rsidRDefault="0021332F" w:rsidP="008F499B">
            <w:pPr>
              <w:spacing w:line="360" w:lineRule="auto"/>
              <w:jc w:val="both"/>
              <w:rPr>
                <w:rFonts w:ascii="GHEA Grapalat" w:hAnsi="GHEA Grapalat"/>
                <w:sz w:val="22"/>
                <w:szCs w:val="22"/>
              </w:rPr>
            </w:pPr>
          </w:p>
        </w:tc>
        <w:tc>
          <w:tcPr>
            <w:tcW w:w="1530" w:type="dxa"/>
            <w:vMerge/>
            <w:tcBorders>
              <w:top w:val="single" w:sz="18" w:space="0" w:color="auto"/>
              <w:left w:val="nil"/>
              <w:bottom w:val="single" w:sz="18" w:space="0" w:color="auto"/>
              <w:right w:val="nil"/>
            </w:tcBorders>
            <w:vAlign w:val="center"/>
          </w:tcPr>
          <w:p w:rsidR="0021332F" w:rsidRPr="008B79F0" w:rsidRDefault="0021332F" w:rsidP="008F499B">
            <w:pPr>
              <w:spacing w:line="360" w:lineRule="auto"/>
              <w:jc w:val="both"/>
              <w:rPr>
                <w:rFonts w:ascii="GHEA Grapalat" w:hAnsi="GHEA Grapalat"/>
                <w:sz w:val="22"/>
                <w:szCs w:val="22"/>
              </w:rPr>
            </w:pPr>
          </w:p>
        </w:tc>
        <w:tc>
          <w:tcPr>
            <w:tcW w:w="1325"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rPr>
            </w:pPr>
            <w:r w:rsidRPr="008B79F0">
              <w:rPr>
                <w:rFonts w:ascii="GHEA Grapalat" w:hAnsi="GHEA Grapalat" w:cs="Sylfaen"/>
                <w:sz w:val="22"/>
                <w:szCs w:val="22"/>
              </w:rPr>
              <w:t>Նորմաներից ցածր</w:t>
            </w:r>
          </w:p>
        </w:tc>
        <w:tc>
          <w:tcPr>
            <w:tcW w:w="137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rPr>
            </w:pPr>
            <w:r w:rsidRPr="008B79F0">
              <w:rPr>
                <w:rFonts w:ascii="GHEA Grapalat" w:hAnsi="GHEA Grapalat" w:cs="Sylfaen"/>
                <w:sz w:val="22"/>
                <w:szCs w:val="22"/>
              </w:rPr>
              <w:t>Նորմաներից  բարձր</w:t>
            </w:r>
          </w:p>
        </w:tc>
      </w:tr>
      <w:tr w:rsidR="0021332F" w:rsidRPr="008B79F0" w:rsidTr="008F499B">
        <w:trPr>
          <w:cantSplit/>
          <w:jc w:val="center"/>
        </w:trPr>
        <w:tc>
          <w:tcPr>
            <w:tcW w:w="4140" w:type="dxa"/>
            <w:tcBorders>
              <w:top w:val="single" w:sz="18" w:space="0" w:color="auto"/>
              <w:left w:val="single" w:sz="18" w:space="0" w:color="auto"/>
              <w:right w:val="nil"/>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lang w:val="hy-AM"/>
              </w:rPr>
            </w:pPr>
            <w:r w:rsidRPr="008B79F0">
              <w:rPr>
                <w:rFonts w:ascii="GHEA Grapalat" w:hAnsi="GHEA Grapalat" w:cs="Sylfaen"/>
                <w:sz w:val="22"/>
                <w:szCs w:val="22"/>
              </w:rPr>
              <w:t>Բացարձակ իրացվելիության գործակից</w:t>
            </w:r>
          </w:p>
        </w:tc>
        <w:tc>
          <w:tcPr>
            <w:tcW w:w="1890" w:type="dxa"/>
            <w:tcBorders>
              <w:top w:val="single" w:sz="18" w:space="0" w:color="auto"/>
              <w:left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sz w:val="22"/>
                <w:szCs w:val="22"/>
              </w:rPr>
              <w:t>0.2-0.5</w:t>
            </w:r>
          </w:p>
        </w:tc>
        <w:tc>
          <w:tcPr>
            <w:tcW w:w="1530" w:type="dxa"/>
            <w:tcBorders>
              <w:top w:val="single" w:sz="18" w:space="0" w:color="auto"/>
              <w:left w:val="nil"/>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1</w:t>
            </w:r>
          </w:p>
        </w:tc>
        <w:tc>
          <w:tcPr>
            <w:tcW w:w="1325" w:type="dxa"/>
            <w:tcBorders>
              <w:top w:val="single" w:sz="18" w:space="0" w:color="auto"/>
              <w:left w:val="nil"/>
              <w:right w:val="single" w:sz="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1</w:t>
            </w:r>
          </w:p>
        </w:tc>
        <w:tc>
          <w:tcPr>
            <w:tcW w:w="1370" w:type="dxa"/>
            <w:tcBorders>
              <w:top w:val="single" w:sz="18" w:space="0" w:color="auto"/>
              <w:left w:val="single" w:sz="8" w:space="0" w:color="auto"/>
              <w:bottom w:val="single" w:sz="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0</w:t>
            </w:r>
          </w:p>
        </w:tc>
      </w:tr>
      <w:tr w:rsidR="0021332F" w:rsidRPr="008B79F0" w:rsidTr="008F499B">
        <w:trPr>
          <w:cantSplit/>
          <w:trHeight w:val="90"/>
          <w:jc w:val="center"/>
        </w:trPr>
        <w:tc>
          <w:tcPr>
            <w:tcW w:w="4140" w:type="dxa"/>
            <w:tcBorders>
              <w:left w:val="single" w:sz="18" w:space="0" w:color="auto"/>
              <w:right w:val="nil"/>
            </w:tcBorders>
            <w:vAlign w:val="center"/>
          </w:tcPr>
          <w:p w:rsidR="0021332F" w:rsidRPr="008B79F0" w:rsidRDefault="0021332F" w:rsidP="008F499B">
            <w:pPr>
              <w:pStyle w:val="BodyText"/>
              <w:tabs>
                <w:tab w:val="left" w:pos="-720"/>
                <w:tab w:val="left" w:pos="-426"/>
                <w:tab w:val="left" w:pos="-360"/>
              </w:tabs>
              <w:spacing w:line="360" w:lineRule="auto"/>
              <w:ind w:left="-108" w:firstLine="108"/>
              <w:jc w:val="both"/>
              <w:rPr>
                <w:rFonts w:ascii="GHEA Grapalat" w:hAnsi="GHEA Grapalat"/>
                <w:sz w:val="22"/>
                <w:szCs w:val="22"/>
              </w:rPr>
            </w:pPr>
            <w:r w:rsidRPr="008B79F0">
              <w:rPr>
                <w:rFonts w:ascii="GHEA Grapalat" w:hAnsi="GHEA Grapalat" w:cs="Sylfaen"/>
                <w:sz w:val="22"/>
                <w:szCs w:val="22"/>
                <w:lang w:val="hy-AM"/>
              </w:rPr>
              <w:t>Ընթացիկ իրացվելիության գործ.</w:t>
            </w:r>
          </w:p>
        </w:tc>
        <w:tc>
          <w:tcPr>
            <w:tcW w:w="1890" w:type="dxa"/>
            <w:tcBorders>
              <w:left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առնվազն  2</w:t>
            </w:r>
          </w:p>
        </w:tc>
        <w:tc>
          <w:tcPr>
            <w:tcW w:w="1530" w:type="dxa"/>
            <w:tcBorders>
              <w:left w:val="nil"/>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0</w:t>
            </w:r>
          </w:p>
        </w:tc>
        <w:tc>
          <w:tcPr>
            <w:tcW w:w="1325" w:type="dxa"/>
            <w:tcBorders>
              <w:left w:val="nil"/>
              <w:right w:val="single" w:sz="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2</w:t>
            </w:r>
          </w:p>
        </w:tc>
        <w:tc>
          <w:tcPr>
            <w:tcW w:w="1370" w:type="dxa"/>
            <w:tcBorders>
              <w:top w:val="single" w:sz="8" w:space="0" w:color="auto"/>
              <w:left w:val="single" w:sz="8" w:space="0" w:color="auto"/>
              <w:bottom w:val="single" w:sz="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0</w:t>
            </w:r>
          </w:p>
        </w:tc>
      </w:tr>
      <w:tr w:rsidR="0021332F" w:rsidRPr="008B79F0" w:rsidTr="008F499B">
        <w:trPr>
          <w:cantSplit/>
          <w:trHeight w:val="735"/>
          <w:jc w:val="center"/>
        </w:trPr>
        <w:tc>
          <w:tcPr>
            <w:tcW w:w="4140" w:type="dxa"/>
            <w:tcBorders>
              <w:left w:val="single" w:sz="18" w:space="0" w:color="auto"/>
              <w:right w:val="nil"/>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lastRenderedPageBreak/>
              <w:t>սեփական շրջ. միջ. ապահով. գործ.</w:t>
            </w:r>
          </w:p>
        </w:tc>
        <w:tc>
          <w:tcPr>
            <w:tcW w:w="1890" w:type="dxa"/>
            <w:tcBorders>
              <w:left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առնվազն 0,1</w:t>
            </w:r>
          </w:p>
        </w:tc>
        <w:tc>
          <w:tcPr>
            <w:tcW w:w="1530" w:type="dxa"/>
            <w:tcBorders>
              <w:left w:val="nil"/>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1</w:t>
            </w:r>
          </w:p>
        </w:tc>
        <w:tc>
          <w:tcPr>
            <w:tcW w:w="1325" w:type="dxa"/>
            <w:tcBorders>
              <w:left w:val="nil"/>
              <w:right w:val="single" w:sz="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2</w:t>
            </w:r>
          </w:p>
        </w:tc>
        <w:tc>
          <w:tcPr>
            <w:tcW w:w="1370" w:type="dxa"/>
            <w:tcBorders>
              <w:top w:val="single" w:sz="8" w:space="0" w:color="auto"/>
              <w:left w:val="single" w:sz="8" w:space="0" w:color="auto"/>
              <w:bottom w:val="single" w:sz="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rPr>
            </w:pPr>
            <w:r w:rsidRPr="008B79F0">
              <w:rPr>
                <w:rFonts w:ascii="GHEA Grapalat" w:hAnsi="GHEA Grapalat"/>
                <w:sz w:val="22"/>
                <w:szCs w:val="22"/>
              </w:rPr>
              <w:t>0</w:t>
            </w:r>
          </w:p>
        </w:tc>
      </w:tr>
      <w:tr w:rsidR="0021332F" w:rsidRPr="008B79F0" w:rsidTr="008F499B">
        <w:trPr>
          <w:cantSplit/>
          <w:jc w:val="center"/>
        </w:trPr>
        <w:tc>
          <w:tcPr>
            <w:tcW w:w="4140" w:type="dxa"/>
            <w:tcBorders>
              <w:left w:val="single" w:sz="18" w:space="0" w:color="auto"/>
              <w:right w:val="nil"/>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Ֆինանսական անկախության գործ.</w:t>
            </w:r>
          </w:p>
        </w:tc>
        <w:tc>
          <w:tcPr>
            <w:tcW w:w="1890" w:type="dxa"/>
            <w:tcBorders>
              <w:left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առնվազն 0,5</w:t>
            </w:r>
          </w:p>
        </w:tc>
        <w:tc>
          <w:tcPr>
            <w:tcW w:w="1530" w:type="dxa"/>
            <w:tcBorders>
              <w:left w:val="nil"/>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en-GB"/>
              </w:rPr>
            </w:pPr>
            <w:r w:rsidRPr="008B79F0">
              <w:rPr>
                <w:rFonts w:ascii="GHEA Grapalat" w:hAnsi="GHEA Grapalat"/>
                <w:sz w:val="22"/>
                <w:szCs w:val="22"/>
                <w:lang w:val="en-GB"/>
              </w:rPr>
              <w:t>2</w:t>
            </w:r>
          </w:p>
        </w:tc>
        <w:tc>
          <w:tcPr>
            <w:tcW w:w="1325" w:type="dxa"/>
            <w:tcBorders>
              <w:left w:val="nil"/>
              <w:right w:val="single" w:sz="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1</w:t>
            </w:r>
          </w:p>
        </w:tc>
        <w:tc>
          <w:tcPr>
            <w:tcW w:w="1370" w:type="dxa"/>
            <w:tcBorders>
              <w:top w:val="single" w:sz="8" w:space="0" w:color="auto"/>
              <w:left w:val="single" w:sz="8" w:space="0" w:color="auto"/>
              <w:bottom w:val="single" w:sz="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rPr>
            </w:pPr>
            <w:r w:rsidRPr="008B79F0">
              <w:rPr>
                <w:rFonts w:ascii="GHEA Grapalat" w:hAnsi="GHEA Grapalat"/>
                <w:sz w:val="22"/>
                <w:szCs w:val="22"/>
              </w:rPr>
              <w:t>0</w:t>
            </w:r>
          </w:p>
        </w:tc>
      </w:tr>
      <w:tr w:rsidR="0021332F" w:rsidRPr="008B79F0" w:rsidTr="008F499B">
        <w:trPr>
          <w:cantSplit/>
          <w:jc w:val="center"/>
        </w:trPr>
        <w:tc>
          <w:tcPr>
            <w:tcW w:w="4140" w:type="dxa"/>
            <w:tcBorders>
              <w:left w:val="single" w:sz="18" w:space="0" w:color="auto"/>
              <w:bottom w:val="single" w:sz="18" w:space="0" w:color="auto"/>
              <w:right w:val="nil"/>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cs="Sylfaen"/>
                <w:sz w:val="22"/>
                <w:szCs w:val="22"/>
              </w:rPr>
              <w:t>պարտ և  սեփական կապիտալի հարաբերակցության գործակից</w:t>
            </w:r>
          </w:p>
        </w:tc>
        <w:tc>
          <w:tcPr>
            <w:tcW w:w="1890" w:type="dxa"/>
            <w:tcBorders>
              <w:left w:val="single" w:sz="18" w:space="0" w:color="auto"/>
              <w:bottom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jc w:val="both"/>
              <w:rPr>
                <w:rFonts w:ascii="GHEA Grapalat" w:hAnsi="GHEA Grapalat"/>
                <w:sz w:val="22"/>
                <w:szCs w:val="22"/>
              </w:rPr>
            </w:pPr>
            <w:r w:rsidRPr="008B79F0">
              <w:rPr>
                <w:rFonts w:ascii="GHEA Grapalat" w:hAnsi="GHEA Grapalat"/>
                <w:sz w:val="22"/>
                <w:szCs w:val="22"/>
              </w:rPr>
              <w:t>0-1</w:t>
            </w:r>
          </w:p>
        </w:tc>
        <w:tc>
          <w:tcPr>
            <w:tcW w:w="1530" w:type="dxa"/>
            <w:tcBorders>
              <w:left w:val="nil"/>
              <w:bottom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en-GB"/>
              </w:rPr>
            </w:pPr>
            <w:r w:rsidRPr="008B79F0">
              <w:rPr>
                <w:rFonts w:ascii="GHEA Grapalat" w:hAnsi="GHEA Grapalat"/>
                <w:sz w:val="22"/>
                <w:szCs w:val="22"/>
              </w:rPr>
              <w:t>2</w:t>
            </w:r>
          </w:p>
        </w:tc>
        <w:tc>
          <w:tcPr>
            <w:tcW w:w="1325" w:type="dxa"/>
            <w:tcBorders>
              <w:left w:val="nil"/>
              <w:bottom w:val="single" w:sz="18" w:space="0" w:color="auto"/>
              <w:right w:val="single" w:sz="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rPr>
            </w:pPr>
            <w:r w:rsidRPr="008B79F0">
              <w:rPr>
                <w:rFonts w:ascii="GHEA Grapalat" w:hAnsi="GHEA Grapalat"/>
                <w:sz w:val="22"/>
                <w:szCs w:val="22"/>
              </w:rPr>
              <w:t>0</w:t>
            </w:r>
          </w:p>
        </w:tc>
        <w:tc>
          <w:tcPr>
            <w:tcW w:w="1370" w:type="dxa"/>
            <w:tcBorders>
              <w:top w:val="single" w:sz="8" w:space="0" w:color="auto"/>
              <w:left w:val="single" w:sz="8" w:space="0" w:color="auto"/>
              <w:bottom w:val="single" w:sz="18" w:space="0" w:color="auto"/>
              <w:right w:val="single" w:sz="18" w:space="0" w:color="auto"/>
            </w:tcBorders>
            <w:vAlign w:val="center"/>
          </w:tcPr>
          <w:p w:rsidR="0021332F" w:rsidRPr="008B79F0" w:rsidRDefault="0021332F" w:rsidP="008F499B">
            <w:pPr>
              <w:pStyle w:val="BodyText"/>
              <w:tabs>
                <w:tab w:val="left" w:pos="-720"/>
                <w:tab w:val="left" w:pos="-426"/>
                <w:tab w:val="left" w:pos="-360"/>
              </w:tabs>
              <w:spacing w:line="360" w:lineRule="auto"/>
              <w:rPr>
                <w:rFonts w:ascii="GHEA Grapalat" w:hAnsi="GHEA Grapalat"/>
                <w:sz w:val="22"/>
                <w:szCs w:val="22"/>
                <w:lang w:val="hy-AM"/>
              </w:rPr>
            </w:pPr>
            <w:r w:rsidRPr="008B79F0">
              <w:rPr>
                <w:rFonts w:ascii="GHEA Grapalat" w:hAnsi="GHEA Grapalat"/>
                <w:sz w:val="22"/>
                <w:szCs w:val="22"/>
                <w:lang w:val="hy-AM"/>
              </w:rPr>
              <w:t>1</w:t>
            </w:r>
          </w:p>
        </w:tc>
      </w:tr>
    </w:tbl>
    <w:p w:rsidR="0021332F" w:rsidRPr="008B79F0" w:rsidRDefault="0021332F" w:rsidP="0021332F">
      <w:pPr>
        <w:spacing w:line="360" w:lineRule="auto"/>
        <w:jc w:val="right"/>
        <w:rPr>
          <w:rFonts w:ascii="GHEA Grapalat" w:hAnsi="GHEA Grapalat"/>
          <w:sz w:val="22"/>
          <w:szCs w:val="22"/>
        </w:rPr>
      </w:pPr>
    </w:p>
    <w:p w:rsidR="0021332F" w:rsidRPr="008B79F0" w:rsidRDefault="0021332F" w:rsidP="0021332F">
      <w:pPr>
        <w:spacing w:line="360" w:lineRule="auto"/>
        <w:ind w:firstLine="567"/>
        <w:jc w:val="both"/>
        <w:rPr>
          <w:rFonts w:ascii="GHEA Grapalat" w:hAnsi="GHEA Grapalat"/>
          <w:sz w:val="22"/>
          <w:szCs w:val="22"/>
        </w:rPr>
      </w:pPr>
      <w:r w:rsidRPr="008B79F0">
        <w:rPr>
          <w:rFonts w:ascii="GHEA Grapalat" w:hAnsi="GHEA Grapalat"/>
          <w:sz w:val="22"/>
          <w:szCs w:val="22"/>
        </w:rPr>
        <w:t xml:space="preserve"> 2</w:t>
      </w:r>
      <w:r w:rsidRPr="008B79F0">
        <w:rPr>
          <w:rFonts w:ascii="GHEA Grapalat" w:hAnsi="GHEA Grapalat"/>
          <w:sz w:val="22"/>
          <w:szCs w:val="22"/>
          <w:lang w:val="en-US"/>
        </w:rPr>
        <w:t>3</w:t>
      </w:r>
      <w:r w:rsidRPr="008B79F0">
        <w:rPr>
          <w:rFonts w:ascii="GHEA Grapalat" w:hAnsi="GHEA Grapalat"/>
          <w:sz w:val="22"/>
          <w:szCs w:val="22"/>
        </w:rPr>
        <w:t xml:space="preserve">.5 </w:t>
      </w:r>
      <w:r w:rsidRPr="008B79F0">
        <w:rPr>
          <w:rFonts w:ascii="GHEA Grapalat" w:hAnsi="GHEA Grapalat" w:cs="Sylfaen"/>
          <w:sz w:val="22"/>
          <w:szCs w:val="22"/>
        </w:rPr>
        <w:t>Առևտրային կազմակերպությունների ֆինանսատնտեսական ցուցանիշների վերլուծություններ</w:t>
      </w:r>
      <w:r w:rsidRPr="008B79F0">
        <w:rPr>
          <w:rFonts w:ascii="GHEA Grapalat" w:hAnsi="GHEA Grapalat"/>
          <w:sz w:val="22"/>
          <w:szCs w:val="22"/>
        </w:rPr>
        <w:t xml:space="preserve"> </w:t>
      </w:r>
    </w:p>
    <w:p w:rsidR="0021332F" w:rsidRPr="008B79F0" w:rsidRDefault="0021332F" w:rsidP="0021332F">
      <w:pPr>
        <w:spacing w:line="360" w:lineRule="auto"/>
        <w:ind w:firstLine="567"/>
        <w:jc w:val="both"/>
        <w:rPr>
          <w:rFonts w:ascii="GHEA Grapalat" w:hAnsi="GHEA Grapalat" w:cs="Sylfaen"/>
          <w:sz w:val="22"/>
          <w:szCs w:val="22"/>
          <w:lang w:val="hy-AM"/>
        </w:rPr>
      </w:pPr>
      <w:r w:rsidRPr="008B79F0">
        <w:rPr>
          <w:rFonts w:ascii="GHEA Grapalat" w:hAnsi="GHEA Grapalat"/>
          <w:sz w:val="22"/>
          <w:szCs w:val="22"/>
        </w:rPr>
        <w:t>1. 202</w:t>
      </w:r>
      <w:r w:rsidRPr="008B79F0">
        <w:rPr>
          <w:rFonts w:ascii="GHEA Grapalat" w:hAnsi="GHEA Grapalat"/>
          <w:sz w:val="22"/>
          <w:szCs w:val="22"/>
          <w:lang w:val="hy-AM"/>
        </w:rPr>
        <w:t>1</w:t>
      </w:r>
      <w:r w:rsidRPr="008B79F0">
        <w:rPr>
          <w:rFonts w:ascii="GHEA Grapalat" w:hAnsi="GHEA Grapalat"/>
          <w:sz w:val="22"/>
          <w:szCs w:val="22"/>
        </w:rPr>
        <w:t xml:space="preserve">թ.-ի առաջին կիսամյակի </w:t>
      </w:r>
      <w:r w:rsidRPr="008B79F0">
        <w:rPr>
          <w:rFonts w:ascii="GHEA Grapalat" w:hAnsi="GHEA Grapalat" w:cs="Sylfaen"/>
          <w:sz w:val="22"/>
          <w:szCs w:val="22"/>
          <w:lang w:val="ru-RU"/>
        </w:rPr>
        <w:t>տվյալներով</w:t>
      </w:r>
      <w:r w:rsidRPr="008B79F0">
        <w:rPr>
          <w:rFonts w:ascii="GHEA Grapalat" w:hAnsi="GHEA Grapalat" w:cs="Sylfaen"/>
          <w:sz w:val="22"/>
          <w:szCs w:val="22"/>
        </w:rPr>
        <w:t xml:space="preserve"> </w:t>
      </w:r>
      <w:r w:rsidRPr="008B79F0">
        <w:rPr>
          <w:rFonts w:ascii="GHEA Grapalat" w:hAnsi="GHEA Grapalat" w:cs="Sylfaen"/>
          <w:sz w:val="22"/>
          <w:szCs w:val="22"/>
          <w:lang w:val="hy-AM"/>
        </w:rPr>
        <w:t>Մարզպետարանի բոլոր ընկերությունները՝ «Եղեգնաձորի ԲԿ»,</w:t>
      </w:r>
      <w:r w:rsidRPr="008B79F0">
        <w:rPr>
          <w:rFonts w:ascii="GHEA Grapalat" w:hAnsi="GHEA Grapalat" w:cs="Sylfaen"/>
          <w:sz w:val="22"/>
          <w:szCs w:val="22"/>
          <w:lang w:val="en-US"/>
        </w:rPr>
        <w:t xml:space="preserve"> </w:t>
      </w:r>
      <w:r w:rsidRPr="008B79F0">
        <w:rPr>
          <w:rFonts w:ascii="GHEA Grapalat" w:hAnsi="GHEA Grapalat" w:cs="Sylfaen"/>
          <w:sz w:val="22"/>
          <w:szCs w:val="22"/>
          <w:lang w:val="hy-AM"/>
        </w:rPr>
        <w:t>«Վայքի ԲՄ» և «Ջերմուկի ԱԿ» ՓԲԸ-ներն</w:t>
      </w:r>
      <w:r w:rsidRPr="008B79F0">
        <w:rPr>
          <w:rFonts w:ascii="GHEA Grapalat" w:hAnsi="GHEA Grapalat" w:cs="Sylfaen"/>
          <w:sz w:val="22"/>
          <w:szCs w:val="22"/>
        </w:rPr>
        <w:t xml:space="preserve"> </w:t>
      </w:r>
      <w:r w:rsidRPr="008B79F0">
        <w:rPr>
          <w:rFonts w:ascii="GHEA Grapalat" w:hAnsi="GHEA Grapalat" w:cs="Sylfaen"/>
          <w:sz w:val="22"/>
          <w:szCs w:val="22"/>
          <w:lang w:val="ru-RU"/>
        </w:rPr>
        <w:t>ա</w:t>
      </w:r>
      <w:r w:rsidRPr="008B79F0">
        <w:rPr>
          <w:rFonts w:ascii="GHEA Grapalat" w:hAnsi="GHEA Grapalat" w:cs="Sylfaen"/>
          <w:sz w:val="22"/>
          <w:szCs w:val="22"/>
          <w:lang w:val="en-US"/>
        </w:rPr>
        <w:t>շ</w:t>
      </w:r>
      <w:r w:rsidRPr="008B79F0">
        <w:rPr>
          <w:rFonts w:ascii="GHEA Grapalat" w:hAnsi="GHEA Grapalat" w:cs="Sylfaen"/>
          <w:sz w:val="22"/>
          <w:szCs w:val="22"/>
          <w:lang w:val="ru-RU"/>
        </w:rPr>
        <w:t>խատել</w:t>
      </w:r>
      <w:r w:rsidRPr="008B79F0">
        <w:rPr>
          <w:rFonts w:ascii="GHEA Grapalat" w:hAnsi="GHEA Grapalat" w:cs="Sylfaen"/>
          <w:sz w:val="22"/>
          <w:szCs w:val="22"/>
        </w:rPr>
        <w:t xml:space="preserve"> </w:t>
      </w:r>
      <w:r w:rsidRPr="008B79F0">
        <w:rPr>
          <w:rFonts w:ascii="GHEA Grapalat" w:hAnsi="GHEA Grapalat" w:cs="Sylfaen"/>
          <w:sz w:val="22"/>
          <w:szCs w:val="22"/>
          <w:lang w:val="ru-RU"/>
        </w:rPr>
        <w:t>են</w:t>
      </w:r>
      <w:r w:rsidRPr="008B79F0">
        <w:rPr>
          <w:rFonts w:ascii="GHEA Grapalat" w:hAnsi="GHEA Grapalat" w:cs="Sylfaen"/>
          <w:sz w:val="22"/>
          <w:szCs w:val="22"/>
        </w:rPr>
        <w:t xml:space="preserve"> </w:t>
      </w:r>
      <w:r w:rsidRPr="008B79F0">
        <w:rPr>
          <w:rFonts w:ascii="GHEA Grapalat" w:hAnsi="GHEA Grapalat" w:cs="Sylfaen"/>
          <w:sz w:val="22"/>
          <w:szCs w:val="22"/>
          <w:lang w:val="ru-RU"/>
        </w:rPr>
        <w:t>շահույթով</w:t>
      </w:r>
      <w:r w:rsidRPr="008B79F0">
        <w:rPr>
          <w:rFonts w:ascii="GHEA Grapalat" w:hAnsi="GHEA Grapalat" w:cs="Sylfaen"/>
          <w:sz w:val="22"/>
          <w:szCs w:val="22"/>
        </w:rPr>
        <w:t>:</w:t>
      </w:r>
    </w:p>
    <w:p w:rsidR="0021332F" w:rsidRPr="008B79F0" w:rsidRDefault="0021332F" w:rsidP="0021332F">
      <w:pPr>
        <w:spacing w:line="360" w:lineRule="auto"/>
        <w:ind w:firstLine="567"/>
        <w:jc w:val="both"/>
        <w:rPr>
          <w:rFonts w:ascii="GHEA Grapalat" w:hAnsi="GHEA Grapalat" w:cs="Sylfaen"/>
          <w:sz w:val="22"/>
          <w:szCs w:val="22"/>
          <w:lang w:val="hy-AM"/>
        </w:rPr>
      </w:pPr>
      <w:r w:rsidRPr="008B79F0">
        <w:rPr>
          <w:rFonts w:ascii="GHEA Grapalat" w:hAnsi="GHEA Grapalat" w:cs="Sylfaen"/>
          <w:sz w:val="22"/>
          <w:szCs w:val="22"/>
          <w:lang w:val="hy-AM"/>
        </w:rPr>
        <w:t>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«Վայքի ԲՄ» ՓԲԸ մոտ ֆինանսական վերլուծության պրակտիկայում ընդունված թույլատրելի սահմանային նորմայից ցածր է, ինչը ցույց է տալիս, որ ընկերությունն իրացվելիության առումով ունի դժվարություններ, ընկերության կարճաժամկետ պարտավորությունների դրամական միջոցներով և դրանց համարժեքներով ապահովածության աստիճանը ցածր է: «Եղեգնաձորի ԲԿ» ՓԲԸ-ի մոտ ցուցանիշը համապատասխնում է սահմանային նորմաներին: «Ջերմուկի ԱԿ» ՓԲԸ-ի համար բացարձակ իրացվելիության և ընթացիկ իրացվելիության գործակիցները չեն հաշվարկվել, քանի որ հաշետու ժամանակաշրջաններում ընկերությունն ընթացիկ պարտավորություններ չունի: Վերջինիս մոտ նույն պատկերն է նկատվել նաև նախորդ հաշվետու ժամանակաշրջաններում:</w:t>
      </w:r>
    </w:p>
    <w:p w:rsidR="0021332F" w:rsidRPr="008B79F0" w:rsidRDefault="0021332F" w:rsidP="0021332F">
      <w:pPr>
        <w:spacing w:line="360" w:lineRule="auto"/>
        <w:ind w:firstLine="567"/>
        <w:jc w:val="both"/>
        <w:rPr>
          <w:rFonts w:ascii="GHEA Grapalat" w:hAnsi="GHEA Grapalat" w:cs="Sylfaen"/>
          <w:sz w:val="22"/>
          <w:szCs w:val="22"/>
          <w:lang w:val="hy-AM"/>
        </w:rPr>
      </w:pPr>
      <w:r w:rsidRPr="008B79F0">
        <w:rPr>
          <w:rFonts w:ascii="GHEA Grapalat" w:hAnsi="GHEA Grapalat" w:cs="Sylfaen"/>
          <w:sz w:val="22"/>
          <w:szCs w:val="22"/>
          <w:lang w:val="hy-AM"/>
        </w:rPr>
        <w:t xml:space="preserve">3. «Եղեգնաձորի ԲԿ» ՓԲԸ-ի սեփական կապիտալը, ինչպես նաև նախորդ նույն հաշվետու ժամանակահատվածում, փոքր է կանոնադրական (բաժնեհավաք) կապիտալի գումարից։ </w:t>
      </w:r>
    </w:p>
    <w:p w:rsidR="0021332F" w:rsidRPr="008B79F0" w:rsidRDefault="0021332F" w:rsidP="0021332F">
      <w:pPr>
        <w:spacing w:line="360" w:lineRule="auto"/>
        <w:ind w:firstLine="567"/>
        <w:jc w:val="both"/>
        <w:rPr>
          <w:rFonts w:ascii="GHEA Grapalat" w:hAnsi="GHEA Grapalat" w:cs="Sylfaen"/>
          <w:sz w:val="22"/>
          <w:szCs w:val="22"/>
          <w:lang w:val="hy-AM"/>
        </w:rPr>
      </w:pPr>
      <w:r w:rsidRPr="008B79F0">
        <w:rPr>
          <w:rFonts w:ascii="GHEA Grapalat" w:hAnsi="GHEA Grapalat" w:cs="Sylfaen"/>
          <w:sz w:val="22"/>
          <w:szCs w:val="22"/>
          <w:lang w:val="hy-AM"/>
        </w:rPr>
        <w:t>4. Երկու ընկերությունների (բացի «Վայքի ԲՄ» ՓԲԸ)</w:t>
      </w:r>
      <w:r w:rsidRPr="008B79F0">
        <w:rPr>
          <w:rFonts w:ascii="GHEA Grapalat" w:hAnsi="GHEA Grapalat"/>
          <w:sz w:val="22"/>
          <w:szCs w:val="22"/>
          <w:lang w:val="hy-AM"/>
        </w:rPr>
        <w:t xml:space="preserve"> ս</w:t>
      </w:r>
      <w:r w:rsidRPr="008B79F0">
        <w:rPr>
          <w:rFonts w:ascii="GHEA Grapalat" w:hAnsi="GHEA Grapalat" w:cs="Sylfaen"/>
          <w:sz w:val="22"/>
          <w:szCs w:val="22"/>
          <w:lang w:val="hy-AM"/>
        </w:rPr>
        <w:t xml:space="preserve">եփական շրջանառու միջոցներով ապահովվածության գործակիցները չեն համապատասխանում սահմանված նորմային, որը խոսում է ընկերությունների շրջանառու միջոցների ձևավորմանը սեփական կապիտալի մասնակցության ցածր աստիճանի մասին: </w:t>
      </w:r>
    </w:p>
    <w:p w:rsidR="0021332F" w:rsidRPr="008B79F0" w:rsidRDefault="0021332F" w:rsidP="0021332F">
      <w:pPr>
        <w:spacing w:line="360" w:lineRule="auto"/>
        <w:ind w:firstLine="567"/>
        <w:jc w:val="both"/>
        <w:rPr>
          <w:rFonts w:ascii="GHEA Grapalat" w:hAnsi="GHEA Grapalat"/>
          <w:sz w:val="22"/>
          <w:szCs w:val="22"/>
          <w:lang w:val="hy-AM"/>
        </w:rPr>
      </w:pPr>
      <w:r w:rsidRPr="008B79F0">
        <w:rPr>
          <w:rFonts w:ascii="GHEA Grapalat" w:hAnsi="GHEA Grapalat"/>
          <w:sz w:val="22"/>
          <w:szCs w:val="22"/>
          <w:lang w:val="hy-AM"/>
        </w:rPr>
        <w:t>5.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w:t>
      </w:r>
      <w:r w:rsidRPr="008B79F0">
        <w:rPr>
          <w:rFonts w:ascii="GHEA Grapalat" w:hAnsi="GHEA Grapalat" w:cs="Sylfaen"/>
          <w:sz w:val="22"/>
          <w:szCs w:val="22"/>
          <w:lang w:val="hy-AM"/>
        </w:rPr>
        <w:t xml:space="preserve"> Ընկերությունների մոտ այս ցուցանիշն ընկած է 0.381-1.117 միջակայքում:</w:t>
      </w:r>
      <w:r w:rsidRPr="008B79F0">
        <w:rPr>
          <w:rFonts w:ascii="GHEA Grapalat" w:hAnsi="GHEA Grapalat" w:cs="Sylfaen"/>
          <w:sz w:val="22"/>
          <w:szCs w:val="22"/>
          <w:lang w:val="hy-AM" w:eastAsia="en-US"/>
        </w:rPr>
        <w:t xml:space="preserve"> </w:t>
      </w:r>
    </w:p>
    <w:p w:rsidR="0021332F" w:rsidRPr="008B79F0" w:rsidRDefault="0021332F" w:rsidP="0021332F">
      <w:pPr>
        <w:pStyle w:val="BodyTextIndent"/>
        <w:ind w:firstLine="567"/>
        <w:rPr>
          <w:rFonts w:ascii="GHEA Grapalat" w:hAnsi="GHEA Grapalat" w:cs="Sylfaen"/>
          <w:sz w:val="22"/>
          <w:szCs w:val="22"/>
          <w:lang w:val="hy-AM"/>
        </w:rPr>
      </w:pPr>
      <w:r w:rsidRPr="008B79F0">
        <w:rPr>
          <w:rFonts w:ascii="GHEA Grapalat" w:hAnsi="GHEA Grapalat" w:cs="Sylfaen"/>
          <w:sz w:val="22"/>
          <w:szCs w:val="22"/>
          <w:lang w:val="hy-AM"/>
        </w:rPr>
        <w:t xml:space="preserve">6. Ակտիվների շահութաբերության գործակիցը բնութագրում է կառավարման արդյունավետությունը և ցույց է տալիս միավոր ակտիվների հաշվով շահույթի մեծությունը: Այս </w:t>
      </w:r>
      <w:r w:rsidRPr="008B79F0">
        <w:rPr>
          <w:rFonts w:ascii="GHEA Grapalat" w:hAnsi="GHEA Grapalat" w:cs="Sylfaen"/>
          <w:sz w:val="22"/>
          <w:szCs w:val="22"/>
          <w:lang w:val="hy-AM"/>
        </w:rPr>
        <w:lastRenderedPageBreak/>
        <w:t>ցուցանիշը «Եղեգնաձորի ԲԿ» ՓԲԸ-ի մոտ հավասար է 0.80, «Վայքի ԲՄ» ՓԲԸ-ի մոտ` 0.03, իսկ «Ջերմուկի ԱԿ» ՓԲԸ-ի մոտ՝ 1,61։</w:t>
      </w:r>
    </w:p>
    <w:p w:rsidR="0021332F" w:rsidRPr="008B79F0" w:rsidRDefault="0021332F" w:rsidP="0021332F">
      <w:pPr>
        <w:pStyle w:val="BodyTextIndent"/>
        <w:ind w:firstLine="567"/>
        <w:rPr>
          <w:rFonts w:ascii="GHEA Grapalat" w:hAnsi="GHEA Grapalat" w:cs="Sylfaen"/>
          <w:sz w:val="22"/>
          <w:szCs w:val="22"/>
          <w:lang w:val="hy-AM"/>
        </w:rPr>
      </w:pPr>
      <w:r w:rsidRPr="008B79F0">
        <w:rPr>
          <w:rFonts w:ascii="GHEA Grapalat" w:hAnsi="GHEA Grapalat" w:cs="Sylfaen"/>
          <w:sz w:val="22"/>
          <w:szCs w:val="22"/>
          <w:lang w:val="hy-AM"/>
        </w:rPr>
        <w:t xml:space="preserve"> 7. Ներդրման գործակիցը ցույց է տալիս, սեփական կապիտալի արտադրական ներդրումների ծածկման աստիճանը։ Ընկերությունների մոտ գործակիցն  ընկած է 0.332-0.989 միջակայքում։ </w:t>
      </w:r>
    </w:p>
    <w:p w:rsidR="0021332F" w:rsidRPr="008B79F0" w:rsidRDefault="0021332F" w:rsidP="0021332F">
      <w:pPr>
        <w:pStyle w:val="BodyTextIndent"/>
        <w:ind w:firstLine="567"/>
        <w:rPr>
          <w:rFonts w:ascii="GHEA Grapalat" w:hAnsi="GHEA Grapalat" w:cs="Sylfaen"/>
          <w:sz w:val="22"/>
          <w:szCs w:val="22"/>
          <w:lang w:val="hy-AM"/>
        </w:rPr>
      </w:pPr>
      <w:r w:rsidRPr="008B79F0">
        <w:rPr>
          <w:rFonts w:ascii="GHEA Grapalat" w:hAnsi="GHEA Grapalat" w:cs="Sylfaen"/>
          <w:sz w:val="22"/>
          <w:szCs w:val="22"/>
          <w:lang w:val="hy-AM"/>
        </w:rPr>
        <w:t xml:space="preserve">8.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«Ջերմուկի ԱԿ» ՓԲԸ-ում եկամուտներն ամբողջությամբ, իսկ մյուս երկու ընկերություններում եկամուտները հիմնականում ձևավորվել են հիմնական գործունեությունից: </w:t>
      </w:r>
    </w:p>
    <w:p w:rsidR="0021332F" w:rsidRPr="008B79F0" w:rsidRDefault="0021332F" w:rsidP="0021332F">
      <w:pPr>
        <w:spacing w:line="360" w:lineRule="auto"/>
        <w:ind w:firstLine="567"/>
        <w:rPr>
          <w:rFonts w:ascii="GHEA Grapalat" w:hAnsi="GHEA Grapalat"/>
          <w:sz w:val="22"/>
          <w:szCs w:val="22"/>
          <w:lang w:val="hy-AM"/>
        </w:rPr>
      </w:pPr>
      <w:r w:rsidRPr="008B79F0">
        <w:rPr>
          <w:rFonts w:ascii="GHEA Grapalat" w:hAnsi="GHEA Grapalat"/>
          <w:sz w:val="22"/>
          <w:szCs w:val="22"/>
          <w:lang w:val="hy-AM"/>
        </w:rPr>
        <w:t>23.8</w:t>
      </w:r>
      <w:r w:rsidRPr="008B79F0">
        <w:rPr>
          <w:rFonts w:ascii="GHEA Grapalat" w:hAnsi="GHEA Grapalat"/>
          <w:sz w:val="22"/>
          <w:szCs w:val="22"/>
          <w:lang w:val="hy-AM"/>
        </w:rPr>
        <w:tab/>
      </w:r>
      <w:r w:rsidRPr="008B79F0">
        <w:rPr>
          <w:rFonts w:ascii="GHEA Grapalat" w:hAnsi="GHEA Grapalat" w:cs="Sylfaen"/>
          <w:sz w:val="22"/>
          <w:szCs w:val="22"/>
          <w:lang w:val="hy-AM"/>
        </w:rPr>
        <w:t>Եզրակացություն</w:t>
      </w:r>
    </w:p>
    <w:p w:rsidR="0021332F" w:rsidRPr="008B79F0" w:rsidRDefault="0021332F" w:rsidP="0021332F">
      <w:pPr>
        <w:tabs>
          <w:tab w:val="left" w:pos="426"/>
        </w:tabs>
        <w:spacing w:line="360" w:lineRule="auto"/>
        <w:ind w:firstLine="567"/>
        <w:rPr>
          <w:rFonts w:ascii="GHEA Grapalat" w:hAnsi="GHEA Grapalat" w:cs="Sylfaen"/>
          <w:sz w:val="22"/>
          <w:szCs w:val="22"/>
          <w:lang w:val="hy-AM"/>
        </w:rPr>
      </w:pPr>
      <w:r w:rsidRPr="008B79F0">
        <w:rPr>
          <w:rFonts w:ascii="GHEA Grapalat" w:hAnsi="GHEA Grapalat" w:cs="Sylfaen"/>
          <w:sz w:val="22"/>
          <w:szCs w:val="22"/>
          <w:lang w:val="hy-AM"/>
        </w:rPr>
        <w:tab/>
      </w:r>
      <w:r w:rsidRPr="008B79F0">
        <w:rPr>
          <w:rFonts w:ascii="GHEA Grapalat" w:hAnsi="GHEA Grapalat"/>
          <w:sz w:val="22"/>
          <w:szCs w:val="22"/>
          <w:lang w:val="hy-AM"/>
        </w:rPr>
        <w:t xml:space="preserve">2021թ.-ի առաջին կիսամյակի </w:t>
      </w:r>
      <w:r w:rsidRPr="008B79F0">
        <w:rPr>
          <w:rFonts w:ascii="GHEA Grapalat" w:hAnsi="GHEA Grapalat" w:cs="Sylfaen"/>
          <w:sz w:val="22"/>
          <w:szCs w:val="22"/>
          <w:lang w:val="hy-AM"/>
        </w:rPr>
        <w:t>տվյալներով ՀՀ Վայոց Ձորի մարզպետարանի ենթակայության «Եղեգնաձորի ԲԿ», «Վայքի ԲՄ» և «Ջերմուկի ԱԿ» ՓԲԸ-ներն աշխատել են շահույթով և ձևավ</w:t>
      </w:r>
      <w:r w:rsidR="00D87844">
        <w:rPr>
          <w:rFonts w:ascii="GHEA Grapalat" w:hAnsi="GHEA Grapalat" w:cs="Sylfaen"/>
          <w:sz w:val="22"/>
          <w:szCs w:val="22"/>
          <w:lang w:val="hy-AM"/>
        </w:rPr>
        <w:t>որել են համապատասխանաբար՝ 2,435.3 հազ․ դրամ, 96.0 հազ․ դրամ և 2</w:t>
      </w:r>
      <w:r w:rsidR="00D87844" w:rsidRPr="00D87844">
        <w:rPr>
          <w:rFonts w:ascii="GHEA Grapalat" w:hAnsi="GHEA Grapalat" w:cs="Sylfaen"/>
          <w:sz w:val="22"/>
          <w:szCs w:val="22"/>
          <w:lang w:val="hy-AM"/>
        </w:rPr>
        <w:t>,</w:t>
      </w:r>
      <w:r w:rsidR="00D87844">
        <w:rPr>
          <w:rFonts w:ascii="GHEA Grapalat" w:hAnsi="GHEA Grapalat" w:cs="Sylfaen"/>
          <w:sz w:val="22"/>
          <w:szCs w:val="22"/>
          <w:lang w:val="hy-AM"/>
        </w:rPr>
        <w:t>487.</w:t>
      </w:r>
      <w:r w:rsidRPr="008B79F0">
        <w:rPr>
          <w:rFonts w:ascii="GHEA Grapalat" w:hAnsi="GHEA Grapalat" w:cs="Sylfaen"/>
          <w:sz w:val="22"/>
          <w:szCs w:val="22"/>
          <w:lang w:val="hy-AM"/>
        </w:rPr>
        <w:t>5 հազ․ դրամ զուտ շահույթ։</w:t>
      </w:r>
    </w:p>
    <w:p w:rsidR="0021332F" w:rsidRPr="008B79F0" w:rsidRDefault="0021332F" w:rsidP="0021332F">
      <w:pPr>
        <w:tabs>
          <w:tab w:val="left" w:pos="426"/>
        </w:tabs>
        <w:spacing w:line="360" w:lineRule="auto"/>
        <w:ind w:firstLine="567"/>
        <w:rPr>
          <w:rFonts w:ascii="GHEA Grapalat" w:hAnsi="GHEA Grapalat" w:cs="Sylfaen"/>
          <w:sz w:val="22"/>
          <w:szCs w:val="22"/>
          <w:lang w:val="hy-AM"/>
        </w:rPr>
      </w:pPr>
      <w:r w:rsidRPr="008B79F0">
        <w:rPr>
          <w:rFonts w:ascii="GHEA Grapalat" w:hAnsi="GHEA Grapalat" w:cs="Sylfaen"/>
          <w:sz w:val="22"/>
          <w:szCs w:val="22"/>
          <w:lang w:val="hy-AM"/>
        </w:rPr>
        <w:t>Հաշվետու ժամանակաշրջանում «Եղեգնաձորի ԲԿ» ՓԲԸ</w:t>
      </w:r>
      <w:r w:rsidR="00D87844">
        <w:rPr>
          <w:rFonts w:ascii="GHEA Grapalat" w:hAnsi="GHEA Grapalat" w:cs="Sylfaen"/>
          <w:sz w:val="22"/>
          <w:szCs w:val="22"/>
          <w:lang w:val="hy-AM"/>
        </w:rPr>
        <w:t>-ի կուտակված վնասը կազմում է 21,682.</w:t>
      </w:r>
      <w:r w:rsidRPr="008B79F0">
        <w:rPr>
          <w:rFonts w:ascii="GHEA Grapalat" w:hAnsi="GHEA Grapalat" w:cs="Sylfaen"/>
          <w:sz w:val="22"/>
          <w:szCs w:val="22"/>
          <w:lang w:val="hy-AM"/>
        </w:rPr>
        <w:t xml:space="preserve">0 հազ. դրամ:  </w:t>
      </w:r>
    </w:p>
    <w:p w:rsidR="0021332F" w:rsidRPr="008B79F0" w:rsidRDefault="0021332F" w:rsidP="0021332F">
      <w:pPr>
        <w:spacing w:line="360" w:lineRule="auto"/>
        <w:ind w:firstLine="720"/>
        <w:jc w:val="both"/>
        <w:rPr>
          <w:rFonts w:ascii="GHEA Grapalat" w:hAnsi="GHEA Grapalat"/>
          <w:sz w:val="22"/>
          <w:szCs w:val="22"/>
          <w:lang w:val="hy-AM"/>
        </w:rPr>
      </w:pPr>
      <w:r w:rsidRPr="008B79F0">
        <w:rPr>
          <w:rFonts w:ascii="GHEA Grapalat" w:hAnsi="GHEA Grapalat" w:cs="Sylfaen"/>
          <w:sz w:val="22"/>
          <w:szCs w:val="22"/>
          <w:lang w:val="hy-AM"/>
        </w:rPr>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Վայոց Ձորի մարզպետարանի բոլոր 3 առողջապահական ընկերություններին</w:t>
      </w:r>
      <w:r w:rsidRPr="008B79F0">
        <w:rPr>
          <w:rFonts w:ascii="GHEA Grapalat" w:hAnsi="GHEA Grapalat"/>
          <w:sz w:val="22"/>
          <w:szCs w:val="22"/>
          <w:lang w:val="hy-AM"/>
        </w:rPr>
        <w:t xml:space="preserve"> պետպատվերի շրջանակներում հատկացված ընդամենը գումարը կազմում է </w:t>
      </w:r>
      <w:r w:rsidR="00D87844">
        <w:rPr>
          <w:rFonts w:ascii="GHEA Grapalat" w:hAnsi="GHEA Grapalat"/>
          <w:b/>
          <w:sz w:val="22"/>
          <w:szCs w:val="22"/>
          <w:lang w:val="hy-AM"/>
        </w:rPr>
        <w:t>328</w:t>
      </w:r>
      <w:r w:rsidR="00D87844" w:rsidRPr="00D87844">
        <w:rPr>
          <w:rFonts w:ascii="GHEA Grapalat" w:hAnsi="GHEA Grapalat"/>
          <w:b/>
          <w:sz w:val="22"/>
          <w:szCs w:val="22"/>
          <w:lang w:val="hy-AM"/>
        </w:rPr>
        <w:t>,</w:t>
      </w:r>
      <w:r w:rsidR="00D87844">
        <w:rPr>
          <w:rFonts w:ascii="GHEA Grapalat" w:hAnsi="GHEA Grapalat"/>
          <w:b/>
          <w:sz w:val="22"/>
          <w:szCs w:val="22"/>
          <w:lang w:val="hy-AM"/>
        </w:rPr>
        <w:t>060.</w:t>
      </w:r>
      <w:r w:rsidRPr="008B79F0">
        <w:rPr>
          <w:rFonts w:ascii="GHEA Grapalat" w:hAnsi="GHEA Grapalat"/>
          <w:b/>
          <w:sz w:val="22"/>
          <w:szCs w:val="22"/>
          <w:lang w:val="hy-AM"/>
        </w:rPr>
        <w:t>4 հազ․ դրամ</w:t>
      </w:r>
      <w:r w:rsidRPr="008B79F0">
        <w:rPr>
          <w:rFonts w:ascii="GHEA Grapalat" w:hAnsi="GHEA Grapalat"/>
          <w:sz w:val="22"/>
          <w:szCs w:val="22"/>
          <w:lang w:val="hy-AM"/>
        </w:rPr>
        <w:t xml:space="preserve"> (նախորդ նույն հաշվետու  ժամանակաշրջանում այն կազմել էր </w:t>
      </w:r>
      <w:r w:rsidR="00D87844">
        <w:rPr>
          <w:rFonts w:ascii="GHEA Grapalat" w:hAnsi="GHEA Grapalat" w:cs="Courier New"/>
          <w:b/>
          <w:sz w:val="22"/>
          <w:szCs w:val="22"/>
          <w:lang w:val="hy-AM"/>
        </w:rPr>
        <w:t>311,817.</w:t>
      </w:r>
      <w:r w:rsidRPr="008B79F0">
        <w:rPr>
          <w:rFonts w:ascii="GHEA Grapalat" w:hAnsi="GHEA Grapalat" w:cs="Courier New"/>
          <w:b/>
          <w:sz w:val="22"/>
          <w:szCs w:val="22"/>
          <w:lang w:val="hy-AM"/>
        </w:rPr>
        <w:t>0</w:t>
      </w:r>
      <w:r w:rsidRPr="008B79F0">
        <w:rPr>
          <w:rFonts w:ascii="GHEA Grapalat" w:hAnsi="GHEA Grapalat"/>
          <w:b/>
          <w:sz w:val="22"/>
          <w:szCs w:val="22"/>
          <w:lang w:val="hy-AM"/>
        </w:rPr>
        <w:t xml:space="preserve"> հազ. դրամ)</w:t>
      </w:r>
      <w:r w:rsidRPr="008B79F0">
        <w:rPr>
          <w:rFonts w:ascii="GHEA Grapalat" w:hAnsi="GHEA Grapalat"/>
          <w:sz w:val="22"/>
          <w:szCs w:val="22"/>
          <w:lang w:val="hy-AM"/>
        </w:rPr>
        <w:t>, որը կազմում է ընդամենը եկամուտների 78,3%: Ընկերությունների կողմից վճարովի բուժօգնության ծառայությունների գումարը նշված հաշվետու ժամանակաշրջանում կազմել է</w:t>
      </w:r>
      <w:r w:rsidR="00D87844">
        <w:rPr>
          <w:rFonts w:ascii="GHEA Grapalat" w:hAnsi="GHEA Grapalat"/>
          <w:b/>
          <w:sz w:val="22"/>
          <w:szCs w:val="22"/>
          <w:lang w:val="hy-AM"/>
        </w:rPr>
        <w:t xml:space="preserve"> 43,078.</w:t>
      </w:r>
      <w:r w:rsidRPr="008B79F0">
        <w:rPr>
          <w:rFonts w:ascii="GHEA Grapalat" w:hAnsi="GHEA Grapalat"/>
          <w:b/>
          <w:sz w:val="22"/>
          <w:szCs w:val="22"/>
          <w:lang w:val="hy-AM"/>
        </w:rPr>
        <w:t>2 հազ. դրամ</w:t>
      </w:r>
      <w:r w:rsidRPr="008B79F0">
        <w:rPr>
          <w:rFonts w:ascii="GHEA Grapalat" w:hAnsi="GHEA Grapalat"/>
          <w:sz w:val="22"/>
          <w:szCs w:val="22"/>
          <w:lang w:val="hy-AM"/>
        </w:rPr>
        <w:t xml:space="preserve"> կամ ընդամենը եկամուտների 10,3 %: </w:t>
      </w:r>
    </w:p>
    <w:p w:rsidR="0021332F" w:rsidRPr="008B79F0" w:rsidRDefault="0021332F" w:rsidP="0021332F">
      <w:pPr>
        <w:tabs>
          <w:tab w:val="left" w:pos="426"/>
        </w:tabs>
        <w:spacing w:line="360" w:lineRule="auto"/>
        <w:jc w:val="both"/>
        <w:rPr>
          <w:rFonts w:ascii="GHEA Grapalat" w:hAnsi="GHEA Grapalat" w:cs="Sylfaen"/>
          <w:sz w:val="22"/>
          <w:szCs w:val="22"/>
          <w:lang w:val="hy-AM"/>
        </w:rPr>
      </w:pPr>
      <w:r w:rsidRPr="008B79F0">
        <w:rPr>
          <w:rFonts w:ascii="GHEA Grapalat" w:hAnsi="GHEA Grapalat"/>
          <w:sz w:val="22"/>
          <w:szCs w:val="22"/>
          <w:lang w:val="hy-AM"/>
        </w:rPr>
        <w:t xml:space="preserve"> </w:t>
      </w:r>
      <w:r w:rsidRPr="008B79F0">
        <w:rPr>
          <w:rFonts w:ascii="GHEA Grapalat" w:hAnsi="GHEA Grapalat"/>
          <w:sz w:val="22"/>
          <w:szCs w:val="22"/>
          <w:lang w:val="hy-AM"/>
        </w:rPr>
        <w:tab/>
        <w:t xml:space="preserve">Կազմակերպությունների աշխատակիցներին հաշվետու ժամանակաշրջանում վճարվել է </w:t>
      </w:r>
      <w:r w:rsidR="00D87844">
        <w:rPr>
          <w:rFonts w:ascii="GHEA Grapalat" w:hAnsi="GHEA Grapalat"/>
          <w:b/>
          <w:sz w:val="22"/>
          <w:szCs w:val="22"/>
          <w:lang w:val="hy-AM"/>
        </w:rPr>
        <w:t>315,499.</w:t>
      </w:r>
      <w:r w:rsidRPr="008B79F0">
        <w:rPr>
          <w:rFonts w:ascii="GHEA Grapalat" w:hAnsi="GHEA Grapalat"/>
          <w:b/>
          <w:sz w:val="22"/>
          <w:szCs w:val="22"/>
          <w:lang w:val="hy-AM"/>
        </w:rPr>
        <w:t>0 հազ. դրամ</w:t>
      </w:r>
      <w:r w:rsidRPr="008B79F0">
        <w:rPr>
          <w:rFonts w:ascii="GHEA Grapalat" w:hAnsi="GHEA Grapalat"/>
          <w:sz w:val="22"/>
          <w:szCs w:val="22"/>
          <w:lang w:val="hy-AM"/>
        </w:rPr>
        <w:t xml:space="preserve"> աշխատավարձ, որը եթե համադրենք ընդամենը եկանուտների գումարի հետ, ապա այն կկազմի 75,3%: Նշված տեղեկատվությունն ըստ առանձին կազմակերպությունների ներկայացված է </w:t>
      </w:r>
      <w:r w:rsidRPr="008B79F0">
        <w:rPr>
          <w:rFonts w:ascii="GHEA Grapalat" w:hAnsi="GHEA Grapalat"/>
          <w:b/>
          <w:sz w:val="22"/>
          <w:szCs w:val="22"/>
          <w:lang w:val="hy-AM"/>
        </w:rPr>
        <w:t>հավելված 23.1</w:t>
      </w:r>
      <w:r w:rsidRPr="008B79F0">
        <w:rPr>
          <w:rFonts w:ascii="GHEA Grapalat" w:hAnsi="GHEA Grapalat"/>
          <w:sz w:val="22"/>
          <w:szCs w:val="22"/>
          <w:lang w:val="hy-AM"/>
        </w:rPr>
        <w:t xml:space="preserve">: </w:t>
      </w:r>
    </w:p>
    <w:p w:rsidR="0021332F" w:rsidRPr="008B79F0" w:rsidRDefault="0021332F" w:rsidP="0021332F">
      <w:pPr>
        <w:pStyle w:val="BodyTextIndent"/>
        <w:tabs>
          <w:tab w:val="clear" w:pos="540"/>
        </w:tabs>
        <w:rPr>
          <w:rFonts w:ascii="GHEA Grapalat" w:hAnsi="GHEA Grapalat"/>
          <w:b/>
          <w:sz w:val="22"/>
          <w:szCs w:val="22"/>
          <w:u w:val="single"/>
          <w:lang w:val="hy-AM"/>
        </w:rPr>
      </w:pPr>
    </w:p>
    <w:p w:rsidR="0021332F" w:rsidRPr="008B79F0" w:rsidRDefault="0021332F" w:rsidP="0021332F">
      <w:pPr>
        <w:pStyle w:val="BodyTextIndent"/>
        <w:tabs>
          <w:tab w:val="clear" w:pos="540"/>
        </w:tabs>
        <w:ind w:left="360"/>
        <w:jc w:val="center"/>
        <w:rPr>
          <w:rFonts w:ascii="GHEA Grapalat" w:hAnsi="GHEA Grapalat"/>
          <w:b/>
          <w:sz w:val="22"/>
          <w:szCs w:val="22"/>
          <w:lang w:val="hy-AM"/>
        </w:rPr>
      </w:pPr>
    </w:p>
    <w:p w:rsidR="0021332F" w:rsidRPr="008B79F0" w:rsidRDefault="0021332F" w:rsidP="0021332F">
      <w:pPr>
        <w:pStyle w:val="BodyTextIndent"/>
        <w:tabs>
          <w:tab w:val="clear" w:pos="540"/>
        </w:tabs>
        <w:ind w:left="360"/>
        <w:jc w:val="center"/>
        <w:rPr>
          <w:rFonts w:ascii="GHEA Grapalat" w:hAnsi="GHEA Grapalat"/>
          <w:b/>
          <w:sz w:val="22"/>
          <w:szCs w:val="22"/>
          <w:lang w:val="hy-AM"/>
        </w:rPr>
      </w:pPr>
    </w:p>
    <w:p w:rsidR="0021332F" w:rsidRPr="00AF6E19" w:rsidRDefault="0021332F" w:rsidP="0021332F">
      <w:pPr>
        <w:pStyle w:val="BodyTextIndent"/>
        <w:tabs>
          <w:tab w:val="clear" w:pos="540"/>
        </w:tabs>
        <w:ind w:left="360"/>
        <w:jc w:val="center"/>
        <w:rPr>
          <w:rFonts w:ascii="GHEA Grapalat" w:hAnsi="GHEA Grapalat"/>
          <w:b/>
          <w:color w:val="FF0000"/>
          <w:sz w:val="22"/>
          <w:szCs w:val="22"/>
          <w:lang w:val="hy-AM"/>
        </w:rPr>
      </w:pPr>
    </w:p>
    <w:p w:rsidR="0021332F" w:rsidRPr="00D47136" w:rsidRDefault="0021332F" w:rsidP="0021332F">
      <w:pPr>
        <w:pStyle w:val="BodyTextIndent"/>
        <w:tabs>
          <w:tab w:val="clear" w:pos="540"/>
        </w:tabs>
        <w:ind w:left="360"/>
        <w:jc w:val="center"/>
        <w:rPr>
          <w:rFonts w:ascii="GHEA Grapalat" w:hAnsi="GHEA Grapalat"/>
          <w:b/>
          <w:sz w:val="22"/>
          <w:szCs w:val="22"/>
          <w:lang w:val="hy-AM"/>
        </w:rPr>
      </w:pPr>
    </w:p>
    <w:p w:rsidR="0021332F" w:rsidRPr="00D47136" w:rsidRDefault="0021332F" w:rsidP="0021332F">
      <w:pPr>
        <w:pStyle w:val="BodyTextIndent"/>
        <w:tabs>
          <w:tab w:val="clear" w:pos="540"/>
        </w:tabs>
        <w:ind w:left="360"/>
        <w:jc w:val="center"/>
        <w:rPr>
          <w:rFonts w:ascii="GHEA Grapalat" w:hAnsi="GHEA Grapalat" w:cs="Sylfaen"/>
          <w:b/>
          <w:sz w:val="22"/>
          <w:szCs w:val="22"/>
          <w:u w:val="single"/>
          <w:lang w:val="hy-AM"/>
        </w:rPr>
      </w:pPr>
      <w:r w:rsidRPr="00D47136">
        <w:rPr>
          <w:rFonts w:ascii="GHEA Grapalat" w:hAnsi="GHEA Grapalat"/>
          <w:b/>
          <w:sz w:val="22"/>
          <w:szCs w:val="22"/>
          <w:lang w:val="hy-AM"/>
        </w:rPr>
        <w:t>24.</w:t>
      </w:r>
      <w:r w:rsidRPr="00D47136">
        <w:rPr>
          <w:rFonts w:ascii="GHEA Grapalat" w:hAnsi="GHEA Grapalat"/>
          <w:b/>
          <w:sz w:val="22"/>
          <w:szCs w:val="22"/>
          <w:u w:val="single"/>
          <w:lang w:val="hy-AM"/>
        </w:rPr>
        <w:t xml:space="preserve"> </w:t>
      </w:r>
      <w:r w:rsidRPr="00D47136">
        <w:rPr>
          <w:rFonts w:ascii="GHEA Grapalat" w:hAnsi="GHEA Grapalat" w:cs="Sylfaen"/>
          <w:b/>
          <w:sz w:val="22"/>
          <w:szCs w:val="22"/>
          <w:u w:val="single"/>
          <w:lang w:val="hy-AM"/>
        </w:rPr>
        <w:t>ՀՀ  ՏԱՎՈՒՇԻ  ՄԱՐԶՊԵՏԱՐԱՆ</w:t>
      </w:r>
    </w:p>
    <w:p w:rsidR="0021332F" w:rsidRPr="00D47136" w:rsidRDefault="0021332F" w:rsidP="0021332F">
      <w:pPr>
        <w:pStyle w:val="BodyTextIndent"/>
        <w:tabs>
          <w:tab w:val="clear" w:pos="540"/>
        </w:tabs>
        <w:ind w:left="360"/>
        <w:jc w:val="center"/>
        <w:rPr>
          <w:rFonts w:ascii="GHEA Grapalat" w:hAnsi="GHEA Grapalat"/>
          <w:sz w:val="22"/>
          <w:szCs w:val="22"/>
          <w:lang w:val="hy-AM" w:eastAsia="ru-RU"/>
        </w:rPr>
      </w:pPr>
    </w:p>
    <w:p w:rsidR="0021332F" w:rsidRPr="00D47136" w:rsidRDefault="0021332F" w:rsidP="0021332F">
      <w:pPr>
        <w:pStyle w:val="Header"/>
        <w:tabs>
          <w:tab w:val="left" w:pos="720"/>
        </w:tabs>
        <w:spacing w:line="360" w:lineRule="auto"/>
        <w:ind w:firstLine="567"/>
        <w:jc w:val="both"/>
        <w:rPr>
          <w:rFonts w:ascii="GHEA Grapalat" w:hAnsi="GHEA Grapalat"/>
          <w:sz w:val="22"/>
          <w:szCs w:val="22"/>
          <w:lang w:val="hy-AM"/>
        </w:rPr>
      </w:pPr>
      <w:r w:rsidRPr="00D47136">
        <w:rPr>
          <w:rFonts w:ascii="GHEA Grapalat" w:hAnsi="GHEA Grapalat"/>
          <w:sz w:val="22"/>
          <w:szCs w:val="22"/>
          <w:lang w:val="hy-AM"/>
        </w:rPr>
        <w:t xml:space="preserve">24.1 Մարզպետարանի ենթակայությամբ 2021թ.-ի առաջին կիսամյակի տվյալներով առկա են թվով 3 պետական մասնակցությամբ առևտրային կազմակերպություններ։ </w:t>
      </w:r>
    </w:p>
    <w:p w:rsidR="0021332F" w:rsidRPr="00D47136" w:rsidRDefault="0021332F" w:rsidP="0021332F">
      <w:pPr>
        <w:pStyle w:val="BodyTextIndent"/>
        <w:tabs>
          <w:tab w:val="clear" w:pos="540"/>
          <w:tab w:val="left" w:pos="720"/>
        </w:tabs>
        <w:ind w:firstLine="567"/>
        <w:rPr>
          <w:rFonts w:ascii="GHEA Grapalat" w:hAnsi="GHEA Grapalat"/>
          <w:sz w:val="22"/>
          <w:szCs w:val="22"/>
          <w:lang w:val="hy-AM"/>
        </w:rPr>
      </w:pPr>
      <w:r w:rsidRPr="00D47136">
        <w:rPr>
          <w:rFonts w:ascii="GHEA Grapalat" w:hAnsi="GHEA Grapalat"/>
          <w:sz w:val="22"/>
          <w:szCs w:val="22"/>
          <w:lang w:val="hy-AM"/>
        </w:rPr>
        <w:t>24.2 Ընկերություններում աշխատողների ընդհանուր թիվը կազմում է 403 աշխատող՝ նախորդ նույն հաշվետու  ժամանակաշրջանի համեմատ աշխատողների թիվն ավելացել է 17-ով։</w:t>
      </w:r>
    </w:p>
    <w:p w:rsidR="0021332F" w:rsidRPr="00D47136" w:rsidRDefault="0021332F" w:rsidP="0021332F">
      <w:pPr>
        <w:pStyle w:val="BodyTextIndent"/>
        <w:tabs>
          <w:tab w:val="num" w:pos="-5220"/>
        </w:tabs>
        <w:rPr>
          <w:rFonts w:ascii="GHEA Grapalat" w:hAnsi="GHEA Grapalat" w:cs="Sylfaen"/>
          <w:sz w:val="22"/>
          <w:szCs w:val="22"/>
          <w:lang w:val="hy-AM"/>
        </w:rPr>
      </w:pPr>
      <w:r w:rsidRPr="00D47136">
        <w:rPr>
          <w:rFonts w:ascii="GHEA Grapalat" w:hAnsi="GHEA Grapalat"/>
          <w:sz w:val="22"/>
          <w:szCs w:val="22"/>
          <w:lang w:val="hy-AM"/>
        </w:rPr>
        <w:t xml:space="preserve">        24.3 </w:t>
      </w:r>
      <w:r w:rsidRPr="00D47136">
        <w:rPr>
          <w:rFonts w:ascii="GHEA Grapalat" w:hAnsi="GHEA Grapalat" w:cs="Sylfaen"/>
          <w:sz w:val="22"/>
          <w:szCs w:val="22"/>
          <w:lang w:val="hy-AM"/>
        </w:rPr>
        <w:t>Առևտրային կազմակերպությունների ֆինանսատնտեսական գործունեության ամփոփ</w:t>
      </w:r>
      <w:r w:rsidRPr="00D47136">
        <w:rPr>
          <w:rFonts w:ascii="GHEA Grapalat" w:hAnsi="GHEA Grapalat"/>
          <w:sz w:val="22"/>
          <w:szCs w:val="22"/>
          <w:lang w:val="hy-AM"/>
        </w:rPr>
        <w:t xml:space="preserve"> </w:t>
      </w:r>
      <w:r w:rsidRPr="00D47136">
        <w:rPr>
          <w:rFonts w:ascii="GHEA Grapalat" w:hAnsi="GHEA Grapalat" w:cs="Sylfaen"/>
          <w:sz w:val="22"/>
          <w:szCs w:val="22"/>
          <w:lang w:val="hy-AM"/>
        </w:rPr>
        <w:t>արդյունքներն այսպիսին են.</w:t>
      </w:r>
    </w:p>
    <w:p w:rsidR="0021332F" w:rsidRPr="00D47136" w:rsidRDefault="0021332F" w:rsidP="0021332F">
      <w:pPr>
        <w:pStyle w:val="BodyTextIndent"/>
        <w:tabs>
          <w:tab w:val="num" w:pos="-5220"/>
        </w:tabs>
        <w:jc w:val="right"/>
        <w:rPr>
          <w:rFonts w:ascii="GHEA Grapalat" w:hAnsi="GHEA Grapalat"/>
          <w:sz w:val="22"/>
          <w:szCs w:val="22"/>
          <w:lang w:val="hy-AM"/>
        </w:rPr>
      </w:pPr>
      <w:r w:rsidRPr="00D47136">
        <w:rPr>
          <w:rFonts w:ascii="GHEA Grapalat" w:hAnsi="GHEA Grapalat"/>
          <w:i/>
          <w:iCs/>
          <w:sz w:val="22"/>
          <w:szCs w:val="22"/>
          <w:lang w:val="hy-AM"/>
        </w:rPr>
        <w:t xml:space="preserve">  (</w:t>
      </w:r>
      <w:r w:rsidRPr="00D47136">
        <w:rPr>
          <w:rFonts w:ascii="GHEA Grapalat" w:hAnsi="GHEA Grapalat" w:cs="Sylfaen"/>
          <w:i/>
          <w:iCs/>
          <w:sz w:val="22"/>
          <w:szCs w:val="22"/>
          <w:lang w:val="hy-AM"/>
        </w:rPr>
        <w:t>հազ. դրամ</w:t>
      </w:r>
      <w:r w:rsidRPr="00D47136">
        <w:rPr>
          <w:rFonts w:ascii="GHEA Grapalat" w:hAnsi="GHEA Grapalat"/>
          <w:i/>
          <w:iCs/>
          <w:sz w:val="22"/>
          <w:szCs w:val="22"/>
          <w:lang w:val="hy-AM"/>
        </w:rPr>
        <w:t xml:space="preserve">)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160"/>
      </w:tblGrid>
      <w:tr w:rsidR="0021332F" w:rsidRPr="00D47136" w:rsidTr="008F499B">
        <w:trPr>
          <w:trHeight w:val="150"/>
        </w:trPr>
        <w:tc>
          <w:tcPr>
            <w:tcW w:w="720" w:type="dxa"/>
            <w:tcBorders>
              <w:top w:val="single" w:sz="18" w:space="0" w:color="auto"/>
              <w:left w:val="single" w:sz="18" w:space="0" w:color="auto"/>
              <w:bottom w:val="single" w:sz="18" w:space="0" w:color="auto"/>
              <w:right w:val="single" w:sz="18" w:space="0" w:color="auto"/>
            </w:tcBorders>
            <w:shd w:val="pct20" w:color="auto" w:fill="FFFFFF"/>
            <w:vAlign w:val="center"/>
          </w:tcPr>
          <w:p w:rsidR="0021332F" w:rsidRPr="00D47136" w:rsidRDefault="0021332F" w:rsidP="008F499B">
            <w:pPr>
              <w:pStyle w:val="BodyTextIndent"/>
              <w:tabs>
                <w:tab w:val="clear" w:pos="540"/>
                <w:tab w:val="left" w:pos="720"/>
              </w:tabs>
              <w:jc w:val="center"/>
              <w:rPr>
                <w:rFonts w:ascii="GHEA Grapalat" w:hAnsi="GHEA Grapalat"/>
                <w:b/>
                <w:sz w:val="22"/>
                <w:szCs w:val="22"/>
              </w:rPr>
            </w:pPr>
            <w:r w:rsidRPr="00D47136">
              <w:rPr>
                <w:rFonts w:ascii="GHEA Grapalat" w:hAnsi="GHEA Grapalat"/>
                <w:b/>
                <w:sz w:val="22"/>
                <w:szCs w:val="22"/>
              </w:rPr>
              <w:t>N</w:t>
            </w:r>
          </w:p>
        </w:tc>
        <w:tc>
          <w:tcPr>
            <w:tcW w:w="6840" w:type="dxa"/>
            <w:tcBorders>
              <w:top w:val="single" w:sz="18" w:space="0" w:color="auto"/>
              <w:left w:val="nil"/>
              <w:bottom w:val="single" w:sz="18" w:space="0" w:color="auto"/>
              <w:right w:val="single" w:sz="8" w:space="0" w:color="auto"/>
            </w:tcBorders>
            <w:shd w:val="pct20" w:color="auto" w:fill="FFFFFF"/>
            <w:vAlign w:val="center"/>
          </w:tcPr>
          <w:p w:rsidR="0021332F" w:rsidRPr="00D47136" w:rsidRDefault="0021332F" w:rsidP="008F499B">
            <w:pPr>
              <w:pStyle w:val="BodyTextIndent"/>
              <w:tabs>
                <w:tab w:val="clear" w:pos="540"/>
                <w:tab w:val="left" w:pos="720"/>
              </w:tabs>
              <w:jc w:val="center"/>
              <w:rPr>
                <w:rFonts w:ascii="GHEA Grapalat" w:hAnsi="GHEA Grapalat"/>
                <w:bCs/>
                <w:sz w:val="22"/>
                <w:szCs w:val="22"/>
              </w:rPr>
            </w:pPr>
            <w:r w:rsidRPr="00D47136">
              <w:rPr>
                <w:rFonts w:ascii="GHEA Grapalat" w:hAnsi="GHEA Grapalat" w:cs="Sylfaen"/>
                <w:bCs/>
                <w:sz w:val="22"/>
                <w:szCs w:val="22"/>
              </w:rPr>
              <w:t>Ցուցանիշ</w:t>
            </w:r>
          </w:p>
        </w:tc>
        <w:tc>
          <w:tcPr>
            <w:tcW w:w="2160" w:type="dxa"/>
            <w:tcBorders>
              <w:top w:val="single" w:sz="18" w:space="0" w:color="auto"/>
              <w:bottom w:val="single" w:sz="18" w:space="0" w:color="auto"/>
              <w:right w:val="single" w:sz="18" w:space="0" w:color="auto"/>
            </w:tcBorders>
            <w:shd w:val="pct20" w:color="auto" w:fill="FFFFFF"/>
          </w:tcPr>
          <w:p w:rsidR="0021332F" w:rsidRPr="00D47136" w:rsidRDefault="0021332F" w:rsidP="008F499B">
            <w:pPr>
              <w:pStyle w:val="BodyTextIndent"/>
              <w:tabs>
                <w:tab w:val="clear" w:pos="540"/>
                <w:tab w:val="left" w:pos="720"/>
              </w:tabs>
              <w:jc w:val="center"/>
              <w:rPr>
                <w:rFonts w:ascii="GHEA Grapalat" w:hAnsi="GHEA Grapalat" w:cs="Sylfaen"/>
                <w:bCs/>
                <w:sz w:val="22"/>
                <w:szCs w:val="22"/>
                <w:lang w:val="ru-RU"/>
              </w:rPr>
            </w:pPr>
            <w:r w:rsidRPr="00D47136">
              <w:rPr>
                <w:rFonts w:ascii="GHEA Grapalat" w:hAnsi="GHEA Grapalat"/>
                <w:bCs/>
                <w:sz w:val="22"/>
                <w:szCs w:val="22"/>
              </w:rPr>
              <w:t>2021</w:t>
            </w:r>
            <w:r w:rsidRPr="00D47136">
              <w:rPr>
                <w:rFonts w:ascii="GHEA Grapalat" w:hAnsi="GHEA Grapalat" w:cs="Sylfaen"/>
                <w:bCs/>
                <w:sz w:val="22"/>
                <w:szCs w:val="22"/>
              </w:rPr>
              <w:t>թ</w:t>
            </w:r>
            <w:r w:rsidRPr="00D47136">
              <w:rPr>
                <w:rFonts w:ascii="GHEA Grapalat" w:hAnsi="GHEA Grapalat" w:cs="Sylfaen"/>
                <w:bCs/>
                <w:sz w:val="22"/>
                <w:szCs w:val="22"/>
                <w:lang w:val="ru-RU"/>
              </w:rPr>
              <w:t>.</w:t>
            </w:r>
          </w:p>
          <w:p w:rsidR="0021332F" w:rsidRPr="00D47136" w:rsidRDefault="0021332F" w:rsidP="008F499B">
            <w:pPr>
              <w:pStyle w:val="BodyTextIndent"/>
              <w:tabs>
                <w:tab w:val="clear" w:pos="540"/>
                <w:tab w:val="left" w:pos="720"/>
              </w:tabs>
              <w:jc w:val="center"/>
              <w:rPr>
                <w:rFonts w:ascii="GHEA Grapalat" w:hAnsi="GHEA Grapalat" w:cs="Sylfaen"/>
                <w:b/>
                <w:sz w:val="22"/>
                <w:szCs w:val="22"/>
              </w:rPr>
            </w:pPr>
            <w:r w:rsidRPr="00D47136">
              <w:rPr>
                <w:rFonts w:ascii="GHEA Grapalat" w:hAnsi="GHEA Grapalat"/>
                <w:bCs/>
                <w:sz w:val="22"/>
                <w:szCs w:val="22"/>
              </w:rPr>
              <w:t>առաջին կիսամյակ</w:t>
            </w:r>
          </w:p>
        </w:tc>
      </w:tr>
      <w:tr w:rsidR="0021332F" w:rsidRPr="00D47136" w:rsidTr="008F499B">
        <w:trPr>
          <w:trHeight w:val="150"/>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1.</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sz w:val="22"/>
                <w:szCs w:val="22"/>
              </w:rPr>
            </w:pPr>
            <w:r w:rsidRPr="00D47136">
              <w:rPr>
                <w:rFonts w:ascii="GHEA Grapalat" w:hAnsi="GHEA Grapalat" w:cs="Sylfaen"/>
                <w:sz w:val="22"/>
                <w:szCs w:val="22"/>
              </w:rPr>
              <w:t>Սեփական կապիտալ</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187,178.</w:t>
            </w:r>
            <w:r w:rsidR="0021332F" w:rsidRPr="00D47136">
              <w:rPr>
                <w:rFonts w:ascii="GHEA Grapalat" w:hAnsi="GHEA Grapalat"/>
                <w:bCs/>
                <w:sz w:val="22"/>
                <w:szCs w:val="22"/>
              </w:rPr>
              <w:t>7</w:t>
            </w:r>
          </w:p>
        </w:tc>
      </w:tr>
      <w:tr w:rsidR="0021332F" w:rsidRPr="00D47136" w:rsidTr="008F499B">
        <w:trPr>
          <w:trHeight w:val="150"/>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2.</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cs="Sylfaen"/>
                <w:sz w:val="22"/>
                <w:szCs w:val="22"/>
              </w:rPr>
            </w:pPr>
            <w:r w:rsidRPr="00D47136">
              <w:rPr>
                <w:rFonts w:ascii="GHEA Grapalat" w:hAnsi="GHEA Grapalat" w:cs="Sylfaen"/>
                <w:sz w:val="22"/>
                <w:szCs w:val="22"/>
              </w:rPr>
              <w:t>Աշխատել են շահույթով</w:t>
            </w:r>
            <w:r w:rsidRPr="00D47136">
              <w:rPr>
                <w:rFonts w:ascii="GHEA Grapalat" w:hAnsi="GHEA Grapalat" w:cs="Sylfaen"/>
                <w:sz w:val="22"/>
                <w:szCs w:val="22"/>
                <w:lang w:val="ru-RU"/>
              </w:rPr>
              <w:t xml:space="preserve"> </w:t>
            </w:r>
            <w:r w:rsidRPr="00D47136">
              <w:rPr>
                <w:rFonts w:ascii="GHEA Grapalat" w:hAnsi="GHEA Grapalat" w:cs="Sylfaen"/>
                <w:sz w:val="22"/>
                <w:szCs w:val="22"/>
              </w:rPr>
              <w:t>(</w:t>
            </w:r>
            <w:r w:rsidRPr="00D47136">
              <w:rPr>
                <w:rFonts w:ascii="GHEA Grapalat" w:hAnsi="GHEA Grapalat" w:cs="Sylfaen"/>
                <w:sz w:val="22"/>
                <w:szCs w:val="22"/>
                <w:lang w:val="ru-RU"/>
              </w:rPr>
              <w:t>հատ</w:t>
            </w:r>
            <w:r w:rsidRPr="00D47136">
              <w:rPr>
                <w:rFonts w:ascii="GHEA Grapalat" w:hAnsi="GHEA Grapalat" w:cs="Sylfaen"/>
                <w:sz w:val="22"/>
                <w:szCs w:val="22"/>
              </w:rPr>
              <w:t>)</w:t>
            </w:r>
          </w:p>
        </w:tc>
        <w:tc>
          <w:tcPr>
            <w:tcW w:w="2160" w:type="dxa"/>
            <w:tcBorders>
              <w:right w:val="single" w:sz="18" w:space="0" w:color="auto"/>
            </w:tcBorders>
          </w:tcPr>
          <w:p w:rsidR="0021332F" w:rsidRPr="00D47136" w:rsidRDefault="0021332F" w:rsidP="008F499B">
            <w:pPr>
              <w:spacing w:line="360" w:lineRule="auto"/>
              <w:jc w:val="center"/>
              <w:rPr>
                <w:rFonts w:ascii="GHEA Grapalat" w:hAnsi="GHEA Grapalat"/>
                <w:bCs/>
                <w:sz w:val="22"/>
                <w:szCs w:val="22"/>
                <w:lang w:val="hy-AM"/>
              </w:rPr>
            </w:pPr>
            <w:r w:rsidRPr="00D47136">
              <w:rPr>
                <w:rFonts w:ascii="GHEA Grapalat" w:hAnsi="GHEA Grapalat"/>
                <w:bCs/>
                <w:sz w:val="22"/>
                <w:szCs w:val="22"/>
                <w:lang w:val="hy-AM"/>
              </w:rPr>
              <w:t>3</w:t>
            </w:r>
          </w:p>
        </w:tc>
      </w:tr>
      <w:tr w:rsidR="0021332F" w:rsidRPr="00D47136" w:rsidTr="008F499B">
        <w:trPr>
          <w:trHeight w:val="150"/>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3.</w:t>
            </w:r>
          </w:p>
        </w:tc>
        <w:tc>
          <w:tcPr>
            <w:tcW w:w="6840" w:type="dxa"/>
            <w:tcBorders>
              <w:left w:val="nil"/>
            </w:tcBorders>
            <w:vAlign w:val="center"/>
          </w:tcPr>
          <w:p w:rsidR="0021332F" w:rsidRPr="00D47136" w:rsidRDefault="0021332F" w:rsidP="008F499B">
            <w:pPr>
              <w:pStyle w:val="BodyTextIndent"/>
              <w:tabs>
                <w:tab w:val="clear" w:pos="540"/>
                <w:tab w:val="left" w:pos="720"/>
              </w:tabs>
              <w:ind w:right="-338"/>
              <w:rPr>
                <w:rFonts w:ascii="GHEA Grapalat" w:hAnsi="GHEA Grapalat" w:cs="Sylfaen"/>
                <w:sz w:val="22"/>
                <w:szCs w:val="22"/>
              </w:rPr>
            </w:pPr>
            <w:r w:rsidRPr="00D47136">
              <w:rPr>
                <w:rFonts w:ascii="GHEA Grapalat" w:hAnsi="GHEA Grapalat" w:cs="Sylfaen"/>
                <w:sz w:val="22"/>
                <w:szCs w:val="22"/>
              </w:rPr>
              <w:t>Աշ</w:t>
            </w:r>
            <w:r w:rsidRPr="00D47136">
              <w:rPr>
                <w:rFonts w:ascii="GHEA Grapalat" w:hAnsi="GHEA Grapalat" w:cs="Sylfaen"/>
                <w:sz w:val="22"/>
                <w:szCs w:val="22"/>
                <w:lang w:val="ru-RU"/>
              </w:rPr>
              <w:t>խ</w:t>
            </w:r>
            <w:r w:rsidRPr="00D47136">
              <w:rPr>
                <w:rFonts w:ascii="GHEA Grapalat" w:hAnsi="GHEA Grapalat" w:cs="Sylfaen"/>
                <w:sz w:val="22"/>
                <w:szCs w:val="22"/>
              </w:rPr>
              <w:t>ատել են վնասով</w:t>
            </w:r>
            <w:r w:rsidRPr="00D47136">
              <w:rPr>
                <w:rFonts w:ascii="GHEA Grapalat" w:hAnsi="GHEA Grapalat" w:cs="Sylfaen"/>
                <w:sz w:val="22"/>
                <w:szCs w:val="22"/>
                <w:lang w:val="ru-RU"/>
              </w:rPr>
              <w:t xml:space="preserve"> </w:t>
            </w:r>
            <w:r w:rsidRPr="00D47136">
              <w:rPr>
                <w:rFonts w:ascii="GHEA Grapalat" w:hAnsi="GHEA Grapalat" w:cs="Sylfaen"/>
                <w:sz w:val="22"/>
                <w:szCs w:val="22"/>
              </w:rPr>
              <w:t>(</w:t>
            </w:r>
            <w:r w:rsidRPr="00D47136">
              <w:rPr>
                <w:rFonts w:ascii="GHEA Grapalat" w:hAnsi="GHEA Grapalat" w:cs="Sylfaen"/>
                <w:sz w:val="22"/>
                <w:szCs w:val="22"/>
                <w:lang w:val="ru-RU"/>
              </w:rPr>
              <w:t>հատ</w:t>
            </w:r>
            <w:r w:rsidRPr="00D47136">
              <w:rPr>
                <w:rFonts w:ascii="GHEA Grapalat" w:hAnsi="GHEA Grapalat" w:cs="Sylfaen"/>
                <w:sz w:val="22"/>
                <w:szCs w:val="22"/>
              </w:rPr>
              <w:t>)</w:t>
            </w:r>
          </w:p>
        </w:tc>
        <w:tc>
          <w:tcPr>
            <w:tcW w:w="2160" w:type="dxa"/>
            <w:tcBorders>
              <w:right w:val="single" w:sz="18" w:space="0" w:color="auto"/>
            </w:tcBorders>
          </w:tcPr>
          <w:p w:rsidR="0021332F" w:rsidRPr="00D47136" w:rsidRDefault="0021332F" w:rsidP="008F499B">
            <w:pPr>
              <w:spacing w:line="360" w:lineRule="auto"/>
              <w:jc w:val="center"/>
              <w:rPr>
                <w:rFonts w:ascii="GHEA Grapalat" w:hAnsi="GHEA Grapalat"/>
                <w:bCs/>
                <w:sz w:val="22"/>
                <w:szCs w:val="22"/>
                <w:lang w:val="hy-AM"/>
              </w:rPr>
            </w:pPr>
            <w:r w:rsidRPr="00D47136">
              <w:rPr>
                <w:rFonts w:ascii="GHEA Grapalat" w:hAnsi="GHEA Grapalat"/>
                <w:bCs/>
                <w:sz w:val="22"/>
                <w:szCs w:val="22"/>
                <w:lang w:val="hy-AM"/>
              </w:rPr>
              <w:t>0</w:t>
            </w:r>
          </w:p>
        </w:tc>
      </w:tr>
      <w:tr w:rsidR="0021332F" w:rsidRPr="00D47136" w:rsidTr="008F499B">
        <w:trPr>
          <w:trHeight w:val="150"/>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4.</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cs="Sylfaen"/>
                <w:sz w:val="22"/>
                <w:szCs w:val="22"/>
              </w:rPr>
            </w:pPr>
            <w:r w:rsidRPr="00D47136">
              <w:rPr>
                <w:rFonts w:ascii="GHEA Grapalat" w:hAnsi="GHEA Grapalat" w:cs="Sylfaen"/>
                <w:sz w:val="22"/>
                <w:szCs w:val="22"/>
              </w:rPr>
              <w:t>Շահույթ (վնաս) չեն ձևավորել (</w:t>
            </w:r>
            <w:r w:rsidRPr="00D47136">
              <w:rPr>
                <w:rFonts w:ascii="GHEA Grapalat" w:hAnsi="GHEA Grapalat" w:cs="Sylfaen"/>
                <w:sz w:val="22"/>
                <w:szCs w:val="22"/>
                <w:lang w:val="ru-RU"/>
              </w:rPr>
              <w:t>հատ</w:t>
            </w:r>
            <w:r w:rsidRPr="00D47136">
              <w:rPr>
                <w:rFonts w:ascii="GHEA Grapalat" w:hAnsi="GHEA Grapalat" w:cs="Sylfaen"/>
                <w:sz w:val="22"/>
                <w:szCs w:val="22"/>
              </w:rPr>
              <w:t>)</w:t>
            </w:r>
          </w:p>
        </w:tc>
        <w:tc>
          <w:tcPr>
            <w:tcW w:w="2160" w:type="dxa"/>
            <w:tcBorders>
              <w:right w:val="single" w:sz="18" w:space="0" w:color="auto"/>
            </w:tcBorders>
          </w:tcPr>
          <w:p w:rsidR="0021332F" w:rsidRPr="00D47136" w:rsidRDefault="0021332F" w:rsidP="008F499B">
            <w:pPr>
              <w:spacing w:line="360" w:lineRule="auto"/>
              <w:jc w:val="center"/>
              <w:rPr>
                <w:rFonts w:ascii="GHEA Grapalat" w:hAnsi="GHEA Grapalat"/>
                <w:bCs/>
                <w:sz w:val="22"/>
                <w:szCs w:val="22"/>
              </w:rPr>
            </w:pPr>
            <w:r w:rsidRPr="00D47136">
              <w:rPr>
                <w:rFonts w:ascii="GHEA Grapalat" w:hAnsi="GHEA Grapalat"/>
                <w:bCs/>
                <w:sz w:val="22"/>
                <w:szCs w:val="22"/>
              </w:rPr>
              <w:t>0</w:t>
            </w:r>
          </w:p>
        </w:tc>
      </w:tr>
      <w:tr w:rsidR="0021332F" w:rsidRPr="00D47136" w:rsidTr="008F499B">
        <w:trPr>
          <w:trHeight w:val="150"/>
        </w:trPr>
        <w:tc>
          <w:tcPr>
            <w:tcW w:w="720" w:type="dxa"/>
            <w:tcBorders>
              <w:left w:val="single" w:sz="18" w:space="0" w:color="auto"/>
              <w:right w:val="single" w:sz="18" w:space="0" w:color="auto"/>
            </w:tcBorders>
          </w:tcPr>
          <w:p w:rsidR="0021332F" w:rsidRPr="00D47136" w:rsidRDefault="0021332F" w:rsidP="008F499B">
            <w:pPr>
              <w:pStyle w:val="BodyText"/>
              <w:spacing w:line="360" w:lineRule="auto"/>
              <w:rPr>
                <w:rFonts w:ascii="GHEA Grapalat" w:hAnsi="GHEA Grapalat"/>
                <w:sz w:val="22"/>
                <w:szCs w:val="22"/>
              </w:rPr>
            </w:pPr>
            <w:r w:rsidRPr="00D47136">
              <w:rPr>
                <w:rFonts w:ascii="GHEA Grapalat" w:hAnsi="GHEA Grapalat"/>
                <w:sz w:val="22"/>
                <w:szCs w:val="22"/>
              </w:rPr>
              <w:t>5.</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sz w:val="22"/>
                <w:szCs w:val="22"/>
              </w:rPr>
            </w:pPr>
            <w:r w:rsidRPr="00D47136">
              <w:rPr>
                <w:rFonts w:ascii="GHEA Grapalat" w:hAnsi="GHEA Grapalat" w:cs="Sylfaen"/>
                <w:sz w:val="22"/>
                <w:szCs w:val="22"/>
              </w:rPr>
              <w:t>Զուտ շահույթի ընդհանուր ծավալը</w:t>
            </w:r>
          </w:p>
        </w:tc>
        <w:tc>
          <w:tcPr>
            <w:tcW w:w="2160" w:type="dxa"/>
            <w:tcBorders>
              <w:right w:val="single" w:sz="18" w:space="0" w:color="auto"/>
            </w:tcBorders>
          </w:tcPr>
          <w:p w:rsidR="0021332F" w:rsidRPr="00D47136" w:rsidRDefault="00D87844" w:rsidP="00D87844">
            <w:pPr>
              <w:jc w:val="center"/>
              <w:rPr>
                <w:rFonts w:ascii="GHEA Grapalat" w:hAnsi="GHEA Grapalat"/>
                <w:bCs/>
                <w:sz w:val="22"/>
                <w:szCs w:val="22"/>
                <w:lang w:val="en-US" w:eastAsia="en-US"/>
              </w:rPr>
            </w:pPr>
            <w:r>
              <w:rPr>
                <w:rFonts w:ascii="GHEA Grapalat" w:hAnsi="GHEA Grapalat"/>
                <w:bCs/>
                <w:sz w:val="22"/>
                <w:szCs w:val="22"/>
              </w:rPr>
              <w:t>24,</w:t>
            </w:r>
            <w:r w:rsidR="0021332F" w:rsidRPr="00D47136">
              <w:rPr>
                <w:rFonts w:ascii="GHEA Grapalat" w:hAnsi="GHEA Grapalat"/>
                <w:bCs/>
                <w:sz w:val="22"/>
                <w:szCs w:val="22"/>
              </w:rPr>
              <w:t>545</w:t>
            </w:r>
            <w:r>
              <w:rPr>
                <w:rFonts w:ascii="GHEA Grapalat" w:hAnsi="GHEA Grapalat"/>
                <w:bCs/>
                <w:sz w:val="22"/>
                <w:szCs w:val="22"/>
              </w:rPr>
              <w:t>.</w:t>
            </w:r>
            <w:r w:rsidR="0021332F" w:rsidRPr="00D47136">
              <w:rPr>
                <w:rFonts w:ascii="GHEA Grapalat" w:hAnsi="GHEA Grapalat"/>
                <w:bCs/>
                <w:sz w:val="22"/>
                <w:szCs w:val="22"/>
              </w:rPr>
              <w:t>7</w:t>
            </w:r>
          </w:p>
        </w:tc>
      </w:tr>
      <w:tr w:rsidR="0021332F" w:rsidRPr="00D47136" w:rsidTr="008F499B">
        <w:trPr>
          <w:trHeight w:val="150"/>
        </w:trPr>
        <w:tc>
          <w:tcPr>
            <w:tcW w:w="720" w:type="dxa"/>
            <w:tcBorders>
              <w:left w:val="single" w:sz="18" w:space="0" w:color="auto"/>
              <w:right w:val="single" w:sz="18" w:space="0" w:color="auto"/>
            </w:tcBorders>
          </w:tcPr>
          <w:p w:rsidR="0021332F" w:rsidRPr="00D47136" w:rsidRDefault="0021332F" w:rsidP="008F499B">
            <w:pPr>
              <w:pStyle w:val="BodyText"/>
              <w:spacing w:line="360" w:lineRule="auto"/>
              <w:rPr>
                <w:rFonts w:ascii="GHEA Grapalat" w:hAnsi="GHEA Grapalat"/>
                <w:sz w:val="22"/>
                <w:szCs w:val="22"/>
              </w:rPr>
            </w:pPr>
            <w:r w:rsidRPr="00D47136">
              <w:rPr>
                <w:rFonts w:ascii="GHEA Grapalat" w:hAnsi="GHEA Grapalat"/>
                <w:sz w:val="22"/>
                <w:szCs w:val="22"/>
              </w:rPr>
              <w:t>6.</w:t>
            </w:r>
          </w:p>
        </w:tc>
        <w:tc>
          <w:tcPr>
            <w:tcW w:w="6840" w:type="dxa"/>
            <w:tcBorders>
              <w:left w:val="nil"/>
            </w:tcBorders>
            <w:vAlign w:val="center"/>
          </w:tcPr>
          <w:p w:rsidR="0021332F" w:rsidRPr="00D47136" w:rsidRDefault="0021332F" w:rsidP="008F499B">
            <w:pPr>
              <w:pStyle w:val="BodyText"/>
              <w:spacing w:line="360" w:lineRule="auto"/>
              <w:jc w:val="left"/>
              <w:rPr>
                <w:rFonts w:ascii="GHEA Grapalat" w:hAnsi="GHEA Grapalat"/>
                <w:sz w:val="22"/>
                <w:szCs w:val="22"/>
              </w:rPr>
            </w:pPr>
            <w:r w:rsidRPr="00D47136">
              <w:rPr>
                <w:rFonts w:ascii="GHEA Grapalat" w:hAnsi="GHEA Grapalat" w:cs="Sylfaen"/>
                <w:sz w:val="22"/>
                <w:szCs w:val="22"/>
              </w:rPr>
              <w:t>Վնասի ընդհանուր ծավալը</w:t>
            </w:r>
          </w:p>
        </w:tc>
        <w:tc>
          <w:tcPr>
            <w:tcW w:w="2160" w:type="dxa"/>
            <w:tcBorders>
              <w:right w:val="single" w:sz="18" w:space="0" w:color="auto"/>
            </w:tcBorders>
          </w:tcPr>
          <w:p w:rsidR="0021332F" w:rsidRPr="00D47136" w:rsidRDefault="0021332F" w:rsidP="008F499B">
            <w:pPr>
              <w:spacing w:line="360" w:lineRule="auto"/>
              <w:jc w:val="center"/>
              <w:rPr>
                <w:rFonts w:ascii="GHEA Grapalat" w:hAnsi="GHEA Grapalat"/>
                <w:bCs/>
                <w:sz w:val="22"/>
                <w:szCs w:val="22"/>
                <w:lang w:val="hy-AM"/>
              </w:rPr>
            </w:pPr>
            <w:r w:rsidRPr="00D47136">
              <w:rPr>
                <w:rFonts w:ascii="GHEA Grapalat" w:hAnsi="GHEA Grapalat"/>
                <w:bCs/>
                <w:sz w:val="22"/>
                <w:szCs w:val="22"/>
                <w:lang w:val="hy-AM"/>
              </w:rPr>
              <w:t>0</w:t>
            </w:r>
          </w:p>
        </w:tc>
      </w:tr>
      <w:tr w:rsidR="0021332F" w:rsidRPr="00D47136" w:rsidTr="008F499B">
        <w:trPr>
          <w:trHeight w:val="1026"/>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7.</w:t>
            </w:r>
          </w:p>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7.1</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sz w:val="22"/>
                <w:szCs w:val="22"/>
              </w:rPr>
            </w:pPr>
            <w:r w:rsidRPr="00D47136">
              <w:rPr>
                <w:rFonts w:ascii="GHEA Grapalat" w:hAnsi="GHEA Grapalat" w:cs="Sylfaen"/>
                <w:sz w:val="22"/>
                <w:szCs w:val="22"/>
              </w:rPr>
              <w:t>Եկամուտների ընդամենը ծավալը` այդ թվում՝</w:t>
            </w:r>
          </w:p>
          <w:p w:rsidR="0021332F" w:rsidRPr="00D47136" w:rsidRDefault="0021332F" w:rsidP="008F499B">
            <w:pPr>
              <w:pStyle w:val="BodyTextIndent"/>
              <w:tabs>
                <w:tab w:val="clear" w:pos="540"/>
                <w:tab w:val="left" w:pos="720"/>
              </w:tabs>
              <w:jc w:val="left"/>
              <w:rPr>
                <w:rFonts w:ascii="GHEA Grapalat" w:hAnsi="GHEA Grapalat"/>
                <w:sz w:val="22"/>
                <w:szCs w:val="22"/>
              </w:rPr>
            </w:pPr>
            <w:r w:rsidRPr="00D47136">
              <w:rPr>
                <w:rFonts w:ascii="GHEA Grapalat" w:hAnsi="GHEA Grapalat" w:cs="Sylfaen"/>
                <w:sz w:val="22"/>
                <w:szCs w:val="22"/>
              </w:rPr>
              <w:t>Հիմնական գործունեությունից</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716,</w:t>
            </w:r>
            <w:r w:rsidR="0021332F" w:rsidRPr="00D47136">
              <w:rPr>
                <w:rFonts w:ascii="GHEA Grapalat" w:hAnsi="GHEA Grapalat"/>
                <w:bCs/>
                <w:sz w:val="22"/>
                <w:szCs w:val="22"/>
              </w:rPr>
              <w:t>425</w:t>
            </w:r>
            <w:r>
              <w:rPr>
                <w:rFonts w:ascii="GHEA Grapalat" w:hAnsi="GHEA Grapalat"/>
                <w:bCs/>
                <w:sz w:val="22"/>
                <w:szCs w:val="22"/>
              </w:rPr>
              <w:t>.</w:t>
            </w:r>
            <w:r w:rsidR="0021332F" w:rsidRPr="00D47136">
              <w:rPr>
                <w:rFonts w:ascii="GHEA Grapalat" w:hAnsi="GHEA Grapalat"/>
                <w:bCs/>
                <w:sz w:val="22"/>
                <w:szCs w:val="22"/>
              </w:rPr>
              <w:t>1</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648,</w:t>
            </w:r>
            <w:r w:rsidR="0021332F" w:rsidRPr="00D47136">
              <w:rPr>
                <w:rFonts w:ascii="GHEA Grapalat" w:hAnsi="GHEA Grapalat"/>
                <w:bCs/>
                <w:sz w:val="22"/>
                <w:szCs w:val="22"/>
              </w:rPr>
              <w:t>170</w:t>
            </w:r>
            <w:r>
              <w:rPr>
                <w:rFonts w:ascii="GHEA Grapalat" w:hAnsi="GHEA Grapalat"/>
                <w:bCs/>
                <w:sz w:val="22"/>
                <w:szCs w:val="22"/>
              </w:rPr>
              <w:t>.</w:t>
            </w:r>
            <w:r w:rsidR="0021332F" w:rsidRPr="00D47136">
              <w:rPr>
                <w:rFonts w:ascii="GHEA Grapalat" w:hAnsi="GHEA Grapalat"/>
                <w:bCs/>
                <w:sz w:val="22"/>
                <w:szCs w:val="22"/>
              </w:rPr>
              <w:t>0</w:t>
            </w:r>
          </w:p>
          <w:p w:rsidR="0021332F" w:rsidRPr="00D47136" w:rsidRDefault="0021332F" w:rsidP="008F499B">
            <w:pPr>
              <w:spacing w:line="360" w:lineRule="auto"/>
              <w:jc w:val="center"/>
              <w:rPr>
                <w:rFonts w:ascii="GHEA Grapalat" w:hAnsi="GHEA Grapalat"/>
                <w:bCs/>
                <w:sz w:val="22"/>
                <w:szCs w:val="22"/>
              </w:rPr>
            </w:pPr>
          </w:p>
        </w:tc>
      </w:tr>
      <w:tr w:rsidR="0021332F" w:rsidRPr="00D47136" w:rsidTr="008F499B">
        <w:trPr>
          <w:trHeight w:val="882"/>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8.</w:t>
            </w:r>
          </w:p>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8.1</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sz w:val="22"/>
                <w:szCs w:val="22"/>
              </w:rPr>
            </w:pPr>
            <w:r w:rsidRPr="00D47136">
              <w:rPr>
                <w:rFonts w:ascii="GHEA Grapalat" w:hAnsi="GHEA Grapalat" w:cs="Sylfaen"/>
                <w:sz w:val="22"/>
                <w:szCs w:val="22"/>
              </w:rPr>
              <w:t>Ծախսերի ընդհանուր ծավալը, այդ թվում`</w:t>
            </w:r>
          </w:p>
          <w:p w:rsidR="0021332F" w:rsidRPr="00D47136" w:rsidRDefault="0021332F" w:rsidP="008F499B">
            <w:pPr>
              <w:pStyle w:val="BodyTextIndent"/>
              <w:tabs>
                <w:tab w:val="clear" w:pos="540"/>
                <w:tab w:val="left" w:pos="720"/>
              </w:tabs>
              <w:jc w:val="left"/>
              <w:rPr>
                <w:rFonts w:ascii="GHEA Grapalat" w:hAnsi="GHEA Grapalat"/>
                <w:sz w:val="22"/>
                <w:szCs w:val="22"/>
              </w:rPr>
            </w:pPr>
            <w:r w:rsidRPr="00D47136">
              <w:rPr>
                <w:rFonts w:ascii="GHEA Grapalat" w:hAnsi="GHEA Grapalat" w:cs="Sylfaen"/>
                <w:sz w:val="22"/>
                <w:szCs w:val="22"/>
              </w:rPr>
              <w:t>Ընդամենը հիմնական  գործունեությանը վերաբերվող</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690,117.</w:t>
            </w:r>
            <w:r w:rsidR="0021332F" w:rsidRPr="00D47136">
              <w:rPr>
                <w:rFonts w:ascii="GHEA Grapalat" w:hAnsi="GHEA Grapalat"/>
                <w:bCs/>
                <w:sz w:val="22"/>
                <w:szCs w:val="22"/>
              </w:rPr>
              <w:t>8</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690,</w:t>
            </w:r>
            <w:r w:rsidR="0021332F" w:rsidRPr="00D47136">
              <w:rPr>
                <w:rFonts w:ascii="GHEA Grapalat" w:hAnsi="GHEA Grapalat"/>
                <w:bCs/>
                <w:sz w:val="22"/>
                <w:szCs w:val="22"/>
              </w:rPr>
              <w:t>117</w:t>
            </w:r>
            <w:r>
              <w:rPr>
                <w:rFonts w:ascii="GHEA Grapalat" w:hAnsi="GHEA Grapalat"/>
                <w:bCs/>
                <w:sz w:val="22"/>
                <w:szCs w:val="22"/>
              </w:rPr>
              <w:t>.</w:t>
            </w:r>
            <w:r w:rsidR="0021332F" w:rsidRPr="00D47136">
              <w:rPr>
                <w:rFonts w:ascii="GHEA Grapalat" w:hAnsi="GHEA Grapalat"/>
                <w:bCs/>
                <w:sz w:val="22"/>
                <w:szCs w:val="22"/>
              </w:rPr>
              <w:t>8</w:t>
            </w:r>
          </w:p>
          <w:p w:rsidR="0021332F" w:rsidRPr="00D47136" w:rsidRDefault="0021332F" w:rsidP="008F499B">
            <w:pPr>
              <w:spacing w:line="360" w:lineRule="auto"/>
              <w:jc w:val="center"/>
              <w:rPr>
                <w:rFonts w:ascii="GHEA Grapalat" w:hAnsi="GHEA Grapalat"/>
                <w:bCs/>
                <w:sz w:val="22"/>
                <w:szCs w:val="22"/>
              </w:rPr>
            </w:pPr>
          </w:p>
        </w:tc>
      </w:tr>
      <w:tr w:rsidR="0021332F" w:rsidRPr="00D47136" w:rsidTr="008F499B">
        <w:trPr>
          <w:trHeight w:val="557"/>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9</w:t>
            </w:r>
            <w:r w:rsidRPr="00D47136">
              <w:rPr>
                <w:rFonts w:ascii="GHEA Grapalat" w:hAnsi="GHEA Grapalat"/>
                <w:sz w:val="22"/>
                <w:szCs w:val="22"/>
                <w:lang w:val="ru-RU"/>
              </w:rPr>
              <w:t>.</w:t>
            </w:r>
          </w:p>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9.1</w:t>
            </w:r>
          </w:p>
          <w:p w:rsidR="0021332F" w:rsidRPr="00D47136" w:rsidRDefault="0021332F" w:rsidP="008F499B">
            <w:pPr>
              <w:pStyle w:val="BodyTextIndent"/>
              <w:tabs>
                <w:tab w:val="clear" w:pos="540"/>
                <w:tab w:val="left" w:pos="720"/>
              </w:tabs>
              <w:jc w:val="center"/>
              <w:rPr>
                <w:rFonts w:ascii="GHEA Grapalat" w:hAnsi="GHEA Grapalat"/>
                <w:sz w:val="22"/>
                <w:szCs w:val="22"/>
                <w:lang w:val="ru-RU"/>
              </w:rPr>
            </w:pPr>
            <w:r w:rsidRPr="00D47136">
              <w:rPr>
                <w:rFonts w:ascii="GHEA Grapalat" w:hAnsi="GHEA Grapalat"/>
                <w:sz w:val="22"/>
                <w:szCs w:val="22"/>
              </w:rPr>
              <w:t>9.2</w:t>
            </w:r>
          </w:p>
          <w:p w:rsidR="0021332F" w:rsidRPr="00D47136" w:rsidRDefault="0021332F" w:rsidP="008F499B">
            <w:pPr>
              <w:pStyle w:val="BodyTextIndent"/>
              <w:tabs>
                <w:tab w:val="clear" w:pos="540"/>
                <w:tab w:val="left" w:pos="720"/>
              </w:tabs>
              <w:jc w:val="center"/>
              <w:rPr>
                <w:rFonts w:ascii="GHEA Grapalat" w:hAnsi="GHEA Grapalat"/>
                <w:sz w:val="22"/>
                <w:szCs w:val="22"/>
                <w:lang w:val="ru-RU"/>
              </w:rPr>
            </w:pPr>
            <w:r w:rsidRPr="00D47136">
              <w:rPr>
                <w:rFonts w:ascii="GHEA Grapalat" w:hAnsi="GHEA Grapalat"/>
                <w:sz w:val="22"/>
                <w:szCs w:val="22"/>
                <w:lang w:val="ru-RU"/>
              </w:rPr>
              <w:t>9.3</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sz w:val="22"/>
                <w:szCs w:val="22"/>
                <w:lang w:val="ru-RU"/>
              </w:rPr>
            </w:pPr>
            <w:r w:rsidRPr="00D47136">
              <w:rPr>
                <w:rFonts w:ascii="GHEA Grapalat" w:hAnsi="GHEA Grapalat" w:cs="Sylfaen"/>
                <w:sz w:val="22"/>
                <w:szCs w:val="22"/>
              </w:rPr>
              <w:t>Ընթացիկ</w:t>
            </w:r>
            <w:r w:rsidRPr="00D47136">
              <w:rPr>
                <w:rFonts w:ascii="GHEA Grapalat" w:hAnsi="GHEA Grapalat" w:cs="Sylfaen"/>
                <w:sz w:val="22"/>
                <w:szCs w:val="22"/>
                <w:lang w:val="ru-RU"/>
              </w:rPr>
              <w:t xml:space="preserve"> </w:t>
            </w:r>
            <w:r w:rsidRPr="00D47136">
              <w:rPr>
                <w:rFonts w:ascii="GHEA Grapalat" w:hAnsi="GHEA Grapalat" w:cs="Sylfaen"/>
                <w:sz w:val="22"/>
                <w:szCs w:val="22"/>
              </w:rPr>
              <w:t>պարտավորություններ</w:t>
            </w:r>
            <w:r w:rsidRPr="00D47136">
              <w:rPr>
                <w:rFonts w:ascii="GHEA Grapalat" w:hAnsi="GHEA Grapalat" w:cs="Sylfaen"/>
                <w:sz w:val="22"/>
                <w:szCs w:val="22"/>
                <w:lang w:val="ru-RU"/>
              </w:rPr>
              <w:t xml:space="preserve"> </w:t>
            </w:r>
            <w:r w:rsidRPr="00D47136">
              <w:rPr>
                <w:rFonts w:ascii="GHEA Grapalat" w:hAnsi="GHEA Grapalat" w:cs="Sylfaen"/>
                <w:sz w:val="22"/>
                <w:szCs w:val="22"/>
              </w:rPr>
              <w:t>ընդամենը</w:t>
            </w:r>
            <w:r w:rsidRPr="00D47136">
              <w:rPr>
                <w:rFonts w:ascii="GHEA Grapalat" w:hAnsi="GHEA Grapalat" w:cs="Sylfaen"/>
                <w:sz w:val="22"/>
                <w:szCs w:val="22"/>
                <w:lang w:val="ru-RU"/>
              </w:rPr>
              <w:t xml:space="preserve">, </w:t>
            </w:r>
            <w:r w:rsidRPr="00D47136">
              <w:rPr>
                <w:rFonts w:ascii="GHEA Grapalat" w:hAnsi="GHEA Grapalat" w:cs="Sylfaen"/>
                <w:sz w:val="22"/>
                <w:szCs w:val="22"/>
              </w:rPr>
              <w:t>այդ</w:t>
            </w:r>
            <w:r w:rsidRPr="00D47136">
              <w:rPr>
                <w:rFonts w:ascii="GHEA Grapalat" w:hAnsi="GHEA Grapalat" w:cs="Sylfaen"/>
                <w:sz w:val="22"/>
                <w:szCs w:val="22"/>
                <w:lang w:val="ru-RU"/>
              </w:rPr>
              <w:t xml:space="preserve"> </w:t>
            </w:r>
            <w:r w:rsidRPr="00D47136">
              <w:rPr>
                <w:rFonts w:ascii="GHEA Grapalat" w:hAnsi="GHEA Grapalat" w:cs="Sylfaen"/>
                <w:sz w:val="22"/>
                <w:szCs w:val="22"/>
              </w:rPr>
              <w:t>թվում</w:t>
            </w:r>
            <w:r w:rsidRPr="00D47136">
              <w:rPr>
                <w:rFonts w:ascii="GHEA Grapalat" w:hAnsi="GHEA Grapalat" w:cs="Sylfaen"/>
                <w:sz w:val="22"/>
                <w:szCs w:val="22"/>
                <w:lang w:val="ru-RU"/>
              </w:rPr>
              <w:t>`</w:t>
            </w:r>
          </w:p>
          <w:p w:rsidR="0021332F" w:rsidRPr="00D47136" w:rsidRDefault="0021332F" w:rsidP="008F499B">
            <w:pPr>
              <w:pStyle w:val="BodyTextIndent"/>
              <w:tabs>
                <w:tab w:val="clear" w:pos="540"/>
                <w:tab w:val="left" w:pos="720"/>
              </w:tabs>
              <w:jc w:val="left"/>
              <w:rPr>
                <w:rFonts w:ascii="GHEA Grapalat" w:hAnsi="GHEA Grapalat"/>
                <w:sz w:val="22"/>
                <w:szCs w:val="22"/>
                <w:lang w:val="ru-RU"/>
              </w:rPr>
            </w:pPr>
            <w:r w:rsidRPr="00D47136">
              <w:rPr>
                <w:rFonts w:ascii="GHEA Grapalat" w:hAnsi="GHEA Grapalat" w:cs="Sylfaen"/>
                <w:sz w:val="22"/>
                <w:szCs w:val="22"/>
              </w:rPr>
              <w:t>կրեդիտորական</w:t>
            </w:r>
            <w:r w:rsidRPr="00D47136">
              <w:rPr>
                <w:rFonts w:ascii="GHEA Grapalat" w:hAnsi="GHEA Grapalat" w:cs="Sylfaen"/>
                <w:sz w:val="22"/>
                <w:szCs w:val="22"/>
                <w:lang w:val="ru-RU"/>
              </w:rPr>
              <w:t xml:space="preserve"> </w:t>
            </w:r>
            <w:r w:rsidRPr="00D47136">
              <w:rPr>
                <w:rFonts w:ascii="GHEA Grapalat" w:hAnsi="GHEA Grapalat" w:cs="Sylfaen"/>
                <w:sz w:val="22"/>
                <w:szCs w:val="22"/>
              </w:rPr>
              <w:t>պարտքեր</w:t>
            </w:r>
            <w:r w:rsidRPr="00D47136">
              <w:rPr>
                <w:rFonts w:ascii="GHEA Grapalat" w:hAnsi="GHEA Grapalat" w:cs="Sylfaen"/>
                <w:sz w:val="22"/>
                <w:szCs w:val="22"/>
                <w:lang w:val="ru-RU"/>
              </w:rPr>
              <w:t xml:space="preserve"> </w:t>
            </w:r>
            <w:r w:rsidRPr="00D47136">
              <w:rPr>
                <w:rFonts w:ascii="GHEA Grapalat" w:hAnsi="GHEA Grapalat" w:cs="Sylfaen"/>
                <w:sz w:val="22"/>
                <w:szCs w:val="22"/>
              </w:rPr>
              <w:t>գնումների</w:t>
            </w:r>
            <w:r w:rsidRPr="00D47136">
              <w:rPr>
                <w:rFonts w:ascii="GHEA Grapalat" w:hAnsi="GHEA Grapalat" w:cs="Sylfaen"/>
                <w:sz w:val="22"/>
                <w:szCs w:val="22"/>
                <w:lang w:val="ru-RU"/>
              </w:rPr>
              <w:t xml:space="preserve"> </w:t>
            </w:r>
            <w:r w:rsidRPr="00D47136">
              <w:rPr>
                <w:rFonts w:ascii="GHEA Grapalat" w:hAnsi="GHEA Grapalat" w:cs="Sylfaen"/>
                <w:sz w:val="22"/>
                <w:szCs w:val="22"/>
              </w:rPr>
              <w:t>գծով</w:t>
            </w:r>
          </w:p>
          <w:p w:rsidR="0021332F" w:rsidRPr="00D47136" w:rsidRDefault="0021332F" w:rsidP="008F499B">
            <w:pPr>
              <w:pStyle w:val="BodyTextIndent"/>
              <w:tabs>
                <w:tab w:val="clear" w:pos="540"/>
                <w:tab w:val="left" w:pos="720"/>
              </w:tabs>
              <w:jc w:val="left"/>
              <w:rPr>
                <w:rFonts w:ascii="GHEA Grapalat" w:hAnsi="GHEA Grapalat" w:cs="Sylfaen"/>
                <w:sz w:val="22"/>
                <w:szCs w:val="22"/>
                <w:lang w:val="ru-RU"/>
              </w:rPr>
            </w:pPr>
            <w:r w:rsidRPr="00D47136">
              <w:rPr>
                <w:rFonts w:ascii="GHEA Grapalat" w:hAnsi="GHEA Grapalat" w:cs="Sylfaen"/>
                <w:sz w:val="22"/>
                <w:szCs w:val="22"/>
                <w:lang w:val="ru-RU"/>
              </w:rPr>
              <w:t>կարճաժամկետ կրեդիտորական պարտքեր բյուջեին</w:t>
            </w:r>
          </w:p>
          <w:p w:rsidR="0021332F" w:rsidRPr="00D47136" w:rsidRDefault="0021332F" w:rsidP="008F499B">
            <w:pPr>
              <w:pStyle w:val="BodyTextIndent"/>
              <w:tabs>
                <w:tab w:val="clear" w:pos="540"/>
                <w:tab w:val="left" w:pos="720"/>
              </w:tabs>
              <w:jc w:val="left"/>
              <w:rPr>
                <w:rFonts w:ascii="GHEA Grapalat" w:hAnsi="GHEA Grapalat" w:cs="Sylfaen"/>
                <w:sz w:val="22"/>
                <w:szCs w:val="22"/>
                <w:lang w:val="ru-RU"/>
              </w:rPr>
            </w:pPr>
            <w:r w:rsidRPr="00D47136">
              <w:rPr>
                <w:rFonts w:ascii="GHEA Grapalat" w:hAnsi="GHEA Grapalat" w:cs="Sylfaen"/>
                <w:sz w:val="22"/>
                <w:szCs w:val="22"/>
                <w:lang w:val="ru-RU"/>
              </w:rPr>
              <w:t>աշխատավարձի և աշխատողների այլ կարճ.հատկացումների գծով</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128,317.</w:t>
            </w:r>
            <w:r w:rsidR="0021332F" w:rsidRPr="00D47136">
              <w:rPr>
                <w:rFonts w:ascii="GHEA Grapalat" w:hAnsi="GHEA Grapalat"/>
                <w:bCs/>
                <w:sz w:val="22"/>
                <w:szCs w:val="22"/>
              </w:rPr>
              <w:t>9</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3,</w:t>
            </w:r>
            <w:r w:rsidR="0021332F" w:rsidRPr="00D47136">
              <w:rPr>
                <w:rFonts w:ascii="GHEA Grapalat" w:hAnsi="GHEA Grapalat"/>
                <w:bCs/>
                <w:sz w:val="22"/>
                <w:szCs w:val="22"/>
              </w:rPr>
              <w:t>676</w:t>
            </w:r>
            <w:r>
              <w:rPr>
                <w:rFonts w:ascii="GHEA Grapalat" w:hAnsi="GHEA Grapalat"/>
                <w:bCs/>
                <w:sz w:val="22"/>
                <w:szCs w:val="22"/>
              </w:rPr>
              <w:t>.</w:t>
            </w:r>
            <w:r w:rsidR="0021332F" w:rsidRPr="00D47136">
              <w:rPr>
                <w:rFonts w:ascii="GHEA Grapalat" w:hAnsi="GHEA Grapalat"/>
                <w:bCs/>
                <w:sz w:val="22"/>
                <w:szCs w:val="22"/>
              </w:rPr>
              <w:t>7</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14,</w:t>
            </w:r>
            <w:r w:rsidR="0021332F" w:rsidRPr="00D47136">
              <w:rPr>
                <w:rFonts w:ascii="GHEA Grapalat" w:hAnsi="GHEA Grapalat"/>
                <w:bCs/>
                <w:sz w:val="22"/>
                <w:szCs w:val="22"/>
              </w:rPr>
              <w:t>858</w:t>
            </w:r>
            <w:r>
              <w:rPr>
                <w:rFonts w:ascii="GHEA Grapalat" w:hAnsi="GHEA Grapalat"/>
                <w:bCs/>
                <w:sz w:val="22"/>
                <w:szCs w:val="22"/>
              </w:rPr>
              <w:t>.</w:t>
            </w:r>
            <w:r w:rsidR="0021332F" w:rsidRPr="00D47136">
              <w:rPr>
                <w:rFonts w:ascii="GHEA Grapalat" w:hAnsi="GHEA Grapalat"/>
                <w:bCs/>
                <w:sz w:val="22"/>
                <w:szCs w:val="22"/>
              </w:rPr>
              <w:t>7</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39,</w:t>
            </w:r>
            <w:r w:rsidR="0021332F" w:rsidRPr="00D47136">
              <w:rPr>
                <w:rFonts w:ascii="GHEA Grapalat" w:hAnsi="GHEA Grapalat"/>
                <w:bCs/>
                <w:sz w:val="22"/>
                <w:szCs w:val="22"/>
              </w:rPr>
              <w:t>489</w:t>
            </w:r>
            <w:r>
              <w:rPr>
                <w:rFonts w:ascii="GHEA Grapalat" w:hAnsi="GHEA Grapalat"/>
                <w:bCs/>
                <w:sz w:val="22"/>
                <w:szCs w:val="22"/>
              </w:rPr>
              <w:t>.</w:t>
            </w:r>
            <w:r w:rsidR="0021332F" w:rsidRPr="00D47136">
              <w:rPr>
                <w:rFonts w:ascii="GHEA Grapalat" w:hAnsi="GHEA Grapalat"/>
                <w:bCs/>
                <w:sz w:val="22"/>
                <w:szCs w:val="22"/>
              </w:rPr>
              <w:t>2</w:t>
            </w:r>
          </w:p>
          <w:p w:rsidR="0021332F" w:rsidRPr="00D47136" w:rsidRDefault="0021332F" w:rsidP="008F499B">
            <w:pPr>
              <w:spacing w:line="360" w:lineRule="auto"/>
              <w:jc w:val="center"/>
              <w:rPr>
                <w:rFonts w:ascii="GHEA Grapalat" w:hAnsi="GHEA Grapalat"/>
                <w:bCs/>
                <w:sz w:val="22"/>
                <w:szCs w:val="22"/>
              </w:rPr>
            </w:pPr>
          </w:p>
        </w:tc>
      </w:tr>
      <w:tr w:rsidR="0021332F" w:rsidRPr="00D47136" w:rsidTr="008F499B">
        <w:trPr>
          <w:trHeight w:val="1289"/>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10</w:t>
            </w:r>
            <w:r w:rsidRPr="00D47136">
              <w:rPr>
                <w:rFonts w:ascii="GHEA Grapalat" w:hAnsi="GHEA Grapalat"/>
                <w:sz w:val="22"/>
                <w:szCs w:val="22"/>
                <w:lang w:val="ru-RU"/>
              </w:rPr>
              <w:t>.</w:t>
            </w:r>
          </w:p>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10.1</w:t>
            </w:r>
          </w:p>
          <w:p w:rsidR="0021332F" w:rsidRPr="00D47136" w:rsidRDefault="0021332F" w:rsidP="008F499B">
            <w:pPr>
              <w:pStyle w:val="BodyTextIndent"/>
              <w:tabs>
                <w:tab w:val="clear" w:pos="540"/>
                <w:tab w:val="left" w:pos="720"/>
              </w:tabs>
              <w:jc w:val="center"/>
              <w:rPr>
                <w:rFonts w:ascii="GHEA Grapalat" w:hAnsi="GHEA Grapalat"/>
                <w:sz w:val="22"/>
                <w:szCs w:val="22"/>
                <w:lang w:val="hy-AM"/>
              </w:rPr>
            </w:pPr>
            <w:r w:rsidRPr="00D47136">
              <w:rPr>
                <w:rFonts w:ascii="GHEA Grapalat" w:hAnsi="GHEA Grapalat"/>
                <w:sz w:val="22"/>
                <w:szCs w:val="22"/>
              </w:rPr>
              <w:t>10.2</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sz w:val="22"/>
                <w:szCs w:val="22"/>
                <w:lang w:val="hy-AM"/>
              </w:rPr>
            </w:pPr>
            <w:r w:rsidRPr="00D47136">
              <w:rPr>
                <w:rFonts w:ascii="GHEA Grapalat" w:hAnsi="GHEA Grapalat" w:cs="Sylfaen"/>
                <w:sz w:val="22"/>
                <w:szCs w:val="22"/>
                <w:lang w:val="hy-AM"/>
              </w:rPr>
              <w:t>Ընթացիկ ակտիվներ ընդամենը, այդ թվում`</w:t>
            </w:r>
          </w:p>
          <w:p w:rsidR="0021332F" w:rsidRPr="00D47136" w:rsidRDefault="0021332F" w:rsidP="008F499B">
            <w:pPr>
              <w:pStyle w:val="BodyTextIndent"/>
              <w:tabs>
                <w:tab w:val="clear" w:pos="540"/>
                <w:tab w:val="left" w:pos="720"/>
              </w:tabs>
              <w:jc w:val="left"/>
              <w:rPr>
                <w:rFonts w:ascii="GHEA Grapalat" w:hAnsi="GHEA Grapalat"/>
                <w:sz w:val="22"/>
                <w:szCs w:val="22"/>
                <w:lang w:val="hy-AM"/>
              </w:rPr>
            </w:pPr>
            <w:r w:rsidRPr="00D47136">
              <w:rPr>
                <w:rFonts w:ascii="GHEA Grapalat" w:hAnsi="GHEA Grapalat" w:cs="Sylfaen"/>
                <w:sz w:val="22"/>
                <w:szCs w:val="22"/>
                <w:lang w:val="hy-AM"/>
              </w:rPr>
              <w:t>դեբիտորակն պարտքեր վաճառքի գծով</w:t>
            </w:r>
          </w:p>
          <w:p w:rsidR="0021332F" w:rsidRPr="00D47136" w:rsidRDefault="0021332F" w:rsidP="008F499B">
            <w:pPr>
              <w:pStyle w:val="BodyTextIndent"/>
              <w:tabs>
                <w:tab w:val="clear" w:pos="540"/>
                <w:tab w:val="left" w:pos="720"/>
              </w:tabs>
              <w:jc w:val="left"/>
              <w:rPr>
                <w:rFonts w:ascii="GHEA Grapalat" w:hAnsi="GHEA Grapalat"/>
                <w:sz w:val="22"/>
                <w:szCs w:val="22"/>
                <w:lang w:val="hy-AM"/>
              </w:rPr>
            </w:pPr>
            <w:r w:rsidRPr="00D47136">
              <w:rPr>
                <w:rFonts w:ascii="GHEA Grapalat" w:hAnsi="GHEA Grapalat" w:cs="Sylfaen"/>
                <w:sz w:val="22"/>
                <w:szCs w:val="22"/>
                <w:lang w:val="hy-AM"/>
              </w:rPr>
              <w:t>դրամական միջոցներ և դրանց համարծեքներ</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252,677.</w:t>
            </w:r>
            <w:r w:rsidR="0021332F" w:rsidRPr="00D47136">
              <w:rPr>
                <w:rFonts w:ascii="GHEA Grapalat" w:hAnsi="GHEA Grapalat"/>
                <w:bCs/>
                <w:sz w:val="22"/>
                <w:szCs w:val="22"/>
              </w:rPr>
              <w:t>3</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30,</w:t>
            </w:r>
            <w:r w:rsidR="0021332F" w:rsidRPr="00D47136">
              <w:rPr>
                <w:rFonts w:ascii="GHEA Grapalat" w:hAnsi="GHEA Grapalat"/>
                <w:bCs/>
                <w:sz w:val="22"/>
                <w:szCs w:val="22"/>
              </w:rPr>
              <w:t>565</w:t>
            </w:r>
            <w:r>
              <w:rPr>
                <w:rFonts w:ascii="GHEA Grapalat" w:hAnsi="GHEA Grapalat"/>
                <w:bCs/>
                <w:sz w:val="22"/>
                <w:szCs w:val="22"/>
              </w:rPr>
              <w:t>.</w:t>
            </w:r>
            <w:r w:rsidR="0021332F" w:rsidRPr="00D47136">
              <w:rPr>
                <w:rFonts w:ascii="GHEA Grapalat" w:hAnsi="GHEA Grapalat"/>
                <w:bCs/>
                <w:sz w:val="22"/>
                <w:szCs w:val="22"/>
              </w:rPr>
              <w:t>1</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96,884.</w:t>
            </w:r>
            <w:r w:rsidR="0021332F" w:rsidRPr="00D47136">
              <w:rPr>
                <w:rFonts w:ascii="GHEA Grapalat" w:hAnsi="GHEA Grapalat"/>
                <w:bCs/>
                <w:sz w:val="22"/>
                <w:szCs w:val="22"/>
              </w:rPr>
              <w:t>6</w:t>
            </w:r>
          </w:p>
          <w:p w:rsidR="0021332F" w:rsidRPr="00D47136" w:rsidRDefault="0021332F" w:rsidP="008F499B">
            <w:pPr>
              <w:spacing w:line="360" w:lineRule="auto"/>
              <w:jc w:val="center"/>
              <w:rPr>
                <w:rFonts w:ascii="GHEA Grapalat" w:hAnsi="GHEA Grapalat"/>
                <w:bCs/>
                <w:sz w:val="22"/>
                <w:szCs w:val="22"/>
              </w:rPr>
            </w:pPr>
          </w:p>
        </w:tc>
      </w:tr>
      <w:tr w:rsidR="0021332F" w:rsidRPr="00D47136" w:rsidTr="008F499B">
        <w:trPr>
          <w:trHeight w:val="1289"/>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lang w:val="ru-RU"/>
              </w:rPr>
            </w:pPr>
            <w:r w:rsidRPr="00D47136">
              <w:rPr>
                <w:rFonts w:ascii="GHEA Grapalat" w:hAnsi="GHEA Grapalat"/>
                <w:sz w:val="22"/>
                <w:szCs w:val="22"/>
                <w:lang w:val="ru-RU"/>
              </w:rPr>
              <w:lastRenderedPageBreak/>
              <w:t>11</w:t>
            </w:r>
          </w:p>
          <w:p w:rsidR="0021332F" w:rsidRPr="00D47136" w:rsidRDefault="0021332F" w:rsidP="008F499B">
            <w:pPr>
              <w:pStyle w:val="BodyTextIndent"/>
              <w:tabs>
                <w:tab w:val="clear" w:pos="540"/>
                <w:tab w:val="left" w:pos="720"/>
              </w:tabs>
              <w:jc w:val="center"/>
              <w:rPr>
                <w:rFonts w:ascii="GHEA Grapalat" w:hAnsi="GHEA Grapalat"/>
                <w:sz w:val="22"/>
                <w:szCs w:val="22"/>
                <w:lang w:val="ru-RU"/>
              </w:rPr>
            </w:pPr>
            <w:r w:rsidRPr="00D47136">
              <w:rPr>
                <w:rFonts w:ascii="GHEA Grapalat" w:hAnsi="GHEA Grapalat"/>
                <w:sz w:val="22"/>
                <w:szCs w:val="22"/>
                <w:lang w:val="ru-RU"/>
              </w:rPr>
              <w:t>11.1</w:t>
            </w:r>
          </w:p>
          <w:p w:rsidR="0021332F" w:rsidRPr="00D47136" w:rsidRDefault="0021332F" w:rsidP="008F499B">
            <w:pPr>
              <w:pStyle w:val="BodyTextIndent"/>
              <w:tabs>
                <w:tab w:val="clear" w:pos="540"/>
                <w:tab w:val="left" w:pos="720"/>
              </w:tabs>
              <w:jc w:val="center"/>
              <w:rPr>
                <w:rFonts w:ascii="GHEA Grapalat" w:hAnsi="GHEA Grapalat"/>
                <w:sz w:val="22"/>
                <w:szCs w:val="22"/>
                <w:lang w:val="ru-RU"/>
              </w:rPr>
            </w:pPr>
            <w:r w:rsidRPr="00D47136">
              <w:rPr>
                <w:rFonts w:ascii="GHEA Grapalat" w:hAnsi="GHEA Grapalat"/>
                <w:sz w:val="22"/>
                <w:szCs w:val="22"/>
                <w:lang w:val="ru-RU"/>
              </w:rPr>
              <w:t>11.2</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cs="Sylfaen"/>
                <w:sz w:val="22"/>
                <w:szCs w:val="22"/>
                <w:lang w:val="ru-RU"/>
              </w:rPr>
            </w:pPr>
            <w:r w:rsidRPr="00D47136">
              <w:rPr>
                <w:rFonts w:ascii="GHEA Grapalat" w:hAnsi="GHEA Grapalat" w:cs="Sylfaen"/>
                <w:sz w:val="22"/>
                <w:szCs w:val="22"/>
                <w:lang w:val="ru-RU"/>
              </w:rPr>
              <w:t>Ընդամենը ոչ ընթացիկ պարտավորություններ, այդ թվում՝</w:t>
            </w:r>
          </w:p>
          <w:p w:rsidR="0021332F" w:rsidRPr="00D47136" w:rsidRDefault="0021332F" w:rsidP="008F499B">
            <w:pPr>
              <w:pStyle w:val="BodyTextIndent"/>
              <w:tabs>
                <w:tab w:val="clear" w:pos="540"/>
                <w:tab w:val="left" w:pos="720"/>
              </w:tabs>
              <w:jc w:val="left"/>
              <w:rPr>
                <w:rFonts w:ascii="GHEA Grapalat" w:hAnsi="GHEA Grapalat" w:cs="Sylfaen"/>
                <w:sz w:val="22"/>
                <w:szCs w:val="22"/>
                <w:lang w:val="ru-RU"/>
              </w:rPr>
            </w:pPr>
            <w:r w:rsidRPr="00D47136">
              <w:rPr>
                <w:rFonts w:ascii="GHEA Grapalat" w:hAnsi="GHEA Grapalat" w:cs="Sylfaen"/>
                <w:sz w:val="22"/>
                <w:szCs w:val="22"/>
                <w:lang w:val="ru-RU"/>
              </w:rPr>
              <w:t>երկարաժմկետ բանկային վարկեր և փոխառություններ</w:t>
            </w:r>
          </w:p>
          <w:p w:rsidR="0021332F" w:rsidRPr="00D47136" w:rsidRDefault="0021332F" w:rsidP="008F499B">
            <w:pPr>
              <w:pStyle w:val="BodyTextIndent"/>
              <w:tabs>
                <w:tab w:val="clear" w:pos="540"/>
                <w:tab w:val="left" w:pos="720"/>
              </w:tabs>
              <w:jc w:val="left"/>
              <w:rPr>
                <w:rFonts w:ascii="GHEA Grapalat" w:hAnsi="GHEA Grapalat" w:cs="Sylfaen"/>
                <w:sz w:val="22"/>
                <w:szCs w:val="22"/>
                <w:lang w:val="ru-RU"/>
              </w:rPr>
            </w:pPr>
            <w:r w:rsidRPr="00D47136">
              <w:rPr>
                <w:rFonts w:ascii="GHEA Grapalat" w:hAnsi="GHEA Grapalat" w:cs="Sylfaen"/>
                <w:sz w:val="22"/>
                <w:szCs w:val="22"/>
                <w:lang w:val="ru-RU"/>
              </w:rPr>
              <w:t>ակտիվներին վերաբերվող շնորհներ</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766,814.</w:t>
            </w:r>
            <w:r w:rsidR="0021332F" w:rsidRPr="00D47136">
              <w:rPr>
                <w:rFonts w:ascii="GHEA Grapalat" w:hAnsi="GHEA Grapalat"/>
                <w:bCs/>
                <w:sz w:val="22"/>
                <w:szCs w:val="22"/>
              </w:rPr>
              <w:t>9</w:t>
            </w:r>
          </w:p>
          <w:p w:rsidR="0021332F" w:rsidRPr="00D47136" w:rsidRDefault="0021332F" w:rsidP="008F499B">
            <w:pPr>
              <w:pStyle w:val="BodyTextIndent"/>
              <w:tabs>
                <w:tab w:val="clear" w:pos="540"/>
                <w:tab w:val="left" w:pos="720"/>
              </w:tabs>
              <w:jc w:val="center"/>
              <w:rPr>
                <w:rFonts w:ascii="GHEA Grapalat" w:hAnsi="GHEA Grapalat"/>
                <w:bCs/>
                <w:sz w:val="22"/>
                <w:szCs w:val="22"/>
                <w:lang w:val="en-AU" w:eastAsia="ru-RU"/>
              </w:rPr>
            </w:pPr>
            <w:r w:rsidRPr="00D47136">
              <w:rPr>
                <w:rFonts w:ascii="GHEA Grapalat" w:hAnsi="GHEA Grapalat"/>
                <w:bCs/>
                <w:sz w:val="22"/>
                <w:szCs w:val="22"/>
                <w:lang w:val="en-AU" w:eastAsia="ru-RU"/>
              </w:rPr>
              <w:t>0</w:t>
            </w:r>
          </w:p>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766,814.</w:t>
            </w:r>
            <w:r w:rsidR="0021332F" w:rsidRPr="00D47136">
              <w:rPr>
                <w:rFonts w:ascii="GHEA Grapalat" w:hAnsi="GHEA Grapalat"/>
                <w:bCs/>
                <w:sz w:val="22"/>
                <w:szCs w:val="22"/>
              </w:rPr>
              <w:t>9</w:t>
            </w:r>
          </w:p>
          <w:p w:rsidR="0021332F" w:rsidRPr="00D47136" w:rsidRDefault="0021332F" w:rsidP="008F499B">
            <w:pPr>
              <w:spacing w:line="360" w:lineRule="auto"/>
              <w:jc w:val="center"/>
              <w:rPr>
                <w:rFonts w:ascii="GHEA Grapalat" w:hAnsi="GHEA Grapalat"/>
                <w:bCs/>
                <w:sz w:val="22"/>
                <w:szCs w:val="22"/>
              </w:rPr>
            </w:pPr>
          </w:p>
        </w:tc>
      </w:tr>
      <w:tr w:rsidR="0021332F" w:rsidRPr="00D47136" w:rsidTr="008F499B">
        <w:trPr>
          <w:trHeight w:val="895"/>
        </w:trPr>
        <w:tc>
          <w:tcPr>
            <w:tcW w:w="720" w:type="dxa"/>
            <w:tcBorders>
              <w:left w:val="single" w:sz="18" w:space="0" w:color="auto"/>
              <w:right w:val="single" w:sz="18" w:space="0" w:color="auto"/>
            </w:tcBorders>
          </w:tcPr>
          <w:p w:rsidR="0021332F" w:rsidRPr="00D47136" w:rsidRDefault="0021332F" w:rsidP="008F499B">
            <w:pPr>
              <w:pStyle w:val="BodyTextIndent"/>
              <w:tabs>
                <w:tab w:val="clear" w:pos="540"/>
                <w:tab w:val="left" w:pos="720"/>
              </w:tabs>
              <w:jc w:val="center"/>
              <w:rPr>
                <w:rFonts w:ascii="GHEA Grapalat" w:hAnsi="GHEA Grapalat"/>
                <w:sz w:val="22"/>
                <w:szCs w:val="22"/>
              </w:rPr>
            </w:pPr>
            <w:r w:rsidRPr="00D47136">
              <w:rPr>
                <w:rFonts w:ascii="GHEA Grapalat" w:hAnsi="GHEA Grapalat"/>
                <w:sz w:val="22"/>
                <w:szCs w:val="22"/>
              </w:rPr>
              <w:t>1</w:t>
            </w:r>
            <w:r w:rsidRPr="00D47136">
              <w:rPr>
                <w:rFonts w:ascii="GHEA Grapalat" w:hAnsi="GHEA Grapalat"/>
                <w:sz w:val="22"/>
                <w:szCs w:val="22"/>
                <w:lang w:val="ru-RU"/>
              </w:rPr>
              <w:t>2</w:t>
            </w:r>
            <w:r w:rsidRPr="00D47136">
              <w:rPr>
                <w:rFonts w:ascii="GHEA Grapalat" w:hAnsi="GHEA Grapalat"/>
                <w:sz w:val="22"/>
                <w:szCs w:val="22"/>
              </w:rPr>
              <w:t>.</w:t>
            </w:r>
          </w:p>
        </w:tc>
        <w:tc>
          <w:tcPr>
            <w:tcW w:w="6840" w:type="dxa"/>
            <w:tcBorders>
              <w:left w:val="nil"/>
            </w:tcBorders>
            <w:vAlign w:val="center"/>
          </w:tcPr>
          <w:p w:rsidR="0021332F" w:rsidRPr="00D47136" w:rsidRDefault="0021332F" w:rsidP="008F499B">
            <w:pPr>
              <w:pStyle w:val="BodyTextIndent"/>
              <w:tabs>
                <w:tab w:val="clear" w:pos="540"/>
                <w:tab w:val="left" w:pos="720"/>
              </w:tabs>
              <w:jc w:val="left"/>
              <w:rPr>
                <w:rFonts w:ascii="GHEA Grapalat" w:hAnsi="GHEA Grapalat" w:cs="Sylfaen"/>
                <w:sz w:val="22"/>
                <w:szCs w:val="22"/>
              </w:rPr>
            </w:pPr>
            <w:r w:rsidRPr="00D47136">
              <w:rPr>
                <w:rFonts w:ascii="GHEA Grapalat" w:hAnsi="GHEA Grapalat" w:cs="Sylfaen"/>
                <w:sz w:val="22"/>
                <w:szCs w:val="22"/>
              </w:rPr>
              <w:t>Արտադրանքի, ապրանքի, աշխ., ծառայությունների իրացումից հասույթ</w:t>
            </w:r>
          </w:p>
        </w:tc>
        <w:tc>
          <w:tcPr>
            <w:tcW w:w="2160" w:type="dxa"/>
            <w:tcBorders>
              <w:right w:val="single" w:sz="18" w:space="0" w:color="auto"/>
            </w:tcBorders>
          </w:tcPr>
          <w:p w:rsidR="0021332F" w:rsidRPr="00D47136" w:rsidRDefault="00D87844" w:rsidP="008F499B">
            <w:pPr>
              <w:jc w:val="center"/>
              <w:rPr>
                <w:rFonts w:ascii="GHEA Grapalat" w:hAnsi="GHEA Grapalat"/>
                <w:bCs/>
                <w:sz w:val="22"/>
                <w:szCs w:val="22"/>
                <w:lang w:val="en-US" w:eastAsia="en-US"/>
              </w:rPr>
            </w:pPr>
            <w:r>
              <w:rPr>
                <w:rFonts w:ascii="GHEA Grapalat" w:hAnsi="GHEA Grapalat"/>
                <w:bCs/>
                <w:sz w:val="22"/>
                <w:szCs w:val="22"/>
              </w:rPr>
              <w:t>655,772.</w:t>
            </w:r>
            <w:r w:rsidR="0021332F" w:rsidRPr="00D47136">
              <w:rPr>
                <w:rFonts w:ascii="GHEA Grapalat" w:hAnsi="GHEA Grapalat"/>
                <w:bCs/>
                <w:sz w:val="22"/>
                <w:szCs w:val="22"/>
              </w:rPr>
              <w:t>8</w:t>
            </w:r>
          </w:p>
          <w:p w:rsidR="0021332F" w:rsidRPr="00D47136" w:rsidRDefault="0021332F" w:rsidP="008F499B">
            <w:pPr>
              <w:pStyle w:val="BodyTextIndent"/>
              <w:tabs>
                <w:tab w:val="clear" w:pos="540"/>
                <w:tab w:val="left" w:pos="720"/>
              </w:tabs>
              <w:jc w:val="center"/>
              <w:rPr>
                <w:rFonts w:ascii="GHEA Grapalat" w:hAnsi="GHEA Grapalat"/>
                <w:bCs/>
                <w:sz w:val="22"/>
                <w:szCs w:val="22"/>
                <w:lang w:val="en-AU" w:eastAsia="ru-RU"/>
              </w:rPr>
            </w:pPr>
          </w:p>
        </w:tc>
      </w:tr>
    </w:tbl>
    <w:p w:rsidR="0021332F" w:rsidRPr="00D47136" w:rsidRDefault="0021332F" w:rsidP="0021332F">
      <w:pPr>
        <w:pStyle w:val="BodyTextIndent"/>
        <w:rPr>
          <w:rFonts w:ascii="GHEA Grapalat" w:hAnsi="GHEA Grapalat"/>
          <w:sz w:val="22"/>
          <w:szCs w:val="22"/>
          <w:lang w:val="en-GB"/>
        </w:rPr>
      </w:pPr>
    </w:p>
    <w:p w:rsidR="0021332F" w:rsidRPr="00D47136" w:rsidRDefault="0021332F" w:rsidP="0021332F">
      <w:pPr>
        <w:pStyle w:val="BodyTextIndent"/>
        <w:ind w:firstLine="567"/>
        <w:rPr>
          <w:rFonts w:ascii="GHEA Grapalat" w:hAnsi="GHEA Grapalat" w:cs="Sylfaen"/>
          <w:sz w:val="22"/>
          <w:szCs w:val="22"/>
          <w:lang w:val="hy-AM"/>
        </w:rPr>
      </w:pPr>
      <w:r w:rsidRPr="00D47136">
        <w:rPr>
          <w:rFonts w:ascii="GHEA Grapalat" w:hAnsi="GHEA Grapalat" w:cs="Sylfaen"/>
          <w:sz w:val="22"/>
          <w:szCs w:val="22"/>
        </w:rPr>
        <w:t>24.4 Առևտրային կազմակերպությ</w:t>
      </w:r>
      <w:r w:rsidRPr="00D47136">
        <w:rPr>
          <w:rFonts w:ascii="GHEA Grapalat" w:hAnsi="GHEA Grapalat" w:cs="Sylfaen"/>
          <w:sz w:val="22"/>
          <w:szCs w:val="22"/>
          <w:lang w:val="ru-RU"/>
        </w:rPr>
        <w:t>ունների</w:t>
      </w:r>
      <w:r w:rsidRPr="00D47136">
        <w:rPr>
          <w:rFonts w:ascii="GHEA Grapalat" w:hAnsi="GHEA Grapalat" w:cs="Sylfaen"/>
          <w:sz w:val="22"/>
          <w:szCs w:val="22"/>
        </w:rPr>
        <w:t xml:space="preserve"> պետական բաժնեմասի կառավարման արդյունավետության գնահատումն ըստ պրակտիկայում ընդունված թույլատրելի սահմանային </w:t>
      </w:r>
      <w:r w:rsidRPr="00D47136">
        <w:rPr>
          <w:rFonts w:ascii="GHEA Grapalat" w:hAnsi="GHEA Grapalat" w:cs="Sylfaen"/>
          <w:sz w:val="22"/>
          <w:szCs w:val="22"/>
          <w:lang w:val="hy-AM"/>
        </w:rPr>
        <w:t>նորմաների.</w:t>
      </w:r>
      <w:r w:rsidRPr="00D47136">
        <w:rPr>
          <w:rFonts w:ascii="GHEA Grapalat" w:hAnsi="GHEA Grapalat" w:cs="Sylfaen"/>
          <w:sz w:val="22"/>
          <w:szCs w:val="22"/>
          <w:lang w:val="hy-AM"/>
        </w:rPr>
        <w:tab/>
        <w:t xml:space="preserve"> </w:t>
      </w:r>
    </w:p>
    <w:p w:rsidR="0021332F" w:rsidRPr="00D47136" w:rsidRDefault="0021332F" w:rsidP="0021332F">
      <w:pPr>
        <w:spacing w:line="360" w:lineRule="auto"/>
        <w:ind w:firstLine="567"/>
        <w:jc w:val="both"/>
        <w:rPr>
          <w:rFonts w:ascii="GHEA Grapalat" w:hAnsi="GHEA Grapalat" w:cs="Sylfaen"/>
          <w:sz w:val="22"/>
          <w:szCs w:val="22"/>
          <w:lang w:val="hy-AM" w:eastAsia="en-US"/>
        </w:rPr>
      </w:pPr>
      <w:r w:rsidRPr="00D47136">
        <w:rPr>
          <w:rFonts w:ascii="GHEA Grapalat" w:hAnsi="GHEA Grapalat" w:cs="Sylfaen"/>
          <w:sz w:val="22"/>
          <w:szCs w:val="22"/>
          <w:lang w:val="hy-AM" w:eastAsia="en-US"/>
        </w:rPr>
        <w:t>1</w:t>
      </w:r>
      <w:r w:rsidRPr="00D47136">
        <w:rPr>
          <w:rFonts w:ascii="GHEA Grapalat" w:hAnsi="GHEA Grapalat" w:cs="Sylfaen"/>
          <w:sz w:val="22"/>
          <w:szCs w:val="22"/>
          <w:lang w:val="hy-AM"/>
        </w:rPr>
        <w:t xml:space="preserve">. </w:t>
      </w:r>
      <w:r w:rsidRPr="00D47136">
        <w:rPr>
          <w:rFonts w:ascii="GHEA Grapalat" w:hAnsi="GHEA Grapalat"/>
          <w:sz w:val="22"/>
          <w:szCs w:val="22"/>
          <w:lang w:val="hy-AM"/>
        </w:rPr>
        <w:t xml:space="preserve">2021թ.-ի առաջին կիսամյակի </w:t>
      </w:r>
      <w:r w:rsidRPr="00D47136">
        <w:rPr>
          <w:rFonts w:ascii="GHEA Grapalat" w:hAnsi="GHEA Grapalat" w:cs="Sylfaen"/>
          <w:sz w:val="22"/>
          <w:szCs w:val="22"/>
          <w:lang w:val="hy-AM"/>
        </w:rPr>
        <w:t>տվյալներով մարզպետարանի ենթակայության բոլոր երեք ընկերությունները՝ Իջևանի ԲԿ», «Նոյեմբերյանի ԲԿ» և «Իջևանի ԱԱՊԿ» ՓԲԸ-ներն աշխատել են շահույթով՝ ընդամենը զուտ շահույթը կազմել է</w:t>
      </w:r>
      <w:r w:rsidRPr="00D47136">
        <w:rPr>
          <w:rFonts w:ascii="GHEA Grapalat" w:hAnsi="GHEA Grapalat" w:cs="Sylfaen"/>
          <w:sz w:val="22"/>
          <w:szCs w:val="22"/>
          <w:lang w:val="hy-AM" w:eastAsia="en-US"/>
        </w:rPr>
        <w:t xml:space="preserve"> </w:t>
      </w:r>
      <w:r w:rsidR="00D87844">
        <w:rPr>
          <w:rFonts w:ascii="GHEA Grapalat" w:hAnsi="GHEA Grapalat"/>
          <w:bCs/>
          <w:sz w:val="22"/>
          <w:szCs w:val="22"/>
          <w:lang w:val="hy-AM"/>
        </w:rPr>
        <w:t>24,545.</w:t>
      </w:r>
      <w:r w:rsidRPr="00D47136">
        <w:rPr>
          <w:rFonts w:ascii="GHEA Grapalat" w:hAnsi="GHEA Grapalat"/>
          <w:bCs/>
          <w:sz w:val="22"/>
          <w:szCs w:val="22"/>
          <w:lang w:val="hy-AM"/>
        </w:rPr>
        <w:t>7 հազ․ դրամ։</w:t>
      </w:r>
    </w:p>
    <w:p w:rsidR="0021332F" w:rsidRPr="00D47136" w:rsidRDefault="0021332F" w:rsidP="0021332F">
      <w:pPr>
        <w:shd w:val="clear" w:color="auto" w:fill="FFFFFF"/>
        <w:spacing w:line="360" w:lineRule="auto"/>
        <w:ind w:firstLine="567"/>
        <w:jc w:val="both"/>
        <w:rPr>
          <w:rFonts w:ascii="GHEA Grapalat" w:hAnsi="GHEA Grapalat" w:cs="Sylfaen"/>
          <w:sz w:val="22"/>
          <w:szCs w:val="22"/>
          <w:lang w:val="hy-AM"/>
        </w:rPr>
      </w:pPr>
      <w:r w:rsidRPr="00D47136">
        <w:rPr>
          <w:rFonts w:ascii="GHEA Grapalat" w:hAnsi="GHEA Grapalat" w:cs="Sylfaen"/>
          <w:sz w:val="22"/>
          <w:szCs w:val="22"/>
          <w:lang w:val="hy-AM" w:eastAsia="en-US"/>
        </w:rPr>
        <w:t xml:space="preserve">2. Բացարձակ իրացվելիության գործակիցը ցույց է տալիս կազմակերպության առավել իրացվելի ակտիվներով ընթացիկ պարտավորությունների մարման աստիճանը: Այս ցուցանիշը </w:t>
      </w:r>
      <w:r w:rsidRPr="00D47136">
        <w:rPr>
          <w:rFonts w:ascii="GHEA Grapalat" w:hAnsi="GHEA Grapalat" w:cs="Sylfaen"/>
          <w:sz w:val="22"/>
          <w:szCs w:val="22"/>
          <w:lang w:val="hy-AM"/>
        </w:rPr>
        <w:t>«Նոյեմբերյանի ԲԿ» ՓԲԸ</w:t>
      </w:r>
      <w:r w:rsidRPr="00D47136">
        <w:rPr>
          <w:rFonts w:ascii="GHEA Grapalat" w:hAnsi="GHEA Grapalat" w:cs="Sylfaen"/>
          <w:sz w:val="22"/>
          <w:szCs w:val="22"/>
          <w:lang w:val="hy-AM" w:eastAsia="en-US"/>
        </w:rPr>
        <w:t xml:space="preserve"> մոտ</w:t>
      </w:r>
      <w:r w:rsidRPr="00D47136">
        <w:rPr>
          <w:rFonts w:ascii="GHEA Grapalat" w:hAnsi="GHEA Grapalat" w:cs="Sylfaen"/>
          <w:sz w:val="22"/>
          <w:szCs w:val="22"/>
          <w:lang w:val="hy-AM"/>
        </w:rPr>
        <w:t xml:space="preserve"> ֆինանսական վերլուծության պրակտիկայում ընդունված թույլատրելի սահմանային նորմայից ցածր է, ինչը ցույց է տալիս, որ ընկերությունն իրացվելիության առումով ունի դժվարություններ, ընկերության կարճաժամկետ պարտավորությունների դրամական միջոցներով և դրանց համարժեքներով ապահովածության աստիճանը ցածր է, </w:t>
      </w:r>
      <w:r w:rsidRPr="00D47136">
        <w:rPr>
          <w:rFonts w:ascii="GHEA Grapalat" w:hAnsi="GHEA Grapalat"/>
          <w:sz w:val="22"/>
          <w:szCs w:val="22"/>
          <w:lang w:val="hy-AM"/>
        </w:rPr>
        <w:t xml:space="preserve">իսկ </w:t>
      </w:r>
      <w:r w:rsidRPr="00D47136">
        <w:rPr>
          <w:rFonts w:ascii="GHEA Grapalat" w:hAnsi="GHEA Grapalat" w:cs="Sylfaen"/>
          <w:sz w:val="22"/>
          <w:szCs w:val="22"/>
          <w:lang w:val="hy-AM"/>
        </w:rPr>
        <w:t>«Իջևանի ԲԿ» և</w:t>
      </w:r>
      <w:r w:rsidRPr="00D47136">
        <w:rPr>
          <w:rFonts w:ascii="GHEA Grapalat" w:hAnsi="GHEA Grapalat"/>
          <w:sz w:val="22"/>
          <w:szCs w:val="22"/>
          <w:lang w:val="hy-AM"/>
        </w:rPr>
        <w:t xml:space="preserve"> </w:t>
      </w:r>
      <w:r w:rsidRPr="00D47136">
        <w:rPr>
          <w:rFonts w:ascii="GHEA Grapalat" w:hAnsi="GHEA Grapalat" w:cs="Sylfaen"/>
          <w:sz w:val="22"/>
          <w:szCs w:val="22"/>
          <w:lang w:val="hy-AM" w:eastAsia="en-US"/>
        </w:rPr>
        <w:t>«Իջևանի ԱԱՊԿ» ՓԲԸ-ի</w:t>
      </w:r>
      <w:r w:rsidRPr="00D47136">
        <w:rPr>
          <w:rFonts w:ascii="GHEA Grapalat" w:hAnsi="GHEA Grapalat" w:cs="Sylfaen"/>
          <w:sz w:val="22"/>
          <w:szCs w:val="22"/>
          <w:lang w:val="hy-AM"/>
        </w:rPr>
        <w:t xml:space="preserve"> մոտ այն գերացանցում է սահմանային նորման:</w:t>
      </w:r>
    </w:p>
    <w:p w:rsidR="0021332F" w:rsidRPr="00D47136" w:rsidRDefault="0021332F" w:rsidP="0021332F">
      <w:pPr>
        <w:pStyle w:val="BodyTextIndent"/>
        <w:ind w:firstLine="567"/>
        <w:rPr>
          <w:rFonts w:ascii="GHEA Grapalat" w:hAnsi="GHEA Grapalat"/>
          <w:sz w:val="22"/>
          <w:szCs w:val="22"/>
          <w:lang w:val="hy-AM"/>
        </w:rPr>
      </w:pPr>
      <w:r w:rsidRPr="00D47136">
        <w:rPr>
          <w:rFonts w:ascii="GHEA Grapalat" w:hAnsi="GHEA Grapalat"/>
          <w:sz w:val="22"/>
          <w:szCs w:val="22"/>
          <w:lang w:val="hy-AM"/>
        </w:rPr>
        <w:t>3. Երկու ը</w:t>
      </w:r>
      <w:r w:rsidRPr="00D47136">
        <w:rPr>
          <w:rFonts w:ascii="GHEA Grapalat" w:hAnsi="GHEA Grapalat" w:cs="Sylfaen"/>
          <w:sz w:val="22"/>
          <w:szCs w:val="22"/>
          <w:lang w:val="hy-AM"/>
        </w:rPr>
        <w:t>նկերության`</w:t>
      </w:r>
      <w:r w:rsidRPr="00D47136">
        <w:rPr>
          <w:rFonts w:ascii="GHEA Grapalat" w:hAnsi="GHEA Grapalat"/>
          <w:sz w:val="22"/>
          <w:szCs w:val="22"/>
          <w:lang w:val="hy-AM"/>
        </w:rPr>
        <w:t xml:space="preserve"> «Իջևանի ԲԿ» և «Նոյեմբերյակի ԲԿ» ՓԲԸ-ների մոտ սեփական շրջանառու միջոցներով ապահովվածության, </w:t>
      </w:r>
      <w:r w:rsidRPr="00D47136">
        <w:rPr>
          <w:rFonts w:ascii="GHEA Grapalat" w:hAnsi="GHEA Grapalat" w:cs="Sylfaen"/>
          <w:sz w:val="22"/>
          <w:szCs w:val="22"/>
          <w:lang w:val="hy-AM"/>
        </w:rPr>
        <w:t>ֆինանսական անկախության, պարտավորությունների և սեփական կապիտալի հարաբերակցության գործակիցները չեն համապատասխանում պրակտիկայում ընդունված սահմանային նորմերին: Այսինքն ցածր է ընկերությունների սեփական կապիտալի հաշվին ընդհանուր միջոցների ձևավորման, ինչպես նաև սեփական կապիտալի հաշվին պարտավորությունների մարման աստիճանը:</w:t>
      </w:r>
    </w:p>
    <w:p w:rsidR="0021332F" w:rsidRPr="00D47136" w:rsidRDefault="0021332F" w:rsidP="0021332F">
      <w:pPr>
        <w:spacing w:line="360" w:lineRule="auto"/>
        <w:ind w:firstLine="567"/>
        <w:jc w:val="both"/>
        <w:rPr>
          <w:rFonts w:ascii="GHEA Grapalat" w:hAnsi="GHEA Grapalat"/>
          <w:sz w:val="22"/>
          <w:szCs w:val="22"/>
          <w:lang w:val="hy-AM"/>
        </w:rPr>
      </w:pPr>
      <w:r w:rsidRPr="00D47136">
        <w:rPr>
          <w:rFonts w:ascii="GHEA Grapalat" w:hAnsi="GHEA Grapalat"/>
          <w:sz w:val="22"/>
          <w:szCs w:val="22"/>
          <w:lang w:val="hy-AM"/>
        </w:rPr>
        <w:t xml:space="preserve">4.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 այնքան արդյունավետորեն են օգտագործվում ակտիվները: </w:t>
      </w:r>
      <w:r w:rsidRPr="00D47136">
        <w:rPr>
          <w:rFonts w:ascii="GHEA Grapalat" w:hAnsi="GHEA Grapalat" w:cs="Sylfaen"/>
          <w:sz w:val="22"/>
          <w:szCs w:val="22"/>
          <w:lang w:val="hy-AM"/>
        </w:rPr>
        <w:t xml:space="preserve">Իջևանի ԲԿ», «Նոյեմբերյանի ԲԿ» և </w:t>
      </w:r>
      <w:r w:rsidRPr="00D47136">
        <w:rPr>
          <w:rFonts w:ascii="GHEA Grapalat" w:hAnsi="GHEA Grapalat" w:cs="Sylfaen"/>
          <w:sz w:val="22"/>
          <w:szCs w:val="22"/>
          <w:lang w:val="hy-AM" w:eastAsia="en-US"/>
        </w:rPr>
        <w:t>«Իջևանի ԱԱՊԿ» ՓԲԸ-ների մոտ գործակիցը համապատասխանաբար հավասար է՝ 0․487, 0․420 և 5․871</w:t>
      </w:r>
      <w:r w:rsidRPr="00D47136">
        <w:rPr>
          <w:rFonts w:ascii="GHEA Grapalat" w:hAnsi="GHEA Grapalat"/>
          <w:sz w:val="22"/>
          <w:szCs w:val="22"/>
          <w:lang w:val="hy-AM"/>
        </w:rPr>
        <w:t>:</w:t>
      </w:r>
    </w:p>
    <w:p w:rsidR="0021332F" w:rsidRPr="00D47136" w:rsidRDefault="0021332F" w:rsidP="0021332F">
      <w:pPr>
        <w:spacing w:line="360" w:lineRule="auto"/>
        <w:ind w:firstLine="567"/>
        <w:jc w:val="both"/>
        <w:rPr>
          <w:rFonts w:ascii="GHEA Grapalat" w:hAnsi="GHEA Grapalat"/>
          <w:sz w:val="22"/>
          <w:szCs w:val="22"/>
          <w:lang w:val="hy-AM"/>
        </w:rPr>
      </w:pPr>
      <w:r w:rsidRPr="00D47136">
        <w:rPr>
          <w:rFonts w:ascii="GHEA Grapalat" w:hAnsi="GHEA Grapalat" w:cs="Sylfaen"/>
          <w:sz w:val="22"/>
          <w:szCs w:val="22"/>
          <w:lang w:val="hy-AM"/>
        </w:rPr>
        <w:t xml:space="preserve">5. Ակտիվների շահութաբերության գործակիցը բնութագրում է կառավարման արդյունավետությունը և ցույց է տալիս միավոր ակտիվների հաշվով շահույթի մեծությունը: Իջևանի </w:t>
      </w:r>
      <w:r w:rsidRPr="00D47136">
        <w:rPr>
          <w:rFonts w:ascii="GHEA Grapalat" w:hAnsi="GHEA Grapalat" w:cs="Sylfaen"/>
          <w:sz w:val="22"/>
          <w:szCs w:val="22"/>
          <w:lang w:val="hy-AM"/>
        </w:rPr>
        <w:lastRenderedPageBreak/>
        <w:t xml:space="preserve">ԲԿ» ՓԲԸ-ի մոտ գործակիցը հավասար է </w:t>
      </w:r>
      <w:r w:rsidRPr="00D47136">
        <w:rPr>
          <w:rFonts w:ascii="GHEA Grapalat" w:hAnsi="GHEA Grapalat" w:cs="Sylfaen"/>
          <w:sz w:val="22"/>
          <w:szCs w:val="22"/>
          <w:lang w:val="hy-AM" w:eastAsia="en-US"/>
        </w:rPr>
        <w:t>0</w:t>
      </w:r>
      <w:r w:rsidRPr="00D47136">
        <w:rPr>
          <w:rFonts w:ascii="MS Mincho" w:eastAsia="MS Mincho" w:hAnsi="MS Mincho" w:cs="MS Mincho"/>
          <w:sz w:val="22"/>
          <w:szCs w:val="22"/>
          <w:lang w:val="hy-AM" w:eastAsia="en-US"/>
        </w:rPr>
        <w:t>․</w:t>
      </w:r>
      <w:r w:rsidRPr="00D47136">
        <w:rPr>
          <w:rFonts w:ascii="GHEA Grapalat" w:hAnsi="GHEA Grapalat" w:cs="Sylfaen"/>
          <w:sz w:val="22"/>
          <w:szCs w:val="22"/>
          <w:lang w:val="hy-AM" w:eastAsia="en-US"/>
        </w:rPr>
        <w:t>97</w:t>
      </w:r>
      <w:r w:rsidRPr="00D47136">
        <w:rPr>
          <w:rFonts w:ascii="GHEA Grapalat" w:hAnsi="GHEA Grapalat" w:cs="Sylfaen"/>
          <w:sz w:val="22"/>
          <w:szCs w:val="22"/>
          <w:lang w:val="hy-AM"/>
        </w:rPr>
        <w:t xml:space="preserve">, «Նոյեմբերյանի ԲԿ» ՓԲԸ-ի մոտ՝ </w:t>
      </w:r>
      <w:r w:rsidRPr="00D47136">
        <w:rPr>
          <w:rFonts w:ascii="GHEA Grapalat" w:hAnsi="GHEA Grapalat" w:cs="Sylfaen"/>
          <w:sz w:val="22"/>
          <w:szCs w:val="22"/>
          <w:lang w:val="hy-AM" w:eastAsia="en-US"/>
        </w:rPr>
        <w:t>0</w:t>
      </w:r>
      <w:r w:rsidRPr="00D47136">
        <w:rPr>
          <w:rFonts w:ascii="MS Mincho" w:eastAsia="MS Mincho" w:hAnsi="MS Mincho" w:cs="MS Mincho" w:hint="eastAsia"/>
          <w:sz w:val="22"/>
          <w:szCs w:val="22"/>
          <w:lang w:val="hy-AM" w:eastAsia="en-US"/>
        </w:rPr>
        <w:t>․</w:t>
      </w:r>
      <w:r w:rsidRPr="00D47136">
        <w:rPr>
          <w:rFonts w:ascii="GHEA Grapalat" w:hAnsi="GHEA Grapalat" w:cs="Sylfaen"/>
          <w:sz w:val="22"/>
          <w:szCs w:val="22"/>
          <w:lang w:val="hy-AM" w:eastAsia="en-US"/>
        </w:rPr>
        <w:t>72</w:t>
      </w:r>
      <w:r w:rsidRPr="00D47136">
        <w:rPr>
          <w:rFonts w:ascii="GHEA Grapalat" w:hAnsi="GHEA Grapalat" w:cs="Sylfaen"/>
          <w:sz w:val="22"/>
          <w:szCs w:val="22"/>
          <w:lang w:val="hy-AM"/>
        </w:rPr>
        <w:t xml:space="preserve"> և </w:t>
      </w:r>
      <w:r w:rsidRPr="00D47136">
        <w:rPr>
          <w:rFonts w:ascii="GHEA Grapalat" w:hAnsi="GHEA Grapalat" w:cs="Sylfaen"/>
          <w:sz w:val="22"/>
          <w:szCs w:val="22"/>
          <w:lang w:val="hy-AM" w:eastAsia="en-US"/>
        </w:rPr>
        <w:t>«Իջևանի ԱԱՊԿ» ՓԲԸ-ի մոտ՝ 22</w:t>
      </w:r>
      <w:r w:rsidRPr="00D47136">
        <w:rPr>
          <w:rFonts w:ascii="MS Mincho" w:eastAsia="MS Mincho" w:hAnsi="MS Mincho" w:cs="MS Mincho" w:hint="eastAsia"/>
          <w:sz w:val="22"/>
          <w:szCs w:val="22"/>
          <w:lang w:val="hy-AM" w:eastAsia="en-US"/>
        </w:rPr>
        <w:t>․</w:t>
      </w:r>
      <w:r w:rsidRPr="00D47136">
        <w:rPr>
          <w:rFonts w:ascii="GHEA Grapalat" w:hAnsi="GHEA Grapalat" w:cs="Sylfaen"/>
          <w:sz w:val="22"/>
          <w:szCs w:val="22"/>
          <w:lang w:val="hy-AM" w:eastAsia="en-US"/>
        </w:rPr>
        <w:t>31</w:t>
      </w:r>
      <w:r w:rsidRPr="00D47136">
        <w:rPr>
          <w:rFonts w:ascii="GHEA Grapalat" w:hAnsi="GHEA Grapalat"/>
          <w:sz w:val="22"/>
          <w:szCs w:val="22"/>
          <w:lang w:val="hy-AM"/>
        </w:rPr>
        <w:t>:</w:t>
      </w:r>
    </w:p>
    <w:p w:rsidR="0021332F" w:rsidRPr="00D47136" w:rsidRDefault="0021332F" w:rsidP="0021332F">
      <w:pPr>
        <w:spacing w:line="360" w:lineRule="auto"/>
        <w:ind w:firstLine="567"/>
        <w:jc w:val="both"/>
        <w:rPr>
          <w:rFonts w:ascii="GHEA Grapalat" w:hAnsi="GHEA Grapalat"/>
          <w:sz w:val="22"/>
          <w:szCs w:val="22"/>
          <w:lang w:val="hy-AM"/>
        </w:rPr>
      </w:pPr>
      <w:r w:rsidRPr="00D47136">
        <w:rPr>
          <w:rFonts w:ascii="GHEA Grapalat" w:hAnsi="GHEA Grapalat" w:cs="Sylfaen"/>
          <w:sz w:val="22"/>
          <w:szCs w:val="22"/>
          <w:lang w:val="hy-AM"/>
        </w:rPr>
        <w:t xml:space="preserve">6. Ներդրման գործակիցը ցույց է տալիս, սեփական կապիտալի արտադրական ներդրումների ծածկման աստիճանը։ Իջևանի ԲԿ», «Նոյեմբերյանի ԲԿ» և </w:t>
      </w:r>
      <w:r w:rsidRPr="00D47136">
        <w:rPr>
          <w:rFonts w:ascii="GHEA Grapalat" w:hAnsi="GHEA Grapalat" w:cs="Sylfaen"/>
          <w:sz w:val="22"/>
          <w:szCs w:val="22"/>
          <w:lang w:val="hy-AM" w:eastAsia="en-US"/>
        </w:rPr>
        <w:t>«Իջևանի ԱԱՊԿ» ՓԲԸ-ների մոտ գործակիցը համապատասխանաբար հավասար է՝ 0</w:t>
      </w:r>
      <w:r w:rsidRPr="00D47136">
        <w:rPr>
          <w:rFonts w:ascii="MS Mincho" w:eastAsia="MS Mincho" w:hAnsi="MS Mincho" w:cs="MS Mincho"/>
          <w:sz w:val="22"/>
          <w:szCs w:val="22"/>
          <w:lang w:val="hy-AM" w:eastAsia="en-US"/>
        </w:rPr>
        <w:t>․</w:t>
      </w:r>
      <w:r w:rsidRPr="00D47136">
        <w:rPr>
          <w:rFonts w:ascii="GHEA Grapalat" w:hAnsi="GHEA Grapalat" w:cs="Sylfaen"/>
          <w:sz w:val="22"/>
          <w:szCs w:val="22"/>
          <w:lang w:val="hy-AM" w:eastAsia="en-US"/>
        </w:rPr>
        <w:t>220, 0</w:t>
      </w:r>
      <w:r w:rsidRPr="00D47136">
        <w:rPr>
          <w:rFonts w:ascii="MS Mincho" w:eastAsia="MS Mincho" w:hAnsi="MS Mincho" w:cs="MS Mincho" w:hint="eastAsia"/>
          <w:sz w:val="22"/>
          <w:szCs w:val="22"/>
          <w:lang w:val="hy-AM" w:eastAsia="en-US"/>
        </w:rPr>
        <w:t>․</w:t>
      </w:r>
      <w:r w:rsidRPr="00D47136">
        <w:rPr>
          <w:rFonts w:ascii="GHEA Grapalat" w:hAnsi="GHEA Grapalat" w:cs="Sylfaen"/>
          <w:sz w:val="22"/>
          <w:szCs w:val="22"/>
          <w:lang w:val="hy-AM" w:eastAsia="en-US"/>
        </w:rPr>
        <w:t>151 և 2</w:t>
      </w:r>
      <w:r w:rsidRPr="00D47136">
        <w:rPr>
          <w:rFonts w:ascii="MS Mincho" w:eastAsia="MS Mincho" w:hAnsi="MS Mincho" w:cs="MS Mincho" w:hint="eastAsia"/>
          <w:sz w:val="22"/>
          <w:szCs w:val="22"/>
          <w:lang w:val="hy-AM" w:eastAsia="en-US"/>
        </w:rPr>
        <w:t>․</w:t>
      </w:r>
      <w:r w:rsidRPr="00D47136">
        <w:rPr>
          <w:rFonts w:ascii="GHEA Grapalat" w:hAnsi="GHEA Grapalat" w:cs="Sylfaen"/>
          <w:sz w:val="22"/>
          <w:szCs w:val="22"/>
          <w:lang w:val="hy-AM" w:eastAsia="en-US"/>
        </w:rPr>
        <w:t>105</w:t>
      </w:r>
      <w:r w:rsidRPr="00D47136">
        <w:rPr>
          <w:rFonts w:ascii="GHEA Grapalat" w:hAnsi="GHEA Grapalat"/>
          <w:sz w:val="22"/>
          <w:szCs w:val="22"/>
          <w:lang w:val="hy-AM"/>
        </w:rPr>
        <w:t>:</w:t>
      </w:r>
    </w:p>
    <w:p w:rsidR="0021332F" w:rsidRPr="00D47136" w:rsidRDefault="0021332F" w:rsidP="0021332F">
      <w:pPr>
        <w:pStyle w:val="BodyTextIndent"/>
        <w:ind w:firstLine="567"/>
        <w:rPr>
          <w:rFonts w:ascii="GHEA Grapalat" w:hAnsi="GHEA Grapalat" w:cs="Sylfaen"/>
          <w:sz w:val="22"/>
          <w:szCs w:val="22"/>
          <w:lang w:val="hy-AM"/>
        </w:rPr>
      </w:pPr>
      <w:r w:rsidRPr="00D47136">
        <w:rPr>
          <w:rFonts w:ascii="GHEA Grapalat" w:hAnsi="GHEA Grapalat" w:cs="Sylfaen"/>
          <w:sz w:val="22"/>
          <w:szCs w:val="22"/>
          <w:lang w:val="hy-AM"/>
        </w:rPr>
        <w:t>7. Եկամուտների ընդհանուր ծավալի և այդ թվում հիմնական գործունեությունից եկամուտների,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 որ ընկերություններում եկամուտները հիմնականում ձևավորվել են հիմնական գործունեությունից:</w:t>
      </w:r>
      <w:r w:rsidRPr="00D47136">
        <w:rPr>
          <w:rFonts w:ascii="GHEA Grapalat" w:hAnsi="GHEA Grapalat" w:cs="Sylfaen"/>
          <w:sz w:val="22"/>
          <w:szCs w:val="22"/>
          <w:lang w:val="hy-AM"/>
        </w:rPr>
        <w:tab/>
        <w:t>24.5 Եզրակացություններ</w:t>
      </w:r>
    </w:p>
    <w:p w:rsidR="0021332F" w:rsidRPr="00D47136" w:rsidRDefault="0021332F" w:rsidP="0021332F">
      <w:pPr>
        <w:spacing w:line="360" w:lineRule="auto"/>
        <w:ind w:firstLine="567"/>
        <w:jc w:val="both"/>
        <w:rPr>
          <w:rFonts w:ascii="GHEA Grapalat" w:hAnsi="GHEA Grapalat" w:cs="Sylfaen"/>
          <w:sz w:val="22"/>
          <w:szCs w:val="22"/>
          <w:lang w:val="hy-AM" w:eastAsia="en-US"/>
        </w:rPr>
      </w:pPr>
      <w:r w:rsidRPr="00D47136">
        <w:rPr>
          <w:rFonts w:ascii="GHEA Grapalat" w:hAnsi="GHEA Grapalat" w:cs="Sylfaen"/>
          <w:sz w:val="22"/>
          <w:szCs w:val="22"/>
          <w:lang w:val="hy-AM"/>
        </w:rPr>
        <w:tab/>
        <w:t xml:space="preserve"> </w:t>
      </w:r>
      <w:r w:rsidRPr="00D47136">
        <w:rPr>
          <w:rFonts w:ascii="GHEA Grapalat" w:hAnsi="GHEA Grapalat"/>
          <w:sz w:val="22"/>
          <w:szCs w:val="22"/>
          <w:lang w:val="hy-AM"/>
        </w:rPr>
        <w:t xml:space="preserve">2021թ.-ի առաջին կիսամյակի </w:t>
      </w:r>
      <w:r w:rsidRPr="00D47136">
        <w:rPr>
          <w:rFonts w:ascii="GHEA Grapalat" w:hAnsi="GHEA Grapalat" w:cs="Sylfaen"/>
          <w:sz w:val="22"/>
          <w:szCs w:val="22"/>
          <w:lang w:val="hy-AM"/>
        </w:rPr>
        <w:t>տվյալներով ՀՀ Տավուշի մարզպետարանի ենթակայության բոլոր երեք ընկերությունները՝ Իջևանի ԲԿ», «Նոյեմբերյանի ԲԿ» և «Իջևանի ԱԱՊԿ» ՓԲԸ-ներն աշխատել են շահույթով և համա</w:t>
      </w:r>
      <w:r w:rsidR="00D87844">
        <w:rPr>
          <w:rFonts w:ascii="GHEA Grapalat" w:hAnsi="GHEA Grapalat" w:cs="Sylfaen"/>
          <w:sz w:val="22"/>
          <w:szCs w:val="22"/>
          <w:lang w:val="hy-AM"/>
        </w:rPr>
        <w:t>պատասխանաբար ձևավորել են՝ 8,025.2հազ․ դրամ, 5,266.2 հազ․ դրամ և 11,254.</w:t>
      </w:r>
      <w:r w:rsidRPr="00D47136">
        <w:rPr>
          <w:rFonts w:ascii="GHEA Grapalat" w:hAnsi="GHEA Grapalat" w:cs="Sylfaen"/>
          <w:sz w:val="22"/>
          <w:szCs w:val="22"/>
          <w:lang w:val="hy-AM"/>
        </w:rPr>
        <w:t>3 հազ․ դրամ զուտ շահույթ</w:t>
      </w:r>
      <w:r w:rsidRPr="00D47136">
        <w:rPr>
          <w:rFonts w:ascii="GHEA Grapalat" w:hAnsi="GHEA Grapalat"/>
          <w:bCs/>
          <w:sz w:val="22"/>
          <w:szCs w:val="22"/>
          <w:lang w:val="hy-AM"/>
        </w:rPr>
        <w:t>։</w:t>
      </w:r>
    </w:p>
    <w:p w:rsidR="0021332F" w:rsidRPr="00D47136" w:rsidRDefault="0021332F" w:rsidP="0021332F">
      <w:pPr>
        <w:spacing w:line="360" w:lineRule="auto"/>
        <w:ind w:firstLine="567"/>
        <w:jc w:val="both"/>
        <w:rPr>
          <w:rFonts w:ascii="GHEA Grapalat" w:hAnsi="GHEA Grapalat" w:cs="Sylfaen"/>
          <w:sz w:val="22"/>
          <w:szCs w:val="22"/>
          <w:lang w:val="hy-AM"/>
        </w:rPr>
      </w:pPr>
      <w:r w:rsidRPr="00D47136">
        <w:rPr>
          <w:rFonts w:ascii="GHEA Grapalat" w:hAnsi="GHEA Grapalat"/>
          <w:bCs/>
          <w:sz w:val="22"/>
          <w:szCs w:val="22"/>
          <w:lang w:val="hy-AM"/>
        </w:rPr>
        <w:t xml:space="preserve">Հաշվետու ժամանակաշրջանում </w:t>
      </w:r>
      <w:r w:rsidRPr="00D47136">
        <w:rPr>
          <w:rFonts w:ascii="GHEA Grapalat" w:hAnsi="GHEA Grapalat" w:cs="Sylfaen"/>
          <w:sz w:val="22"/>
          <w:szCs w:val="22"/>
          <w:lang w:val="hy-AM"/>
        </w:rPr>
        <w:t>Ընկերու</w:t>
      </w:r>
      <w:r w:rsidR="00D87844">
        <w:rPr>
          <w:rFonts w:ascii="GHEA Grapalat" w:hAnsi="GHEA Grapalat" w:cs="Sylfaen"/>
          <w:sz w:val="22"/>
          <w:szCs w:val="22"/>
          <w:lang w:val="hy-AM"/>
        </w:rPr>
        <w:t>թյուններն ունեն ընդամենը 46,525.</w:t>
      </w:r>
      <w:r w:rsidRPr="00D47136">
        <w:rPr>
          <w:rFonts w:ascii="GHEA Grapalat" w:hAnsi="GHEA Grapalat" w:cs="Sylfaen"/>
          <w:sz w:val="22"/>
          <w:szCs w:val="22"/>
          <w:lang w:val="hy-AM"/>
        </w:rPr>
        <w:t>2 հազ. դրամ կուտակված շահույթ:</w:t>
      </w:r>
    </w:p>
    <w:p w:rsidR="0021332F" w:rsidRPr="00D47136" w:rsidRDefault="0021332F" w:rsidP="0021332F">
      <w:pPr>
        <w:tabs>
          <w:tab w:val="left" w:pos="426"/>
        </w:tabs>
        <w:spacing w:line="360" w:lineRule="auto"/>
        <w:jc w:val="both"/>
        <w:rPr>
          <w:rFonts w:ascii="GHEA Grapalat" w:hAnsi="GHEA Grapalat" w:cs="Sylfaen"/>
          <w:sz w:val="22"/>
          <w:szCs w:val="22"/>
          <w:lang w:val="hy-AM"/>
        </w:rPr>
      </w:pPr>
      <w:r w:rsidRPr="00D47136">
        <w:rPr>
          <w:rFonts w:ascii="GHEA Grapalat" w:hAnsi="GHEA Grapalat" w:cs="Sylfaen"/>
          <w:sz w:val="22"/>
          <w:szCs w:val="22"/>
          <w:lang w:val="hy-AM"/>
        </w:rPr>
        <w:tab/>
        <w:t>Հաշվի առնելով,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(պետպատվեր), ապա իմաստ ունի դիտարկել և համեմատել, թե կազմակերպությունների ընդամենը եկամուտների որ մասն է կազմում պետպատվերի շրջանակներում հատկացվող գումարները: ՀՀ Տավուշի մարզպետարանի բոլոր առողջապահական ընկերություններին</w:t>
      </w:r>
      <w:r w:rsidRPr="00D47136">
        <w:rPr>
          <w:rFonts w:ascii="GHEA Grapalat" w:hAnsi="GHEA Grapalat"/>
          <w:sz w:val="22"/>
          <w:szCs w:val="22"/>
          <w:lang w:val="hy-AM"/>
        </w:rPr>
        <w:t xml:space="preserve"> պետպատվերի շրջանակներում հատկացված ընդամենը գումարը կազմում է </w:t>
      </w:r>
      <w:r w:rsidR="00D87844">
        <w:rPr>
          <w:rFonts w:ascii="GHEA Grapalat" w:hAnsi="GHEA Grapalat"/>
          <w:b/>
          <w:sz w:val="22"/>
          <w:szCs w:val="22"/>
          <w:lang w:val="hy-AM"/>
        </w:rPr>
        <w:t>477,553.</w:t>
      </w:r>
      <w:r w:rsidRPr="00D47136">
        <w:rPr>
          <w:rFonts w:ascii="GHEA Grapalat" w:hAnsi="GHEA Grapalat"/>
          <w:b/>
          <w:sz w:val="22"/>
          <w:szCs w:val="22"/>
          <w:lang w:val="hy-AM"/>
        </w:rPr>
        <w:t xml:space="preserve">3 հազ․ դրամ </w:t>
      </w:r>
      <w:r w:rsidRPr="00D47136">
        <w:rPr>
          <w:rFonts w:ascii="GHEA Grapalat" w:hAnsi="GHEA Grapalat"/>
          <w:sz w:val="22"/>
          <w:szCs w:val="22"/>
          <w:lang w:val="hy-AM"/>
        </w:rPr>
        <w:t xml:space="preserve">(նախորդ նույն հաշվետու  ժամանակաշրջանում այն կազմել էր </w:t>
      </w:r>
      <w:r w:rsidR="00D87844">
        <w:rPr>
          <w:rFonts w:ascii="GHEA Grapalat" w:hAnsi="GHEA Grapalat"/>
          <w:b/>
          <w:sz w:val="22"/>
          <w:szCs w:val="22"/>
          <w:lang w:val="hy-AM"/>
        </w:rPr>
        <w:t>393,522.</w:t>
      </w:r>
      <w:r w:rsidRPr="00D47136">
        <w:rPr>
          <w:rFonts w:ascii="GHEA Grapalat" w:hAnsi="GHEA Grapalat"/>
          <w:b/>
          <w:sz w:val="22"/>
          <w:szCs w:val="22"/>
          <w:lang w:val="hy-AM"/>
        </w:rPr>
        <w:t>4 հազ. դրամ)</w:t>
      </w:r>
      <w:r w:rsidRPr="00D47136">
        <w:rPr>
          <w:rFonts w:ascii="GHEA Grapalat" w:hAnsi="GHEA Grapalat"/>
          <w:sz w:val="22"/>
          <w:szCs w:val="22"/>
          <w:lang w:val="hy-AM"/>
        </w:rPr>
        <w:t xml:space="preserve">, որը կազմում է ընդամենը եկամուտների 66,7 %: Ընկերությունների կողմից վճարովի բուժօգնության ծառայությունների գումարը նշված հաշվետու ժամանակաշրջանում կազմել է </w:t>
      </w:r>
      <w:r w:rsidR="00D87844">
        <w:rPr>
          <w:rFonts w:ascii="GHEA Grapalat" w:hAnsi="GHEA Grapalat"/>
          <w:b/>
          <w:sz w:val="22"/>
          <w:szCs w:val="22"/>
          <w:lang w:val="hy-AM"/>
        </w:rPr>
        <w:t>163,135.</w:t>
      </w:r>
      <w:r w:rsidRPr="00D47136">
        <w:rPr>
          <w:rFonts w:ascii="GHEA Grapalat" w:hAnsi="GHEA Grapalat"/>
          <w:b/>
          <w:sz w:val="22"/>
          <w:szCs w:val="22"/>
          <w:lang w:val="hy-AM"/>
        </w:rPr>
        <w:t>7 հազ. դրամ</w:t>
      </w:r>
      <w:r w:rsidRPr="00D47136">
        <w:rPr>
          <w:rFonts w:ascii="GHEA Grapalat" w:hAnsi="GHEA Grapalat"/>
          <w:sz w:val="22"/>
          <w:szCs w:val="22"/>
          <w:lang w:val="hy-AM"/>
        </w:rPr>
        <w:t xml:space="preserve"> կամ ընդամենը եկամուտների 22,8%: Մարզպետարանի 2 ընկերությունների, բացի «Իջևանի առողջության առաջնային պահպանման կենտրոն» ՓԲԸ-ի, կողմից համավճարով կատարված ծառայությունների գումարը կազմել է </w:t>
      </w:r>
      <w:r w:rsidR="00D87844">
        <w:rPr>
          <w:rFonts w:ascii="GHEA Grapalat" w:hAnsi="GHEA Grapalat"/>
          <w:b/>
          <w:sz w:val="22"/>
          <w:szCs w:val="22"/>
          <w:lang w:val="hy-AM"/>
        </w:rPr>
        <w:t>3,885.</w:t>
      </w:r>
      <w:r w:rsidRPr="00D47136">
        <w:rPr>
          <w:rFonts w:ascii="GHEA Grapalat" w:hAnsi="GHEA Grapalat"/>
          <w:b/>
          <w:sz w:val="22"/>
          <w:szCs w:val="22"/>
          <w:lang w:val="hy-AM"/>
        </w:rPr>
        <w:t>0 հազ. դրամ:</w:t>
      </w:r>
      <w:r w:rsidRPr="00D47136">
        <w:rPr>
          <w:rFonts w:ascii="GHEA Grapalat" w:hAnsi="GHEA Grapalat"/>
          <w:sz w:val="22"/>
          <w:szCs w:val="22"/>
          <w:lang w:val="hy-AM"/>
        </w:rPr>
        <w:t xml:space="preserve"> Կազմակերպությունների աշխատակիցներին հաշվետու ժամանակաշրջանում վճարվել է </w:t>
      </w:r>
      <w:r w:rsidR="00D87844">
        <w:rPr>
          <w:rFonts w:ascii="GHEA Grapalat" w:hAnsi="GHEA Grapalat"/>
          <w:b/>
          <w:sz w:val="22"/>
          <w:szCs w:val="22"/>
          <w:lang w:val="hy-AM"/>
        </w:rPr>
        <w:t>466,</w:t>
      </w:r>
      <w:r w:rsidRPr="00D47136">
        <w:rPr>
          <w:rFonts w:ascii="GHEA Grapalat" w:hAnsi="GHEA Grapalat"/>
          <w:b/>
          <w:sz w:val="22"/>
          <w:szCs w:val="22"/>
          <w:lang w:val="hy-AM"/>
        </w:rPr>
        <w:t>221</w:t>
      </w:r>
      <w:r w:rsidR="00D87844" w:rsidRPr="00D87844">
        <w:rPr>
          <w:rFonts w:ascii="GHEA Grapalat" w:hAnsi="GHEA Grapalat"/>
          <w:b/>
          <w:sz w:val="22"/>
          <w:szCs w:val="22"/>
          <w:lang w:val="hy-AM"/>
        </w:rPr>
        <w:t>.</w:t>
      </w:r>
      <w:r w:rsidRPr="00D47136">
        <w:rPr>
          <w:rFonts w:ascii="GHEA Grapalat" w:hAnsi="GHEA Grapalat"/>
          <w:b/>
          <w:sz w:val="22"/>
          <w:szCs w:val="22"/>
          <w:lang w:val="hy-AM"/>
        </w:rPr>
        <w:t xml:space="preserve">4 հազ. դրամ </w:t>
      </w:r>
      <w:r w:rsidRPr="00D47136">
        <w:rPr>
          <w:rFonts w:ascii="GHEA Grapalat" w:hAnsi="GHEA Grapalat"/>
          <w:sz w:val="22"/>
          <w:szCs w:val="22"/>
          <w:lang w:val="hy-AM"/>
        </w:rPr>
        <w:t xml:space="preserve">աշխատավարձ, որը եթե համադրենք ընդամենը եկանուտների գումարի հետ, ապա այն կկազմի 65,1%: Նշված տեղեկատվությունն ըստ առանձին կազմակերպությունների ներկայացված է </w:t>
      </w:r>
      <w:r w:rsidRPr="00D47136">
        <w:rPr>
          <w:rFonts w:ascii="GHEA Grapalat" w:hAnsi="GHEA Grapalat"/>
          <w:b/>
          <w:sz w:val="22"/>
          <w:szCs w:val="22"/>
          <w:lang w:val="hy-AM"/>
        </w:rPr>
        <w:t>հավելված 24.1</w:t>
      </w:r>
      <w:r w:rsidRPr="00D47136">
        <w:rPr>
          <w:rFonts w:ascii="GHEA Grapalat" w:hAnsi="GHEA Grapalat"/>
          <w:sz w:val="22"/>
          <w:szCs w:val="22"/>
          <w:lang w:val="hy-AM"/>
        </w:rPr>
        <w:t xml:space="preserve">: </w:t>
      </w:r>
    </w:p>
    <w:p w:rsidR="0021332F" w:rsidRPr="00D47136" w:rsidRDefault="0021332F" w:rsidP="0021332F">
      <w:pPr>
        <w:spacing w:line="360" w:lineRule="auto"/>
        <w:jc w:val="both"/>
        <w:rPr>
          <w:rFonts w:ascii="GHEA Grapalat" w:hAnsi="GHEA Grapalat"/>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clear" w:pos="540"/>
          <w:tab w:val="left" w:pos="708"/>
        </w:tabs>
        <w:jc w:val="center"/>
        <w:rPr>
          <w:rFonts w:ascii="GHEA Grapalat" w:hAnsi="GHEA Grapalat"/>
          <w:b/>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num" w:pos="-5220"/>
        </w:tabs>
        <w:ind w:firstLine="567"/>
        <w:rPr>
          <w:rFonts w:ascii="GHEA Grapalat" w:hAnsi="GHEA Grapalat" w:cs="Sylfaen"/>
          <w:sz w:val="22"/>
          <w:szCs w:val="22"/>
          <w:lang w:val="hy-AM"/>
        </w:rPr>
      </w:pPr>
    </w:p>
    <w:p w:rsidR="0021332F" w:rsidRPr="00D47136" w:rsidRDefault="0021332F" w:rsidP="0021332F">
      <w:pPr>
        <w:pStyle w:val="BodyTextIndent"/>
        <w:tabs>
          <w:tab w:val="num" w:pos="-5220"/>
        </w:tabs>
        <w:ind w:firstLine="567"/>
        <w:rPr>
          <w:rFonts w:ascii="GHEA Grapalat" w:hAnsi="GHEA Grapalat"/>
          <w:i/>
          <w:iCs/>
          <w:sz w:val="22"/>
          <w:szCs w:val="22"/>
          <w:lang w:val="hy-AM"/>
        </w:rPr>
      </w:pPr>
    </w:p>
    <w:p w:rsidR="0021332F" w:rsidRPr="00D47136" w:rsidRDefault="0021332F" w:rsidP="0021332F">
      <w:pPr>
        <w:pStyle w:val="BodyTextIndent"/>
        <w:tabs>
          <w:tab w:val="clear" w:pos="540"/>
          <w:tab w:val="left" w:pos="720"/>
        </w:tabs>
        <w:ind w:firstLine="567"/>
        <w:rPr>
          <w:rFonts w:ascii="GHEA Grapalat" w:hAnsi="GHEA Grapalat"/>
          <w:i/>
          <w:iCs/>
          <w:sz w:val="22"/>
          <w:szCs w:val="22"/>
          <w:lang w:val="hy-AM"/>
        </w:rPr>
      </w:pPr>
    </w:p>
    <w:p w:rsidR="0021332F" w:rsidRPr="00D47136" w:rsidRDefault="0021332F" w:rsidP="0021332F">
      <w:pPr>
        <w:pStyle w:val="BodyTextIndent"/>
        <w:tabs>
          <w:tab w:val="clear" w:pos="540"/>
          <w:tab w:val="left" w:pos="720"/>
        </w:tabs>
        <w:ind w:firstLine="567"/>
        <w:rPr>
          <w:rFonts w:ascii="GHEA Grapalat" w:hAnsi="GHEA Grapalat"/>
          <w:i/>
          <w:iCs/>
          <w:sz w:val="22"/>
          <w:szCs w:val="22"/>
          <w:lang w:val="hy-AM"/>
        </w:rPr>
      </w:pPr>
    </w:p>
    <w:p w:rsidR="00AC7FBE" w:rsidRPr="0021332F" w:rsidRDefault="00AC7FBE" w:rsidP="0021332F">
      <w:pPr>
        <w:rPr>
          <w:lang w:val="hy-AM"/>
        </w:rPr>
      </w:pPr>
    </w:p>
    <w:sectPr w:rsidR="00AC7FBE" w:rsidRPr="0021332F" w:rsidSect="008F499B">
      <w:footerReference w:type="even" r:id="rId11"/>
      <w:footerReference w:type="default" r:id="rId12"/>
      <w:pgSz w:w="12240" w:h="15840"/>
      <w:pgMar w:top="425" w:right="618" w:bottom="0" w:left="1276" w:header="720" w:footer="4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38" w:rsidRDefault="00781D38">
      <w:r>
        <w:separator/>
      </w:r>
    </w:p>
  </w:endnote>
  <w:endnote w:type="continuationSeparator" w:id="0">
    <w:p w:rsidR="00781D38" w:rsidRDefault="0078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A1" w:rsidRDefault="00205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205EA1" w:rsidRDefault="00205E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A1" w:rsidRPr="0037306F" w:rsidRDefault="00205EA1" w:rsidP="008F499B">
    <w:pPr>
      <w:pStyle w:val="Footer"/>
      <w:framePr w:h="720" w:hRule="exact" w:wrap="around" w:vAnchor="text" w:hAnchor="margin" w:xAlign="right" w:y="91"/>
      <w:rPr>
        <w:rStyle w:val="PageNumber"/>
        <w:sz w:val="24"/>
        <w:szCs w:val="24"/>
      </w:rPr>
    </w:pPr>
    <w:r w:rsidRPr="0037306F">
      <w:rPr>
        <w:rStyle w:val="PageNumber"/>
        <w:sz w:val="24"/>
        <w:szCs w:val="24"/>
      </w:rPr>
      <w:fldChar w:fldCharType="begin"/>
    </w:r>
    <w:r w:rsidRPr="0037306F">
      <w:rPr>
        <w:rStyle w:val="PageNumber"/>
        <w:sz w:val="24"/>
        <w:szCs w:val="24"/>
      </w:rPr>
      <w:instrText xml:space="preserve">PAGE  </w:instrText>
    </w:r>
    <w:r w:rsidRPr="0037306F">
      <w:rPr>
        <w:rStyle w:val="PageNumber"/>
        <w:sz w:val="24"/>
        <w:szCs w:val="24"/>
      </w:rPr>
      <w:fldChar w:fldCharType="separate"/>
    </w:r>
    <w:r w:rsidR="000E4AED">
      <w:rPr>
        <w:rStyle w:val="PageNumber"/>
        <w:noProof/>
        <w:sz w:val="24"/>
        <w:szCs w:val="24"/>
      </w:rPr>
      <w:t>21</w:t>
    </w:r>
    <w:r w:rsidRPr="0037306F">
      <w:rPr>
        <w:rStyle w:val="PageNumber"/>
        <w:sz w:val="24"/>
        <w:szCs w:val="24"/>
      </w:rPr>
      <w:fldChar w:fldCharType="end"/>
    </w:r>
  </w:p>
  <w:p w:rsidR="00205EA1" w:rsidRDefault="00205EA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38" w:rsidRDefault="00781D38">
      <w:r>
        <w:separator/>
      </w:r>
    </w:p>
  </w:footnote>
  <w:footnote w:type="continuationSeparator" w:id="0">
    <w:p w:rsidR="00781D38" w:rsidRDefault="00781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E11"/>
    <w:multiLevelType w:val="hybridMultilevel"/>
    <w:tmpl w:val="9B8E1F42"/>
    <w:lvl w:ilvl="0" w:tplc="67209A2A">
      <w:start w:val="1"/>
      <w:numFmt w:val="decimal"/>
      <w:lvlText w:val="%1."/>
      <w:lvlJc w:val="left"/>
      <w:pPr>
        <w:ind w:left="360" w:hanging="360"/>
      </w:pPr>
      <w:rPr>
        <w:rFonts w:ascii="GHEA Grapalat" w:eastAsia="Times New Roman"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26A1A"/>
    <w:multiLevelType w:val="hybridMultilevel"/>
    <w:tmpl w:val="DCF410B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B780A"/>
    <w:multiLevelType w:val="hybridMultilevel"/>
    <w:tmpl w:val="B202832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5A87DC2"/>
    <w:multiLevelType w:val="hybridMultilevel"/>
    <w:tmpl w:val="B4F219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01D29"/>
    <w:multiLevelType w:val="hybridMultilevel"/>
    <w:tmpl w:val="E400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02C29"/>
    <w:multiLevelType w:val="hybridMultilevel"/>
    <w:tmpl w:val="6E9247F2"/>
    <w:lvl w:ilvl="0" w:tplc="98BA8088">
      <w:start w:val="47"/>
      <w:numFmt w:val="bullet"/>
      <w:lvlText w:val="*"/>
      <w:lvlJc w:val="left"/>
      <w:pPr>
        <w:ind w:left="1050" w:hanging="360"/>
      </w:pPr>
      <w:rPr>
        <w:rFonts w:ascii="GHEA Grapalat" w:eastAsia="Times New Roman" w:hAnsi="GHEA Grapalat" w:cs="Sylfaen" w:hint="default"/>
        <w:b/>
        <w:sz w:val="28"/>
        <w:szCs w:val="28"/>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2CD408DB"/>
    <w:multiLevelType w:val="hybridMultilevel"/>
    <w:tmpl w:val="7174FF32"/>
    <w:lvl w:ilvl="0" w:tplc="E4ECB99E">
      <w:start w:val="1"/>
      <w:numFmt w:val="decimal"/>
      <w:lvlText w:val="%1."/>
      <w:lvlJc w:val="left"/>
      <w:pPr>
        <w:ind w:left="360" w:hanging="360"/>
      </w:pPr>
      <w:rPr>
        <w:rFonts w:ascii="GHEA Grapalat" w:eastAsia="Times New Roman" w:hAnsi="GHEA Grapalat" w:cs="Times New Roman"/>
        <w:b/>
      </w:rPr>
    </w:lvl>
    <w:lvl w:ilvl="1" w:tplc="04090019" w:tentative="1">
      <w:start w:val="1"/>
      <w:numFmt w:val="lowerLetter"/>
      <w:lvlText w:val="%2."/>
      <w:lvlJc w:val="left"/>
      <w:pPr>
        <w:ind w:left="871" w:hanging="360"/>
      </w:pPr>
    </w:lvl>
    <w:lvl w:ilvl="2" w:tplc="0409001B" w:tentative="1">
      <w:start w:val="1"/>
      <w:numFmt w:val="lowerRoman"/>
      <w:lvlText w:val="%3."/>
      <w:lvlJc w:val="right"/>
      <w:pPr>
        <w:ind w:left="1591" w:hanging="180"/>
      </w:pPr>
    </w:lvl>
    <w:lvl w:ilvl="3" w:tplc="0409000F" w:tentative="1">
      <w:start w:val="1"/>
      <w:numFmt w:val="decimal"/>
      <w:lvlText w:val="%4."/>
      <w:lvlJc w:val="left"/>
      <w:pPr>
        <w:ind w:left="2311" w:hanging="360"/>
      </w:pPr>
    </w:lvl>
    <w:lvl w:ilvl="4" w:tplc="04090019" w:tentative="1">
      <w:start w:val="1"/>
      <w:numFmt w:val="lowerLetter"/>
      <w:lvlText w:val="%5."/>
      <w:lvlJc w:val="left"/>
      <w:pPr>
        <w:ind w:left="3031" w:hanging="360"/>
      </w:pPr>
    </w:lvl>
    <w:lvl w:ilvl="5" w:tplc="0409001B" w:tentative="1">
      <w:start w:val="1"/>
      <w:numFmt w:val="lowerRoman"/>
      <w:lvlText w:val="%6."/>
      <w:lvlJc w:val="right"/>
      <w:pPr>
        <w:ind w:left="3751" w:hanging="180"/>
      </w:pPr>
    </w:lvl>
    <w:lvl w:ilvl="6" w:tplc="0409000F" w:tentative="1">
      <w:start w:val="1"/>
      <w:numFmt w:val="decimal"/>
      <w:lvlText w:val="%7."/>
      <w:lvlJc w:val="left"/>
      <w:pPr>
        <w:ind w:left="4471" w:hanging="360"/>
      </w:pPr>
    </w:lvl>
    <w:lvl w:ilvl="7" w:tplc="04090019" w:tentative="1">
      <w:start w:val="1"/>
      <w:numFmt w:val="lowerLetter"/>
      <w:lvlText w:val="%8."/>
      <w:lvlJc w:val="left"/>
      <w:pPr>
        <w:ind w:left="5191" w:hanging="360"/>
      </w:pPr>
    </w:lvl>
    <w:lvl w:ilvl="8" w:tplc="0409001B" w:tentative="1">
      <w:start w:val="1"/>
      <w:numFmt w:val="lowerRoman"/>
      <w:lvlText w:val="%9."/>
      <w:lvlJc w:val="right"/>
      <w:pPr>
        <w:ind w:left="5911" w:hanging="180"/>
      </w:pPr>
    </w:lvl>
  </w:abstractNum>
  <w:abstractNum w:abstractNumId="7" w15:restartNumberingAfterBreak="0">
    <w:nsid w:val="2DEC68A5"/>
    <w:multiLevelType w:val="hybridMultilevel"/>
    <w:tmpl w:val="1CFC3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D0C2A"/>
    <w:multiLevelType w:val="hybridMultilevel"/>
    <w:tmpl w:val="E370D274"/>
    <w:lvl w:ilvl="0" w:tplc="9AA2D610">
      <w:start w:val="1"/>
      <w:numFmt w:val="bullet"/>
      <w:lvlText w:val=""/>
      <w:lvlJc w:val="left"/>
      <w:pPr>
        <w:ind w:left="928" w:hanging="360"/>
      </w:pPr>
      <w:rPr>
        <w:rFonts w:ascii="Symbol" w:eastAsia="Times New Roman" w:hAnsi="Symbol" w:cs="Sylfae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37185C01"/>
    <w:multiLevelType w:val="hybridMultilevel"/>
    <w:tmpl w:val="66F40F20"/>
    <w:lvl w:ilvl="0" w:tplc="65169068">
      <w:start w:val="14"/>
      <w:numFmt w:val="bullet"/>
      <w:lvlText w:val="*"/>
      <w:lvlJc w:val="left"/>
      <w:pPr>
        <w:ind w:left="720" w:hanging="360"/>
      </w:pPr>
      <w:rPr>
        <w:rFonts w:ascii="GHEA Grapalat" w:eastAsia="Times New Roman" w:hAnsi="GHEA Grapalat" w:cs="Sylfae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80470"/>
    <w:multiLevelType w:val="multilevel"/>
    <w:tmpl w:val="B1440CFA"/>
    <w:lvl w:ilvl="0">
      <w:start w:val="9"/>
      <w:numFmt w:val="decimal"/>
      <w:lvlText w:val="%1."/>
      <w:lvlJc w:val="left"/>
      <w:pPr>
        <w:tabs>
          <w:tab w:val="num" w:pos="473"/>
        </w:tabs>
        <w:ind w:left="473" w:hanging="360"/>
      </w:pPr>
      <w:rPr>
        <w:rFonts w:hint="default"/>
      </w:rPr>
    </w:lvl>
    <w:lvl w:ilvl="1">
      <w:start w:val="1"/>
      <w:numFmt w:val="decimal"/>
      <w:isLgl/>
      <w:lvlText w:val="%1.%2"/>
      <w:lvlJc w:val="left"/>
      <w:pPr>
        <w:ind w:left="548" w:hanging="435"/>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1" w15:restartNumberingAfterBreak="0">
    <w:nsid w:val="453C5632"/>
    <w:multiLevelType w:val="hybridMultilevel"/>
    <w:tmpl w:val="EBA6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0A9D"/>
    <w:multiLevelType w:val="hybridMultilevel"/>
    <w:tmpl w:val="F00A60E2"/>
    <w:lvl w:ilvl="0" w:tplc="FD3A67DC">
      <w:start w:val="21"/>
      <w:numFmt w:val="decimal"/>
      <w:lvlText w:val="%1."/>
      <w:lvlJc w:val="left"/>
      <w:pPr>
        <w:tabs>
          <w:tab w:val="num" w:pos="473"/>
        </w:tabs>
        <w:ind w:left="473" w:hanging="360"/>
      </w:pPr>
      <w:rPr>
        <w:rFonts w:hint="default"/>
        <w:u w:val="none"/>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3" w15:restartNumberingAfterBreak="0">
    <w:nsid w:val="4B7B6B16"/>
    <w:multiLevelType w:val="hybridMultilevel"/>
    <w:tmpl w:val="58C6FDA0"/>
    <w:lvl w:ilvl="0" w:tplc="CEA08B88">
      <w:start w:val="1"/>
      <w:numFmt w:val="decimal"/>
      <w:lvlText w:val="%1."/>
      <w:lvlJc w:val="left"/>
      <w:pPr>
        <w:ind w:left="502" w:hanging="360"/>
      </w:pPr>
      <w:rPr>
        <w:rFonts w:cs="Sylfae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DF442A4"/>
    <w:multiLevelType w:val="multilevel"/>
    <w:tmpl w:val="B1440CFA"/>
    <w:lvl w:ilvl="0">
      <w:start w:val="9"/>
      <w:numFmt w:val="decimal"/>
      <w:lvlText w:val="%1."/>
      <w:lvlJc w:val="left"/>
      <w:pPr>
        <w:tabs>
          <w:tab w:val="num" w:pos="644"/>
        </w:tabs>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354071B"/>
    <w:multiLevelType w:val="hybridMultilevel"/>
    <w:tmpl w:val="9BB4B80C"/>
    <w:lvl w:ilvl="0" w:tplc="D5A229EC">
      <w:start w:val="1"/>
      <w:numFmt w:val="decimal"/>
      <w:lvlText w:val="%1."/>
      <w:lvlJc w:val="left"/>
      <w:pPr>
        <w:ind w:left="1248" w:hanging="396"/>
      </w:pPr>
      <w:rPr>
        <w:rFonts w:cs="Sylfae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5E716D3A"/>
    <w:multiLevelType w:val="hybridMultilevel"/>
    <w:tmpl w:val="48123E5E"/>
    <w:lvl w:ilvl="0" w:tplc="96968582">
      <w:start w:val="1"/>
      <w:numFmt w:val="decimal"/>
      <w:lvlText w:val="%1."/>
      <w:lvlJc w:val="left"/>
      <w:pPr>
        <w:ind w:left="502" w:hanging="360"/>
      </w:pPr>
      <w:rPr>
        <w:rFonts w:cs="Sylfae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5336C76"/>
    <w:multiLevelType w:val="hybridMultilevel"/>
    <w:tmpl w:val="4F36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333BA"/>
    <w:multiLevelType w:val="hybridMultilevel"/>
    <w:tmpl w:val="7C52F8E0"/>
    <w:lvl w:ilvl="0" w:tplc="56102C58">
      <w:start w:val="47"/>
      <w:numFmt w:val="bullet"/>
      <w:lvlText w:val="*"/>
      <w:lvlJc w:val="left"/>
      <w:pPr>
        <w:ind w:left="1050" w:hanging="360"/>
      </w:pPr>
      <w:rPr>
        <w:rFonts w:ascii="GHEA Grapalat" w:eastAsia="Times New Roman" w:hAnsi="GHEA Grapalat" w:cs="Sylfae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7DBA2342"/>
    <w:multiLevelType w:val="hybridMultilevel"/>
    <w:tmpl w:val="0B680C44"/>
    <w:lvl w:ilvl="0" w:tplc="04090001">
      <w:start w:val="8"/>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1"/>
  </w:num>
  <w:num w:numId="5">
    <w:abstractNumId w:val="4"/>
  </w:num>
  <w:num w:numId="6">
    <w:abstractNumId w:val="17"/>
  </w:num>
  <w:num w:numId="7">
    <w:abstractNumId w:val="3"/>
  </w:num>
  <w:num w:numId="8">
    <w:abstractNumId w:val="0"/>
  </w:num>
  <w:num w:numId="9">
    <w:abstractNumId w:val="18"/>
  </w:num>
  <w:num w:numId="10">
    <w:abstractNumId w:val="5"/>
  </w:num>
  <w:num w:numId="11">
    <w:abstractNumId w:val="14"/>
  </w:num>
  <w:num w:numId="12">
    <w:abstractNumId w:val="19"/>
  </w:num>
  <w:num w:numId="13">
    <w:abstractNumId w:val="1"/>
  </w:num>
  <w:num w:numId="14">
    <w:abstractNumId w:val="6"/>
  </w:num>
  <w:num w:numId="15">
    <w:abstractNumId w:val="7"/>
  </w:num>
  <w:num w:numId="16">
    <w:abstractNumId w:val="2"/>
  </w:num>
  <w:num w:numId="17">
    <w:abstractNumId w:val="15"/>
  </w:num>
  <w:num w:numId="18">
    <w:abstractNumId w:val="13"/>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32"/>
    <w:rsid w:val="00076A7A"/>
    <w:rsid w:val="000803FD"/>
    <w:rsid w:val="000D38EC"/>
    <w:rsid w:val="000E4AED"/>
    <w:rsid w:val="00186B6E"/>
    <w:rsid w:val="00205EA1"/>
    <w:rsid w:val="0021332F"/>
    <w:rsid w:val="002347BE"/>
    <w:rsid w:val="0029384E"/>
    <w:rsid w:val="002C4FDC"/>
    <w:rsid w:val="003552CE"/>
    <w:rsid w:val="0043175B"/>
    <w:rsid w:val="00445796"/>
    <w:rsid w:val="00453518"/>
    <w:rsid w:val="004708DE"/>
    <w:rsid w:val="004D0182"/>
    <w:rsid w:val="00517CB9"/>
    <w:rsid w:val="005C2BCE"/>
    <w:rsid w:val="00626A0E"/>
    <w:rsid w:val="0064032F"/>
    <w:rsid w:val="00720948"/>
    <w:rsid w:val="00760062"/>
    <w:rsid w:val="00781D38"/>
    <w:rsid w:val="007C7B7F"/>
    <w:rsid w:val="007F77CE"/>
    <w:rsid w:val="00805C32"/>
    <w:rsid w:val="008A37B2"/>
    <w:rsid w:val="008E5F02"/>
    <w:rsid w:val="008F499B"/>
    <w:rsid w:val="0092005A"/>
    <w:rsid w:val="0099433C"/>
    <w:rsid w:val="009F1B46"/>
    <w:rsid w:val="00A208BA"/>
    <w:rsid w:val="00A3584E"/>
    <w:rsid w:val="00AC7FBE"/>
    <w:rsid w:val="00B44340"/>
    <w:rsid w:val="00B51E6D"/>
    <w:rsid w:val="00B95E7A"/>
    <w:rsid w:val="00BC4D71"/>
    <w:rsid w:val="00BE5BB1"/>
    <w:rsid w:val="00C126B6"/>
    <w:rsid w:val="00C4343D"/>
    <w:rsid w:val="00C4539F"/>
    <w:rsid w:val="00C53B69"/>
    <w:rsid w:val="00C749A9"/>
    <w:rsid w:val="00C74FEA"/>
    <w:rsid w:val="00C85A58"/>
    <w:rsid w:val="00C96814"/>
    <w:rsid w:val="00D55014"/>
    <w:rsid w:val="00D62816"/>
    <w:rsid w:val="00D87844"/>
    <w:rsid w:val="00DD381A"/>
    <w:rsid w:val="00DF3CD7"/>
    <w:rsid w:val="00E00427"/>
    <w:rsid w:val="00E266CB"/>
    <w:rsid w:val="00E26BC3"/>
    <w:rsid w:val="00E74119"/>
    <w:rsid w:val="00EF0286"/>
    <w:rsid w:val="00EF60C5"/>
    <w:rsid w:val="00F73E5D"/>
    <w:rsid w:val="00F828ED"/>
    <w:rsid w:val="00F91DF5"/>
    <w:rsid w:val="00FA450C"/>
    <w:rsid w:val="00FD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B8F4F-60F0-49B2-B1B3-D904C56C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2F"/>
    <w:pPr>
      <w:spacing w:after="0" w:line="240" w:lineRule="auto"/>
    </w:pPr>
    <w:rPr>
      <w:rFonts w:ascii="Arial Armenian" w:eastAsia="Times New Roman" w:hAnsi="Arial Armenian" w:cs="Times New Roman"/>
      <w:sz w:val="30"/>
      <w:szCs w:val="30"/>
      <w:lang w:val="en-AU" w:eastAsia="ru-RU"/>
    </w:rPr>
  </w:style>
  <w:style w:type="paragraph" w:styleId="Heading1">
    <w:name w:val="heading 1"/>
    <w:basedOn w:val="Normal"/>
    <w:next w:val="Normal"/>
    <w:link w:val="Heading1Char"/>
    <w:qFormat/>
    <w:rsid w:val="0021332F"/>
    <w:pPr>
      <w:keepNext/>
      <w:spacing w:line="360" w:lineRule="auto"/>
      <w:jc w:val="center"/>
      <w:outlineLvl w:val="0"/>
    </w:pPr>
    <w:rPr>
      <w:rFonts w:ascii="Times Armenian" w:hAnsi="Times Armenian"/>
      <w:u w:val="single"/>
      <w:lang w:val="en-US" w:eastAsia="en-US"/>
    </w:rPr>
  </w:style>
  <w:style w:type="paragraph" w:styleId="Heading2">
    <w:name w:val="heading 2"/>
    <w:basedOn w:val="Normal"/>
    <w:next w:val="Normal"/>
    <w:link w:val="Heading2Char"/>
    <w:qFormat/>
    <w:rsid w:val="0021332F"/>
    <w:pPr>
      <w:keepNext/>
      <w:spacing w:line="360" w:lineRule="auto"/>
      <w:jc w:val="center"/>
      <w:outlineLvl w:val="1"/>
    </w:pPr>
    <w:rPr>
      <w:rFonts w:ascii="Times Armenian" w:hAnsi="Times Armenian"/>
      <w:lang w:val="en-US" w:eastAsia="en-US"/>
    </w:rPr>
  </w:style>
  <w:style w:type="paragraph" w:styleId="Heading3">
    <w:name w:val="heading 3"/>
    <w:basedOn w:val="Normal"/>
    <w:next w:val="Normal"/>
    <w:link w:val="Heading3Char"/>
    <w:qFormat/>
    <w:rsid w:val="0021332F"/>
    <w:pPr>
      <w:keepNext/>
      <w:spacing w:line="360" w:lineRule="auto"/>
      <w:jc w:val="center"/>
      <w:outlineLvl w:val="2"/>
    </w:pPr>
    <w:rPr>
      <w:rFonts w:ascii="Times Armenian" w:hAnsi="Times Armenian"/>
      <w:b/>
      <w:bCs/>
      <w:lang w:val="en-US" w:eastAsia="en-US"/>
    </w:rPr>
  </w:style>
  <w:style w:type="paragraph" w:styleId="Heading4">
    <w:name w:val="heading 4"/>
    <w:basedOn w:val="Normal"/>
    <w:next w:val="Normal"/>
    <w:link w:val="Heading4Char"/>
    <w:qFormat/>
    <w:rsid w:val="0021332F"/>
    <w:pPr>
      <w:keepNext/>
      <w:spacing w:line="360" w:lineRule="auto"/>
      <w:jc w:val="center"/>
      <w:outlineLvl w:val="3"/>
    </w:pPr>
    <w:rPr>
      <w:rFonts w:ascii="Times Armenian" w:hAnsi="Times Armenian"/>
      <w:b/>
      <w:bCs/>
      <w:sz w:val="28"/>
      <w:szCs w:val="28"/>
      <w:lang w:val="en-US" w:eastAsia="en-US"/>
    </w:rPr>
  </w:style>
  <w:style w:type="paragraph" w:styleId="Heading5">
    <w:name w:val="heading 5"/>
    <w:basedOn w:val="Normal"/>
    <w:next w:val="Normal"/>
    <w:link w:val="Heading5Char"/>
    <w:qFormat/>
    <w:rsid w:val="0021332F"/>
    <w:pPr>
      <w:keepNext/>
      <w:spacing w:line="360" w:lineRule="auto"/>
      <w:jc w:val="right"/>
      <w:outlineLvl w:val="4"/>
    </w:pPr>
    <w:rPr>
      <w:b/>
      <w:bCs/>
      <w:sz w:val="28"/>
      <w:szCs w:val="28"/>
    </w:rPr>
  </w:style>
  <w:style w:type="paragraph" w:styleId="Heading6">
    <w:name w:val="heading 6"/>
    <w:basedOn w:val="Normal"/>
    <w:next w:val="Normal"/>
    <w:link w:val="Heading6Char"/>
    <w:qFormat/>
    <w:rsid w:val="0021332F"/>
    <w:pPr>
      <w:keepNext/>
      <w:jc w:val="center"/>
      <w:outlineLvl w:val="5"/>
    </w:pPr>
    <w:rPr>
      <w:b/>
      <w:bCs/>
      <w:snapToGrid w:val="0"/>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32F"/>
    <w:rPr>
      <w:rFonts w:ascii="Times Armenian" w:eastAsia="Times New Roman" w:hAnsi="Times Armenian" w:cs="Times New Roman"/>
      <w:sz w:val="30"/>
      <w:szCs w:val="30"/>
      <w:u w:val="single"/>
    </w:rPr>
  </w:style>
  <w:style w:type="character" w:customStyle="1" w:styleId="Heading2Char">
    <w:name w:val="Heading 2 Char"/>
    <w:basedOn w:val="DefaultParagraphFont"/>
    <w:link w:val="Heading2"/>
    <w:rsid w:val="0021332F"/>
    <w:rPr>
      <w:rFonts w:ascii="Times Armenian" w:eastAsia="Times New Roman" w:hAnsi="Times Armenian" w:cs="Times New Roman"/>
      <w:sz w:val="30"/>
      <w:szCs w:val="30"/>
    </w:rPr>
  </w:style>
  <w:style w:type="character" w:customStyle="1" w:styleId="Heading3Char">
    <w:name w:val="Heading 3 Char"/>
    <w:basedOn w:val="DefaultParagraphFont"/>
    <w:link w:val="Heading3"/>
    <w:rsid w:val="0021332F"/>
    <w:rPr>
      <w:rFonts w:ascii="Times Armenian" w:eastAsia="Times New Roman" w:hAnsi="Times Armenian" w:cs="Times New Roman"/>
      <w:b/>
      <w:bCs/>
      <w:sz w:val="30"/>
      <w:szCs w:val="30"/>
    </w:rPr>
  </w:style>
  <w:style w:type="character" w:customStyle="1" w:styleId="Heading4Char">
    <w:name w:val="Heading 4 Char"/>
    <w:basedOn w:val="DefaultParagraphFont"/>
    <w:link w:val="Heading4"/>
    <w:rsid w:val="0021332F"/>
    <w:rPr>
      <w:rFonts w:ascii="Times Armenian" w:eastAsia="Times New Roman" w:hAnsi="Times Armenian" w:cs="Times New Roman"/>
      <w:b/>
      <w:bCs/>
      <w:sz w:val="28"/>
      <w:szCs w:val="28"/>
    </w:rPr>
  </w:style>
  <w:style w:type="character" w:customStyle="1" w:styleId="Heading5Char">
    <w:name w:val="Heading 5 Char"/>
    <w:basedOn w:val="DefaultParagraphFont"/>
    <w:link w:val="Heading5"/>
    <w:rsid w:val="0021332F"/>
    <w:rPr>
      <w:rFonts w:ascii="Arial Armenian" w:eastAsia="Times New Roman" w:hAnsi="Arial Armenian" w:cs="Times New Roman"/>
      <w:b/>
      <w:bCs/>
      <w:sz w:val="28"/>
      <w:szCs w:val="28"/>
      <w:lang w:val="en-AU" w:eastAsia="ru-RU"/>
    </w:rPr>
  </w:style>
  <w:style w:type="character" w:customStyle="1" w:styleId="Heading6Char">
    <w:name w:val="Heading 6 Char"/>
    <w:basedOn w:val="DefaultParagraphFont"/>
    <w:link w:val="Heading6"/>
    <w:rsid w:val="0021332F"/>
    <w:rPr>
      <w:rFonts w:ascii="Arial Armenian" w:eastAsia="Times New Roman" w:hAnsi="Arial Armenian" w:cs="Times New Roman"/>
      <w:b/>
      <w:bCs/>
      <w:snapToGrid w:val="0"/>
      <w:color w:val="000000"/>
      <w:lang w:val="en-AU" w:eastAsia="ru-RU"/>
    </w:rPr>
  </w:style>
  <w:style w:type="paragraph" w:styleId="BodyTextIndent">
    <w:name w:val="Body Text Indent"/>
    <w:basedOn w:val="Normal"/>
    <w:link w:val="BodyTextIndentChar"/>
    <w:rsid w:val="0021332F"/>
    <w:pPr>
      <w:tabs>
        <w:tab w:val="left" w:pos="540"/>
      </w:tabs>
      <w:spacing w:line="360" w:lineRule="auto"/>
      <w:jc w:val="both"/>
    </w:pPr>
    <w:rPr>
      <w:rFonts w:ascii="Times Armenian" w:hAnsi="Times Armenian"/>
      <w:lang w:val="en-US" w:eastAsia="en-US"/>
    </w:rPr>
  </w:style>
  <w:style w:type="character" w:customStyle="1" w:styleId="BodyTextIndentChar">
    <w:name w:val="Body Text Indent Char"/>
    <w:basedOn w:val="DefaultParagraphFont"/>
    <w:link w:val="BodyTextIndent"/>
    <w:rsid w:val="0021332F"/>
    <w:rPr>
      <w:rFonts w:ascii="Times Armenian" w:eastAsia="Times New Roman" w:hAnsi="Times Armenian" w:cs="Times New Roman"/>
      <w:sz w:val="30"/>
      <w:szCs w:val="30"/>
    </w:rPr>
  </w:style>
  <w:style w:type="paragraph" w:styleId="BodyText">
    <w:name w:val="Body Text"/>
    <w:basedOn w:val="Normal"/>
    <w:link w:val="BodyTextChar"/>
    <w:rsid w:val="0021332F"/>
    <w:pPr>
      <w:tabs>
        <w:tab w:val="left" w:pos="720"/>
        <w:tab w:val="left" w:pos="4960"/>
      </w:tabs>
      <w:jc w:val="center"/>
    </w:pPr>
    <w:rPr>
      <w:rFonts w:ascii="Times Armenian" w:hAnsi="Times Armenian"/>
      <w:lang w:val="en-US" w:eastAsia="en-US"/>
    </w:rPr>
  </w:style>
  <w:style w:type="character" w:customStyle="1" w:styleId="BodyTextChar">
    <w:name w:val="Body Text Char"/>
    <w:basedOn w:val="DefaultParagraphFont"/>
    <w:link w:val="BodyText"/>
    <w:rsid w:val="0021332F"/>
    <w:rPr>
      <w:rFonts w:ascii="Times Armenian" w:eastAsia="Times New Roman" w:hAnsi="Times Armenian" w:cs="Times New Roman"/>
      <w:sz w:val="30"/>
      <w:szCs w:val="30"/>
    </w:rPr>
  </w:style>
  <w:style w:type="paragraph" w:customStyle="1" w:styleId="xl74">
    <w:name w:val="xl74"/>
    <w:basedOn w:val="Normal"/>
    <w:rsid w:val="0021332F"/>
    <w:pPr>
      <w:pBdr>
        <w:left w:val="single" w:sz="8" w:space="21" w:color="auto"/>
        <w:bottom w:val="single" w:sz="4" w:space="0" w:color="auto"/>
        <w:right w:val="single" w:sz="4" w:space="0" w:color="auto"/>
      </w:pBdr>
      <w:spacing w:before="100" w:after="100"/>
    </w:pPr>
    <w:rPr>
      <w:b/>
      <w:bCs/>
      <w:lang w:val="en-US" w:eastAsia="en-US"/>
    </w:rPr>
  </w:style>
  <w:style w:type="paragraph" w:styleId="Footer">
    <w:name w:val="footer"/>
    <w:basedOn w:val="Normal"/>
    <w:link w:val="FooterChar"/>
    <w:rsid w:val="0021332F"/>
    <w:pPr>
      <w:tabs>
        <w:tab w:val="center" w:pos="4677"/>
        <w:tab w:val="right" w:pos="9355"/>
      </w:tabs>
    </w:pPr>
    <w:rPr>
      <w:lang w:val="en-US" w:eastAsia="en-US"/>
    </w:rPr>
  </w:style>
  <w:style w:type="character" w:customStyle="1" w:styleId="FooterChar">
    <w:name w:val="Footer Char"/>
    <w:basedOn w:val="DefaultParagraphFont"/>
    <w:link w:val="Footer"/>
    <w:rsid w:val="0021332F"/>
    <w:rPr>
      <w:rFonts w:ascii="Arial Armenian" w:eastAsia="Times New Roman" w:hAnsi="Arial Armenian" w:cs="Times New Roman"/>
      <w:sz w:val="30"/>
      <w:szCs w:val="30"/>
    </w:rPr>
  </w:style>
  <w:style w:type="paragraph" w:styleId="BodyTextIndent2">
    <w:name w:val="Body Text Indent 2"/>
    <w:basedOn w:val="Normal"/>
    <w:link w:val="BodyTextIndent2Char"/>
    <w:rsid w:val="0021332F"/>
    <w:pPr>
      <w:spacing w:line="360" w:lineRule="auto"/>
      <w:ind w:left="1412" w:hanging="706"/>
      <w:jc w:val="both"/>
    </w:pPr>
    <w:rPr>
      <w:lang w:val="en-US" w:eastAsia="en-US"/>
    </w:rPr>
  </w:style>
  <w:style w:type="character" w:customStyle="1" w:styleId="BodyTextIndent2Char">
    <w:name w:val="Body Text Indent 2 Char"/>
    <w:basedOn w:val="DefaultParagraphFont"/>
    <w:link w:val="BodyTextIndent2"/>
    <w:rsid w:val="0021332F"/>
    <w:rPr>
      <w:rFonts w:ascii="Arial Armenian" w:eastAsia="Times New Roman" w:hAnsi="Arial Armenian" w:cs="Times New Roman"/>
      <w:sz w:val="30"/>
      <w:szCs w:val="30"/>
    </w:rPr>
  </w:style>
  <w:style w:type="paragraph" w:styleId="BodyTextIndent3">
    <w:name w:val="Body Text Indent 3"/>
    <w:basedOn w:val="Normal"/>
    <w:link w:val="BodyTextIndent3Char"/>
    <w:rsid w:val="0021332F"/>
    <w:pPr>
      <w:spacing w:line="360" w:lineRule="auto"/>
      <w:ind w:left="7200" w:firstLine="720"/>
      <w:jc w:val="right"/>
    </w:pPr>
    <w:rPr>
      <w:i/>
      <w:iCs/>
      <w:sz w:val="22"/>
      <w:szCs w:val="22"/>
    </w:rPr>
  </w:style>
  <w:style w:type="character" w:customStyle="1" w:styleId="BodyTextIndent3Char">
    <w:name w:val="Body Text Indent 3 Char"/>
    <w:basedOn w:val="DefaultParagraphFont"/>
    <w:link w:val="BodyTextIndent3"/>
    <w:rsid w:val="0021332F"/>
    <w:rPr>
      <w:rFonts w:ascii="Arial Armenian" w:eastAsia="Times New Roman" w:hAnsi="Arial Armenian" w:cs="Times New Roman"/>
      <w:i/>
      <w:iCs/>
      <w:lang w:val="en-AU" w:eastAsia="ru-RU"/>
    </w:rPr>
  </w:style>
  <w:style w:type="paragraph" w:styleId="BodyText2">
    <w:name w:val="Body Text 2"/>
    <w:basedOn w:val="Normal"/>
    <w:link w:val="BodyText2Char"/>
    <w:rsid w:val="0021332F"/>
    <w:pPr>
      <w:spacing w:line="360" w:lineRule="auto"/>
      <w:jc w:val="both"/>
    </w:pPr>
  </w:style>
  <w:style w:type="character" w:customStyle="1" w:styleId="BodyText2Char">
    <w:name w:val="Body Text 2 Char"/>
    <w:basedOn w:val="DefaultParagraphFont"/>
    <w:link w:val="BodyText2"/>
    <w:rsid w:val="0021332F"/>
    <w:rPr>
      <w:rFonts w:ascii="Arial Armenian" w:eastAsia="Times New Roman" w:hAnsi="Arial Armenian" w:cs="Times New Roman"/>
      <w:sz w:val="30"/>
      <w:szCs w:val="30"/>
      <w:lang w:val="en-AU" w:eastAsia="ru-RU"/>
    </w:rPr>
  </w:style>
  <w:style w:type="character" w:styleId="PageNumber">
    <w:name w:val="page number"/>
    <w:basedOn w:val="DefaultParagraphFont"/>
    <w:rsid w:val="0021332F"/>
  </w:style>
  <w:style w:type="paragraph" w:styleId="BodyText3">
    <w:name w:val="Body Text 3"/>
    <w:basedOn w:val="Normal"/>
    <w:link w:val="BodyText3Char"/>
    <w:rsid w:val="0021332F"/>
    <w:pPr>
      <w:tabs>
        <w:tab w:val="left" w:pos="540"/>
      </w:tabs>
      <w:spacing w:line="360" w:lineRule="auto"/>
    </w:pPr>
    <w:rPr>
      <w:sz w:val="22"/>
      <w:szCs w:val="22"/>
      <w:lang w:val="en-US" w:eastAsia="en-US"/>
    </w:rPr>
  </w:style>
  <w:style w:type="character" w:customStyle="1" w:styleId="BodyText3Char">
    <w:name w:val="Body Text 3 Char"/>
    <w:basedOn w:val="DefaultParagraphFont"/>
    <w:link w:val="BodyText3"/>
    <w:rsid w:val="0021332F"/>
    <w:rPr>
      <w:rFonts w:ascii="Arial Armenian" w:eastAsia="Times New Roman" w:hAnsi="Arial Armenian" w:cs="Times New Roman"/>
    </w:rPr>
  </w:style>
  <w:style w:type="paragraph" w:styleId="Header">
    <w:name w:val="header"/>
    <w:basedOn w:val="Normal"/>
    <w:link w:val="HeaderChar"/>
    <w:uiPriority w:val="99"/>
    <w:rsid w:val="0021332F"/>
    <w:pPr>
      <w:tabs>
        <w:tab w:val="center" w:pos="4153"/>
        <w:tab w:val="right" w:pos="8306"/>
      </w:tabs>
    </w:pPr>
  </w:style>
  <w:style w:type="character" w:customStyle="1" w:styleId="HeaderChar">
    <w:name w:val="Header Char"/>
    <w:basedOn w:val="DefaultParagraphFont"/>
    <w:link w:val="Header"/>
    <w:uiPriority w:val="99"/>
    <w:rsid w:val="0021332F"/>
    <w:rPr>
      <w:rFonts w:ascii="Arial Armenian" w:eastAsia="Times New Roman" w:hAnsi="Arial Armenian" w:cs="Times New Roman"/>
      <w:sz w:val="30"/>
      <w:szCs w:val="30"/>
      <w:lang w:val="en-AU" w:eastAsia="ru-RU"/>
    </w:rPr>
  </w:style>
  <w:style w:type="paragraph" w:styleId="ListParagraph">
    <w:name w:val="List Paragraph"/>
    <w:basedOn w:val="Normal"/>
    <w:uiPriority w:val="34"/>
    <w:qFormat/>
    <w:rsid w:val="0021332F"/>
    <w:pPr>
      <w:ind w:left="720"/>
    </w:pPr>
  </w:style>
  <w:style w:type="table" w:styleId="TableGrid">
    <w:name w:val="Table Grid"/>
    <w:basedOn w:val="TableNormal"/>
    <w:uiPriority w:val="59"/>
    <w:rsid w:val="0021332F"/>
    <w:pPr>
      <w:spacing w:after="0" w:line="240" w:lineRule="auto"/>
    </w:pPr>
    <w:rPr>
      <w:rFonts w:ascii="Times New Roman" w:eastAsia="Times New Roman" w:hAnsi="Times New Roman" w:cs="Times New Roman"/>
      <w:sz w:val="20"/>
      <w:szCs w:val="20"/>
      <w:lang w:val="hy-AM" w:eastAsia="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332F"/>
    <w:rPr>
      <w:b/>
      <w:bCs/>
    </w:rPr>
  </w:style>
  <w:style w:type="paragraph" w:customStyle="1" w:styleId="ANnorm">
    <w:name w:val="AN_norm"/>
    <w:basedOn w:val="Normal"/>
    <w:qFormat/>
    <w:rsid w:val="0021332F"/>
    <w:pPr>
      <w:widowControl w:val="0"/>
      <w:overflowPunct w:val="0"/>
      <w:autoSpaceDE w:val="0"/>
      <w:autoSpaceDN w:val="0"/>
      <w:adjustRightInd w:val="0"/>
      <w:spacing w:before="120" w:after="120" w:line="300" w:lineRule="auto"/>
      <w:jc w:val="both"/>
      <w:textAlignment w:val="baseline"/>
    </w:pPr>
    <w:rPr>
      <w:rFonts w:ascii="GHEA Grapalat" w:hAnsi="GHEA Grapalat" w:cs="Sylfaen"/>
      <w:sz w:val="20"/>
      <w:szCs w:val="20"/>
      <w:lang w:val="hy-AM" w:eastAsia="en-US"/>
    </w:rPr>
  </w:style>
  <w:style w:type="paragraph" w:customStyle="1" w:styleId="mechtex">
    <w:name w:val="mechtex"/>
    <w:basedOn w:val="Normal"/>
    <w:link w:val="mechtexChar"/>
    <w:rsid w:val="0021332F"/>
    <w:pPr>
      <w:jc w:val="center"/>
    </w:pPr>
    <w:rPr>
      <w:sz w:val="22"/>
      <w:szCs w:val="20"/>
      <w:lang w:val="en-US"/>
    </w:rPr>
  </w:style>
  <w:style w:type="character" w:customStyle="1" w:styleId="mechtexChar">
    <w:name w:val="mechtex Char"/>
    <w:basedOn w:val="DefaultParagraphFont"/>
    <w:link w:val="mechtex"/>
    <w:rsid w:val="0021332F"/>
    <w:rPr>
      <w:rFonts w:ascii="Arial Armenian" w:eastAsia="Times New Roman" w:hAnsi="Arial Armenian" w:cs="Times New Roman"/>
      <w:szCs w:val="20"/>
      <w:lang w:eastAsia="ru-RU"/>
    </w:rPr>
  </w:style>
  <w:style w:type="paragraph" w:customStyle="1" w:styleId="Char1CharCharCharCharCharCharCharCharCharCharCharChar">
    <w:name w:val="Char1 Char Char Char Char Char Char Char Char Char Char Char Char"/>
    <w:basedOn w:val="Normal"/>
    <w:rsid w:val="0021332F"/>
    <w:pPr>
      <w:widowControl w:val="0"/>
      <w:autoSpaceDE w:val="0"/>
      <w:autoSpaceDN w:val="0"/>
      <w:adjustRightInd w:val="0"/>
      <w:spacing w:after="160" w:line="240" w:lineRule="exact"/>
    </w:pPr>
    <w:rPr>
      <w:rFonts w:ascii="Arial" w:eastAsia="MS Mincho" w:hAnsi="Arial" w:cs="Arial"/>
      <w:sz w:val="20"/>
      <w:szCs w:val="20"/>
      <w:lang w:val="en-US" w:eastAsia="en-US"/>
    </w:rPr>
  </w:style>
  <w:style w:type="paragraph" w:styleId="BalloonText">
    <w:name w:val="Balloon Text"/>
    <w:basedOn w:val="Normal"/>
    <w:link w:val="BalloonTextChar"/>
    <w:uiPriority w:val="99"/>
    <w:semiHidden/>
    <w:unhideWhenUsed/>
    <w:rsid w:val="0021332F"/>
    <w:rPr>
      <w:rFonts w:ascii="Tahoma" w:hAnsi="Tahoma" w:cs="Tahoma"/>
      <w:sz w:val="16"/>
      <w:szCs w:val="16"/>
    </w:rPr>
  </w:style>
  <w:style w:type="character" w:customStyle="1" w:styleId="BalloonTextChar">
    <w:name w:val="Balloon Text Char"/>
    <w:basedOn w:val="DefaultParagraphFont"/>
    <w:link w:val="BalloonText"/>
    <w:uiPriority w:val="99"/>
    <w:semiHidden/>
    <w:rsid w:val="0021332F"/>
    <w:rPr>
      <w:rFonts w:ascii="Tahoma" w:eastAsia="Times New Roman" w:hAnsi="Tahoma" w:cs="Tahoma"/>
      <w:sz w:val="16"/>
      <w:szCs w:val="16"/>
      <w:lang w:val="en-AU" w:eastAsia="ru-RU"/>
    </w:rPr>
  </w:style>
  <w:style w:type="paragraph" w:styleId="NormalWeb">
    <w:name w:val="Normal (Web)"/>
    <w:basedOn w:val="Normal"/>
    <w:uiPriority w:val="99"/>
    <w:semiHidden/>
    <w:unhideWhenUsed/>
    <w:rsid w:val="0021332F"/>
    <w:pPr>
      <w:spacing w:before="100" w:beforeAutospacing="1" w:after="100" w:afterAutospacing="1"/>
    </w:pPr>
    <w:rPr>
      <w:rFonts w:ascii="Times New Roman" w:hAnsi="Times New Roman"/>
      <w:sz w:val="24"/>
      <w:szCs w:val="24"/>
      <w:lang w:val="hy-AM"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sz="1100">
                <a:latin typeface="GHEA Grapalat" panose="02000506050000020003" pitchFamily="50" charset="0"/>
              </a:defRPr>
            </a:pPr>
            <a:r>
              <a:rPr lang="en-US" sz="1100">
                <a:latin typeface="GHEA Grapalat" panose="02000506050000020003" pitchFamily="50" charset="0"/>
              </a:rPr>
              <a:t>202</a:t>
            </a:r>
            <a:r>
              <a:rPr lang="hy-AM" sz="1100">
                <a:latin typeface="GHEA Grapalat" panose="02000506050000020003" pitchFamily="50" charset="0"/>
              </a:rPr>
              <a:t>1</a:t>
            </a:r>
            <a:r>
              <a:rPr lang="en-US" sz="1100">
                <a:latin typeface="GHEA Grapalat" panose="02000506050000020003" pitchFamily="50" charset="0"/>
              </a:rPr>
              <a:t>թ. 1-ին կիսամյակ</a:t>
            </a:r>
          </a:p>
        </c:rich>
      </c:tx>
      <c:layout>
        <c:manualLayout>
          <c:xMode val="edge"/>
          <c:yMode val="edge"/>
          <c:x val="0.21119213601484529"/>
          <c:y val="2.648997306709281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9447983014861996E-2"/>
          <c:y val="0.17736400596984198"/>
          <c:w val="0.91082802547770703"/>
          <c:h val="0.50726605252774759"/>
        </c:manualLayout>
      </c:layout>
      <c:pie3DChart>
        <c:varyColors val="1"/>
        <c:ser>
          <c:idx val="0"/>
          <c:order val="0"/>
          <c:tx>
            <c:strRef>
              <c:f>Sheet1!$B$1</c:f>
              <c:strCache>
                <c:ptCount val="1"/>
                <c:pt idx="0">
                  <c:v>Sales</c:v>
                </c:pt>
              </c:strCache>
            </c:strRef>
          </c:tx>
          <c:spPr>
            <a:solidFill>
              <a:schemeClr val="accent2">
                <a:lumMod val="40000"/>
                <a:lumOff val="60000"/>
              </a:schemeClr>
            </a:solidFill>
          </c:spPr>
          <c:dPt>
            <c:idx val="0"/>
            <c:bubble3D val="0"/>
            <c:spPr>
              <a:solidFill>
                <a:srgbClr val="2A65AC"/>
              </a:solidFill>
            </c:spPr>
            <c:extLst>
              <c:ext xmlns:c16="http://schemas.microsoft.com/office/drawing/2014/chart" uri="{C3380CC4-5D6E-409C-BE32-E72D297353CC}">
                <c16:uniqueId val="{00000001-4052-4A60-A11B-1B5161F7BABB}"/>
              </c:ext>
            </c:extLst>
          </c:dPt>
          <c:dPt>
            <c:idx val="1"/>
            <c:bubble3D val="0"/>
            <c:explosion val="1"/>
            <c:spPr>
              <a:solidFill>
                <a:srgbClr val="61B6CD"/>
              </a:solidFill>
            </c:spPr>
            <c:extLst>
              <c:ext xmlns:c16="http://schemas.microsoft.com/office/drawing/2014/chart" uri="{C3380CC4-5D6E-409C-BE32-E72D297353CC}">
                <c16:uniqueId val="{00000003-4052-4A60-A11B-1B5161F7BABB}"/>
              </c:ext>
            </c:extLst>
          </c:dPt>
          <c:dPt>
            <c:idx val="2"/>
            <c:bubble3D val="0"/>
            <c:spPr>
              <a:solidFill>
                <a:srgbClr val="FDD7FB"/>
              </a:solidFill>
            </c:spPr>
            <c:extLst>
              <c:ext xmlns:c16="http://schemas.microsoft.com/office/drawing/2014/chart" uri="{C3380CC4-5D6E-409C-BE32-E72D297353CC}">
                <c16:uniqueId val="{00000005-4052-4A60-A11B-1B5161F7BABB}"/>
              </c:ext>
            </c:extLst>
          </c:dPt>
          <c:dLbls>
            <c:dLbl>
              <c:idx val="0"/>
              <c:tx>
                <c:rich>
                  <a:bodyPr/>
                  <a:lstStyle/>
                  <a:p>
                    <a:pPr>
                      <a:defRPr lang="hy-AM" b="1">
                        <a:solidFill>
                          <a:schemeClr val="bg1"/>
                        </a:solidFill>
                      </a:defRPr>
                    </a:pPr>
                    <a:r>
                      <a:rPr lang="en-US"/>
                      <a:t>73․14%</a:t>
                    </a:r>
                  </a:p>
                </c:rich>
              </c:tx>
              <c:sp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052-4A60-A11B-1B5161F7BABB}"/>
                </c:ext>
              </c:extLst>
            </c:dLbl>
            <c:dLbl>
              <c:idx val="1"/>
              <c:layout>
                <c:manualLayout>
                  <c:x val="2.5477707006370851E-2"/>
                  <c:y val="-4.3572984749455593E-3"/>
                </c:manualLayout>
              </c:layout>
              <c:tx>
                <c:rich>
                  <a:bodyPr/>
                  <a:lstStyle/>
                  <a:p>
                    <a:pPr>
                      <a:defRPr lang="hy-AM" b="1">
                        <a:solidFill>
                          <a:schemeClr val="bg1"/>
                        </a:solidFill>
                      </a:defRPr>
                    </a:pPr>
                    <a:r>
                      <a:rPr lang="en-US"/>
                      <a:t>24.62%</a:t>
                    </a:r>
                  </a:p>
                </c:rich>
              </c:tx>
              <c:spPr/>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052-4A60-A11B-1B5161F7BABB}"/>
                </c:ext>
              </c:extLst>
            </c:dLbl>
            <c:dLbl>
              <c:idx val="2"/>
              <c:layout>
                <c:manualLayout>
                  <c:x val="5.6892391252413951E-2"/>
                  <c:y val="-0.11507936507935998"/>
                </c:manualLayout>
              </c:layout>
              <c:tx>
                <c:rich>
                  <a:bodyPr/>
                  <a:lstStyle/>
                  <a:p>
                    <a:r>
                      <a:rPr lang="en-US"/>
                      <a:t>2․24%</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052-4A60-A11B-1B5161F7BABB}"/>
                </c:ext>
              </c:extLst>
            </c:dLbl>
            <c:spPr>
              <a:noFill/>
              <a:ln>
                <a:noFill/>
              </a:ln>
              <a:effectLst/>
            </c:spPr>
            <c:txPr>
              <a:bodyPr/>
              <a:lstStyle/>
              <a:p>
                <a:pPr>
                  <a:defRPr lang="hy-AM"/>
                </a:pPr>
                <a:endParaRPr lang="en-US"/>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աշխատել են շահույթով</c:v>
                </c:pt>
                <c:pt idx="1">
                  <c:v>աշխատել են վնասով</c:v>
                </c:pt>
                <c:pt idx="2">
                  <c:v>շահույթ/վնաս/ չեն ձևավորել</c:v>
                </c:pt>
              </c:strCache>
            </c:strRef>
          </c:cat>
          <c:val>
            <c:numRef>
              <c:f>Sheet1!$B$2:$B$5</c:f>
              <c:numCache>
                <c:formatCode>General</c:formatCode>
                <c:ptCount val="4"/>
                <c:pt idx="0">
                  <c:v>73.14</c:v>
                </c:pt>
                <c:pt idx="1">
                  <c:v>24.62</c:v>
                </c:pt>
                <c:pt idx="2">
                  <c:v>2.2400000000000002</c:v>
                </c:pt>
              </c:numCache>
            </c:numRef>
          </c:val>
          <c:extLst>
            <c:ext xmlns:c16="http://schemas.microsoft.com/office/drawing/2014/chart" uri="{C3380CC4-5D6E-409C-BE32-E72D297353CC}">
              <c16:uniqueId val="{00000006-4052-4A60-A11B-1B5161F7BABB}"/>
            </c:ext>
          </c:extLst>
        </c:ser>
        <c:dLbls>
          <c:showLegendKey val="0"/>
          <c:showVal val="0"/>
          <c:showCatName val="0"/>
          <c:showSerName val="0"/>
          <c:showPercent val="0"/>
          <c:showBubbleSize val="0"/>
          <c:showLeaderLines val="1"/>
        </c:dLbls>
      </c:pie3DChart>
    </c:plotArea>
    <c:legend>
      <c:legendPos val="b"/>
      <c:overlay val="0"/>
      <c:txPr>
        <a:bodyPr/>
        <a:lstStyle/>
        <a:p>
          <a:pPr>
            <a:defRPr lang="hy-AM" sz="900">
              <a:latin typeface="GHEA Grapalat" pitchFamily="50"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931666205041027E-2"/>
          <c:y val="5.6488393496267476E-2"/>
          <c:w val="0.61295435631522865"/>
          <c:h val="0.85808455761212465"/>
        </c:manualLayout>
      </c:layout>
      <c:barChart>
        <c:barDir val="col"/>
        <c:grouping val="clustered"/>
        <c:varyColors val="0"/>
        <c:ser>
          <c:idx val="0"/>
          <c:order val="0"/>
          <c:tx>
            <c:strRef>
              <c:f>Sheet1!$B$1</c:f>
              <c:strCache>
                <c:ptCount val="1"/>
                <c:pt idx="0">
                  <c:v>ՀՀ պետական բյուջե վճարված շահութաբաժինների  ընդհանուր գումար</c:v>
                </c:pt>
              </c:strCache>
            </c:strRef>
          </c:tx>
          <c:spPr>
            <a:solidFill>
              <a:schemeClr val="tx1"/>
            </a:solidFill>
            <a:ln>
              <a:solidFill>
                <a:schemeClr val="tx1"/>
              </a:solidFill>
            </a:ln>
          </c:spPr>
          <c:invertIfNegative val="0"/>
          <c:dLbls>
            <c:spPr>
              <a:noFill/>
              <a:ln>
                <a:noFill/>
              </a:ln>
              <a:effectLst/>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Sheet1!$B$2:$B$3</c:f>
              <c:numCache>
                <c:formatCode>General</c:formatCode>
                <c:ptCount val="2"/>
              </c:numCache>
            </c:numRef>
          </c:val>
          <c:extLst>
            <c:ext xmlns:c16="http://schemas.microsoft.com/office/drawing/2014/chart" uri="{C3380CC4-5D6E-409C-BE32-E72D297353CC}">
              <c16:uniqueId val="{00000000-9C55-410C-A023-1FC7F0014E35}"/>
            </c:ext>
          </c:extLst>
        </c:ser>
        <c:ser>
          <c:idx val="1"/>
          <c:order val="1"/>
          <c:tx>
            <c:strRef>
              <c:f>Sheet1!$C$1</c:f>
              <c:strCache>
                <c:ptCount val="1"/>
                <c:pt idx="0">
                  <c:v>Զուտ շահույթի ընդհանուր ծավալը</c:v>
                </c:pt>
              </c:strCache>
            </c:strRef>
          </c:tx>
          <c:invertIfNegative val="0"/>
          <c:dLbls>
            <c:dLbl>
              <c:idx val="0"/>
              <c:layout>
                <c:manualLayout>
                  <c:x val="-1.9873302490567793E-17"/>
                  <c:y val="6.25277609529578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55-410C-A023-1FC7F0014E35}"/>
                </c:ext>
              </c:extLst>
            </c:dLbl>
            <c:dLbl>
              <c:idx val="1"/>
              <c:layout>
                <c:manualLayout>
                  <c:x val="-4.3360433604336043E-3"/>
                  <c:y val="-9.66606097314758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55-410C-A023-1FC7F0014E35}"/>
                </c:ext>
              </c:extLst>
            </c:dLbl>
            <c:dLbl>
              <c:idx val="2"/>
              <c:layout>
                <c:manualLayout>
                  <c:x val="0"/>
                  <c:y val="-3.4632034632034535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55-410C-A023-1FC7F0014E35}"/>
                </c:ext>
              </c:extLst>
            </c:dLbl>
            <c:spPr>
              <a:noFill/>
              <a:ln>
                <a:noFill/>
              </a:ln>
              <a:effectLst/>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Sheet1!$C$2:$C$3</c:f>
              <c:numCache>
                <c:formatCode>0.0</c:formatCode>
                <c:ptCount val="2"/>
                <c:pt idx="0">
                  <c:v>9089.5</c:v>
                </c:pt>
                <c:pt idx="1">
                  <c:v>27783.3</c:v>
                </c:pt>
              </c:numCache>
            </c:numRef>
          </c:val>
          <c:extLst>
            <c:ext xmlns:c16="http://schemas.microsoft.com/office/drawing/2014/chart" uri="{C3380CC4-5D6E-409C-BE32-E72D297353CC}">
              <c16:uniqueId val="{00000004-9C55-410C-A023-1FC7F0014E35}"/>
            </c:ext>
          </c:extLst>
        </c:ser>
        <c:ser>
          <c:idx val="2"/>
          <c:order val="2"/>
          <c:tx>
            <c:strRef>
              <c:f>Sheet1!$D$1</c:f>
              <c:strCache>
                <c:ptCount val="1"/>
                <c:pt idx="0">
                  <c:v>Վնասի ընդհանուր ծավալը</c:v>
                </c:pt>
              </c:strCache>
            </c:strRef>
          </c:tx>
          <c:invertIfNegative val="0"/>
          <c:dLbls>
            <c:dLbl>
              <c:idx val="0"/>
              <c:layout>
                <c:manualLayout>
                  <c:x val="2.1680216802168022E-3"/>
                  <c:y val="-5.4334746618210248E-3"/>
                </c:manualLayout>
              </c:layout>
              <c:spPr/>
              <c:txPr>
                <a:bodyPr rot="-5400000" vert="horz"/>
                <a:lstStyle/>
                <a:p>
                  <a:pPr>
                    <a:defRPr lang="hy-AM" sz="900" b="1">
                      <a:latin typeface="GHEA Grapalat" pitchFamily="50"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55-410C-A023-1FC7F0014E35}"/>
                </c:ext>
              </c:extLst>
            </c:dLbl>
            <c:dLbl>
              <c:idx val="1"/>
              <c:layout>
                <c:manualLayout>
                  <c:x val="0"/>
                  <c:y val="-4.3990707684633971E-2"/>
                </c:manualLayout>
              </c:layout>
              <c:spPr/>
              <c:txPr>
                <a:bodyPr rot="-5400000" vert="horz"/>
                <a:lstStyle/>
                <a:p>
                  <a:pPr>
                    <a:defRPr lang="hy-AM" sz="900" b="1">
                      <a:latin typeface="GHEA Grapalat" pitchFamily="50"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55-410C-A023-1FC7F0014E35}"/>
                </c:ext>
              </c:extLst>
            </c:dLbl>
            <c:dLbl>
              <c:idx val="2"/>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7-9C55-410C-A023-1FC7F0014E35}"/>
                </c:ext>
              </c:extLst>
            </c:dLbl>
            <c:spPr>
              <a:noFill/>
              <a:ln>
                <a:noFill/>
              </a:ln>
              <a:effectLst/>
            </c:spPr>
            <c:txPr>
              <a:bodyPr/>
              <a:lstStyle/>
              <a:p>
                <a:pPr>
                  <a:defRPr lang="hy-AM">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Sheet1!$D$2:$D$3</c:f>
              <c:numCache>
                <c:formatCode>0.0</c:formatCode>
                <c:ptCount val="2"/>
                <c:pt idx="0">
                  <c:v>2656.9</c:v>
                </c:pt>
                <c:pt idx="1">
                  <c:v>877.9</c:v>
                </c:pt>
              </c:numCache>
            </c:numRef>
          </c:val>
          <c:extLst>
            <c:ext xmlns:c16="http://schemas.microsoft.com/office/drawing/2014/chart" uri="{C3380CC4-5D6E-409C-BE32-E72D297353CC}">
              <c16:uniqueId val="{00000008-9C55-410C-A023-1FC7F0014E35}"/>
            </c:ext>
          </c:extLst>
        </c:ser>
        <c:ser>
          <c:idx val="3"/>
          <c:order val="3"/>
          <c:tx>
            <c:strRef>
              <c:f>Sheet1!$E$1</c:f>
              <c:strCache>
                <c:ptCount val="1"/>
                <c:pt idx="0">
                  <c:v>Ընթացիկ ակտիվներ</c:v>
                </c:pt>
              </c:strCache>
            </c:strRef>
          </c:tx>
          <c:spPr>
            <a:solidFill>
              <a:srgbClr val="D0C6DC"/>
            </a:solidFill>
          </c:spPr>
          <c:invertIfNegative val="0"/>
          <c:dLbls>
            <c:dLbl>
              <c:idx val="0"/>
              <c:layout>
                <c:manualLayout>
                  <c:x val="-1.5546265185907213E-3"/>
                  <c:y val="-0.32885980161570977"/>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55-410C-A023-1FC7F0014E35}"/>
                </c:ext>
              </c:extLst>
            </c:dLbl>
            <c:dLbl>
              <c:idx val="1"/>
              <c:layout>
                <c:manualLayout>
                  <c:x val="1.9326818675353007E-3"/>
                  <c:y val="-0.20232879980911478"/>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55-410C-A023-1FC7F0014E35}"/>
                </c:ext>
              </c:extLst>
            </c:dLbl>
            <c:spPr>
              <a:noFill/>
              <a:ln>
                <a:noFill/>
              </a:ln>
              <a:effectLst/>
            </c:spPr>
            <c:txPr>
              <a:bodyPr rot="-5400000" vert="horz"/>
              <a:lstStyle/>
              <a:p>
                <a:pPr>
                  <a:defRPr lang="hy-AM" sz="900" b="1">
                    <a:solidFill>
                      <a:sysClr val="windowText" lastClr="000000"/>
                    </a:solidFill>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Sheet1!$E$2:$E$3</c:f>
              <c:numCache>
                <c:formatCode>0.0</c:formatCode>
                <c:ptCount val="2"/>
                <c:pt idx="0">
                  <c:v>178040.2</c:v>
                </c:pt>
                <c:pt idx="1">
                  <c:v>237863.8</c:v>
                </c:pt>
              </c:numCache>
            </c:numRef>
          </c:val>
          <c:extLst>
            <c:ext xmlns:c16="http://schemas.microsoft.com/office/drawing/2014/chart" uri="{C3380CC4-5D6E-409C-BE32-E72D297353CC}">
              <c16:uniqueId val="{0000000B-9C55-410C-A023-1FC7F0014E35}"/>
            </c:ext>
          </c:extLst>
        </c:ser>
        <c:ser>
          <c:idx val="4"/>
          <c:order val="4"/>
          <c:tx>
            <c:strRef>
              <c:f>Sheet1!$F$1</c:f>
              <c:strCache>
                <c:ptCount val="1"/>
                <c:pt idx="0">
                  <c:v>Արտադրանքի, ապրանքների, աշխատանքների, ծառայությունների իրացումից հասույթ</c:v>
                </c:pt>
              </c:strCache>
            </c:strRef>
          </c:tx>
          <c:invertIfNegative val="0"/>
          <c:dPt>
            <c:idx val="0"/>
            <c:invertIfNegative val="0"/>
            <c:bubble3D val="0"/>
            <c:spPr>
              <a:solidFill>
                <a:schemeClr val="accent5">
                  <a:lumMod val="75000"/>
                </a:schemeClr>
              </a:solidFill>
            </c:spPr>
            <c:extLst>
              <c:ext xmlns:c16="http://schemas.microsoft.com/office/drawing/2014/chart" uri="{C3380CC4-5D6E-409C-BE32-E72D297353CC}">
                <c16:uniqueId val="{0000000D-9C55-410C-A023-1FC7F0014E35}"/>
              </c:ext>
            </c:extLst>
          </c:dPt>
          <c:dLbls>
            <c:dLbl>
              <c:idx val="1"/>
              <c:layout>
                <c:manualLayout>
                  <c:x val="7.962267773094158E-17"/>
                  <c:y val="1.443001443001443E-2"/>
                </c:manualLayout>
              </c:layout>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C55-410C-A023-1FC7F0014E35}"/>
                </c:ext>
              </c:extLst>
            </c:dLbl>
            <c:spPr>
              <a:noFill/>
              <a:ln>
                <a:noFill/>
              </a:ln>
              <a:effectLst/>
            </c:spPr>
            <c:txPr>
              <a:bodyPr rot="-5400000" vert="horz"/>
              <a:lstStyle/>
              <a:p>
                <a:pPr>
                  <a:defRPr lang="hy-AM" sz="900" b="0">
                    <a:solidFill>
                      <a:schemeClr val="bg1"/>
                    </a:solidFill>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Sheet1!$F$2:$F$3</c:f>
              <c:numCache>
                <c:formatCode>0.0</c:formatCode>
                <c:ptCount val="2"/>
                <c:pt idx="0">
                  <c:v>98875.8</c:v>
                </c:pt>
                <c:pt idx="1">
                  <c:v>89994.3</c:v>
                </c:pt>
              </c:numCache>
            </c:numRef>
          </c:val>
          <c:extLst>
            <c:ext xmlns:c16="http://schemas.microsoft.com/office/drawing/2014/chart" uri="{C3380CC4-5D6E-409C-BE32-E72D297353CC}">
              <c16:uniqueId val="{0000000F-9C55-410C-A023-1FC7F0014E35}"/>
            </c:ext>
          </c:extLst>
        </c:ser>
        <c:ser>
          <c:idx val="5"/>
          <c:order val="5"/>
          <c:tx>
            <c:strRef>
              <c:f>Sheet1!$G$1</c:f>
              <c:strCache>
                <c:ptCount val="1"/>
                <c:pt idx="0">
                  <c:v>Ընթացիկ պարտավորություն, այդ թվում</c:v>
                </c:pt>
              </c:strCache>
            </c:strRef>
          </c:tx>
          <c:spPr>
            <a:solidFill>
              <a:srgbClr val="F9B277"/>
            </a:solidFill>
            <a:ln>
              <a:solidFill>
                <a:schemeClr val="accent6">
                  <a:lumMod val="50000"/>
                </a:schemeClr>
              </a:solidFill>
            </a:ln>
          </c:spPr>
          <c:invertIfNegative val="0"/>
          <c:dLbls>
            <c:spPr>
              <a:noFill/>
              <a:ln>
                <a:noFill/>
              </a:ln>
              <a:effectLst/>
            </c:spPr>
            <c:txPr>
              <a:bodyPr rot="-5400000" vert="horz"/>
              <a:lstStyle/>
              <a:p>
                <a:pPr>
                  <a:defRPr lang="hy-AM" sz="900" b="1">
                    <a:latin typeface="GHEA Grapalat" pitchFamily="50"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Sheet1!$G$2:$G$3</c:f>
              <c:numCache>
                <c:formatCode>0.0</c:formatCode>
                <c:ptCount val="2"/>
                <c:pt idx="0">
                  <c:v>108859.8</c:v>
                </c:pt>
                <c:pt idx="1">
                  <c:v>105900.7</c:v>
                </c:pt>
              </c:numCache>
            </c:numRef>
          </c:val>
          <c:extLst>
            <c:ext xmlns:c16="http://schemas.microsoft.com/office/drawing/2014/chart" uri="{C3380CC4-5D6E-409C-BE32-E72D297353CC}">
              <c16:uniqueId val="{00000010-9C55-410C-A023-1FC7F0014E35}"/>
            </c:ext>
          </c:extLst>
        </c:ser>
        <c:ser>
          <c:idx val="6"/>
          <c:order val="6"/>
          <c:tx>
            <c:strRef>
              <c:f>Sheet1!$H$1</c:f>
              <c:strCache>
                <c:ptCount val="1"/>
                <c:pt idx="0">
                  <c:v>գնումների գծով</c:v>
                </c:pt>
              </c:strCache>
            </c:strRef>
          </c:tx>
          <c:spPr>
            <a:solidFill>
              <a:srgbClr val="D7EFFD"/>
            </a:solidFill>
            <a:ln>
              <a:solidFill>
                <a:schemeClr val="accent1">
                  <a:lumMod val="75000"/>
                </a:schemeClr>
              </a:solidFill>
            </a:ln>
          </c:spPr>
          <c:invertIfNegative val="0"/>
          <c:dLbls>
            <c:dLbl>
              <c:idx val="0"/>
              <c:layout>
                <c:manualLayout>
                  <c:x val="1.8066278300578281E-3"/>
                  <c:y val="6.32182515647082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C55-410C-A023-1FC7F0014E35}"/>
                </c:ext>
              </c:extLst>
            </c:dLbl>
            <c:dLbl>
              <c:idx val="1"/>
              <c:layout>
                <c:manualLayout>
                  <c:x val="1.8066847335140121E-3"/>
                  <c:y val="-6.9264069264069264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C55-410C-A023-1FC7F0014E35}"/>
                </c:ext>
              </c:extLst>
            </c:dLbl>
            <c:dLbl>
              <c:idx val="2"/>
              <c:layout>
                <c:manualLayout>
                  <c:x val="2.1715526601520092E-3"/>
                  <c:y val="-5.4834282078376886E-2"/>
                </c:manualLayout>
              </c:layout>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C55-410C-A023-1FC7F0014E35}"/>
                </c:ext>
              </c:extLst>
            </c:dLbl>
            <c:spPr>
              <a:noFill/>
              <a:ln>
                <a:noFill/>
              </a:ln>
              <a:effectLst/>
            </c:spPr>
            <c:txPr>
              <a:bodyPr rot="-5400000" vert="horz"/>
              <a:lstStyle/>
              <a:p>
                <a:pPr>
                  <a:defRPr lang="hy-AM" sz="900" b="1">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Sheet1!$H$2:$H$3</c:f>
              <c:numCache>
                <c:formatCode>0.0</c:formatCode>
                <c:ptCount val="2"/>
                <c:pt idx="0">
                  <c:v>31707.4</c:v>
                </c:pt>
                <c:pt idx="1">
                  <c:v>33223</c:v>
                </c:pt>
              </c:numCache>
            </c:numRef>
          </c:val>
          <c:extLst>
            <c:ext xmlns:c16="http://schemas.microsoft.com/office/drawing/2014/chart" uri="{C3380CC4-5D6E-409C-BE32-E72D297353CC}">
              <c16:uniqueId val="{00000014-9C55-410C-A023-1FC7F0014E35}"/>
            </c:ext>
          </c:extLst>
        </c:ser>
        <c:ser>
          <c:idx val="7"/>
          <c:order val="7"/>
          <c:tx>
            <c:strRef>
              <c:f>Sheet1!$I$1</c:f>
              <c:strCache>
                <c:ptCount val="1"/>
                <c:pt idx="0">
                  <c:v>պետական բյուջեի գծով </c:v>
                </c:pt>
              </c:strCache>
            </c:strRef>
          </c:tx>
          <c:invertIfNegative val="0"/>
          <c:dLbls>
            <c:spPr>
              <a:noFill/>
              <a:ln>
                <a:noFill/>
              </a:ln>
              <a:effectLst/>
            </c:spPr>
            <c:txPr>
              <a:bodyPr rot="-5400000" vert="horz"/>
              <a:lstStyle/>
              <a:p>
                <a:pPr>
                  <a:defRPr lang="hy-AM" sz="900" b="1">
                    <a:solidFill>
                      <a:sysClr val="windowText" lastClr="000000"/>
                    </a:solidFill>
                    <a:latin typeface="GHEA Grapalat" pitchFamily="50"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2020թ. 1-կիս</c:v>
                </c:pt>
                <c:pt idx="1">
                  <c:v>2021թ. 1-կիս</c:v>
                </c:pt>
              </c:strCache>
            </c:strRef>
          </c:cat>
          <c:val>
            <c:numRef>
              <c:f>Sheet1!$I$2:$I$3</c:f>
              <c:numCache>
                <c:formatCode>0.0</c:formatCode>
                <c:ptCount val="2"/>
                <c:pt idx="0">
                  <c:v>5641.8</c:v>
                </c:pt>
                <c:pt idx="1">
                  <c:v>1723.6</c:v>
                </c:pt>
              </c:numCache>
            </c:numRef>
          </c:val>
          <c:extLst>
            <c:ext xmlns:c16="http://schemas.microsoft.com/office/drawing/2014/chart" uri="{C3380CC4-5D6E-409C-BE32-E72D297353CC}">
              <c16:uniqueId val="{00000015-9C55-410C-A023-1FC7F0014E35}"/>
            </c:ext>
          </c:extLst>
        </c:ser>
        <c:dLbls>
          <c:showLegendKey val="0"/>
          <c:showVal val="1"/>
          <c:showCatName val="0"/>
          <c:showSerName val="0"/>
          <c:showPercent val="0"/>
          <c:showBubbleSize val="0"/>
        </c:dLbls>
        <c:gapWidth val="150"/>
        <c:overlap val="-12"/>
        <c:axId val="136407680"/>
        <c:axId val="136413568"/>
      </c:barChart>
      <c:catAx>
        <c:axId val="136407680"/>
        <c:scaling>
          <c:orientation val="minMax"/>
        </c:scaling>
        <c:delete val="0"/>
        <c:axPos val="b"/>
        <c:numFmt formatCode="General" sourceLinked="1"/>
        <c:majorTickMark val="out"/>
        <c:minorTickMark val="none"/>
        <c:tickLblPos val="nextTo"/>
        <c:txPr>
          <a:bodyPr/>
          <a:lstStyle/>
          <a:p>
            <a:pPr>
              <a:defRPr lang="hy-AM"/>
            </a:pPr>
            <a:endParaRPr lang="en-US"/>
          </a:p>
        </c:txPr>
        <c:crossAx val="136413568"/>
        <c:crosses val="autoZero"/>
        <c:auto val="1"/>
        <c:lblAlgn val="ctr"/>
        <c:lblOffset val="100"/>
        <c:noMultiLvlLbl val="0"/>
      </c:catAx>
      <c:valAx>
        <c:axId val="136413568"/>
        <c:scaling>
          <c:orientation val="minMax"/>
          <c:max val="480000"/>
          <c:min val="0"/>
        </c:scaling>
        <c:delete val="0"/>
        <c:axPos val="l"/>
        <c:majorGridlines>
          <c:spPr>
            <a:ln>
              <a:solidFill>
                <a:sysClr val="window" lastClr="FFFFFF">
                  <a:lumMod val="85000"/>
                </a:sysClr>
              </a:solidFill>
            </a:ln>
          </c:spPr>
        </c:majorGridlines>
        <c:title>
          <c:tx>
            <c:rich>
              <a:bodyPr rot="0" vert="horz"/>
              <a:lstStyle/>
              <a:p>
                <a:pPr algn="ctr">
                  <a:defRPr lang="hy-AM" sz="900" b="0" i="0" u="none" strike="noStrike" baseline="0">
                    <a:solidFill>
                      <a:srgbClr val="000000"/>
                    </a:solidFill>
                    <a:latin typeface="Calibri"/>
                    <a:ea typeface="Calibri"/>
                    <a:cs typeface="Calibri"/>
                  </a:defRPr>
                </a:pPr>
                <a:r>
                  <a:rPr lang="hy-AM"/>
                  <a:t>մլն  դրամ</a:t>
                </a:r>
              </a:p>
            </c:rich>
          </c:tx>
          <c:layout>
            <c:manualLayout>
              <c:xMode val="edge"/>
              <c:yMode val="edge"/>
              <c:x val="2.7140814715233812E-2"/>
              <c:y val="4.3517287611775934E-4"/>
            </c:manualLayout>
          </c:layout>
          <c:overlay val="0"/>
        </c:title>
        <c:numFmt formatCode="General" sourceLinked="1"/>
        <c:majorTickMark val="none"/>
        <c:minorTickMark val="none"/>
        <c:tickLblPos val="nextTo"/>
        <c:txPr>
          <a:bodyPr/>
          <a:lstStyle/>
          <a:p>
            <a:pPr>
              <a:defRPr lang="hy-AM"/>
            </a:pPr>
            <a:endParaRPr lang="en-US"/>
          </a:p>
        </c:txPr>
        <c:crossAx val="136407680"/>
        <c:crosses val="autoZero"/>
        <c:crossBetween val="between"/>
        <c:majorUnit val="15000"/>
        <c:minorUnit val="6000"/>
      </c:valAx>
    </c:plotArea>
    <c:legend>
      <c:legendPos val="r"/>
      <c:legendEntry>
        <c:idx val="0"/>
        <c:delete val="1"/>
      </c:legendEntry>
      <c:layout>
        <c:manualLayout>
          <c:xMode val="edge"/>
          <c:yMode val="edge"/>
          <c:x val="0.72132918268941215"/>
          <c:y val="0"/>
          <c:w val="0.2786707361905495"/>
          <c:h val="0.76531138153185396"/>
        </c:manualLayout>
      </c:layout>
      <c:overlay val="0"/>
      <c:txPr>
        <a:bodyPr/>
        <a:lstStyle/>
        <a:p>
          <a:pPr>
            <a:defRPr lang="hy-AM" sz="800">
              <a:latin typeface="GHEA Grapalat" pitchFamily="50" charset="0"/>
            </a:defRPr>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8765627340981798E-2"/>
          <c:y val="0.10582292598040779"/>
          <c:w val="0.91123437265902063"/>
          <c:h val="0.75650928249358851"/>
        </c:manualLayout>
      </c:layout>
      <c:pie3DChart>
        <c:varyColors val="1"/>
        <c:ser>
          <c:idx val="0"/>
          <c:order val="0"/>
          <c:tx>
            <c:strRef>
              <c:f>Sheet1!$B$1</c:f>
              <c:strCache>
                <c:ptCount val="1"/>
                <c:pt idx="0">
                  <c:v>Sales</c:v>
                </c:pt>
              </c:strCache>
            </c:strRef>
          </c:tx>
          <c:dPt>
            <c:idx val="0"/>
            <c:bubble3D val="0"/>
            <c:spPr>
              <a:solidFill>
                <a:srgbClr val="900210"/>
              </a:solidFill>
              <a:ln>
                <a:solidFill>
                  <a:schemeClr val="accent4">
                    <a:lumMod val="50000"/>
                  </a:schemeClr>
                </a:solidFill>
              </a:ln>
            </c:spPr>
            <c:extLst>
              <c:ext xmlns:c16="http://schemas.microsoft.com/office/drawing/2014/chart" uri="{C3380CC4-5D6E-409C-BE32-E72D297353CC}">
                <c16:uniqueId val="{00000001-EC3A-49ED-93BB-94A1A139127D}"/>
              </c:ext>
            </c:extLst>
          </c:dPt>
          <c:dPt>
            <c:idx val="1"/>
            <c:bubble3D val="0"/>
            <c:spPr>
              <a:solidFill>
                <a:srgbClr val="DAD2E4"/>
              </a:solidFill>
            </c:spPr>
            <c:extLst>
              <c:ext xmlns:c16="http://schemas.microsoft.com/office/drawing/2014/chart" uri="{C3380CC4-5D6E-409C-BE32-E72D297353CC}">
                <c16:uniqueId val="{00000003-EC3A-49ED-93BB-94A1A139127D}"/>
              </c:ext>
            </c:extLst>
          </c:dPt>
          <c:dPt>
            <c:idx val="2"/>
            <c:bubble3D val="0"/>
            <c:spPr>
              <a:solidFill>
                <a:srgbClr val="44B5C4"/>
              </a:solidFill>
              <a:ln>
                <a:solidFill>
                  <a:schemeClr val="accent5">
                    <a:lumMod val="50000"/>
                  </a:schemeClr>
                </a:solidFill>
              </a:ln>
            </c:spPr>
            <c:extLst>
              <c:ext xmlns:c16="http://schemas.microsoft.com/office/drawing/2014/chart" uri="{C3380CC4-5D6E-409C-BE32-E72D297353CC}">
                <c16:uniqueId val="{00000005-EC3A-49ED-93BB-94A1A139127D}"/>
              </c:ext>
            </c:extLst>
          </c:dPt>
          <c:dLbls>
            <c:dLbl>
              <c:idx val="0"/>
              <c:layout>
                <c:manualLayout>
                  <c:x val="1.3888888888889672E-2"/>
                  <c:y val="-0.1111111111111111"/>
                </c:manualLayout>
              </c:layout>
              <c:tx>
                <c:rich>
                  <a:bodyPr/>
                  <a:lstStyle/>
                  <a:p>
                    <a:pPr>
                      <a:defRPr lang="hy-AM" sz="1100" b="1">
                        <a:solidFill>
                          <a:schemeClr val="bg1"/>
                        </a:solidFill>
                      </a:defRPr>
                    </a:pPr>
                    <a:r>
                      <a:rPr lang="en-US"/>
                      <a:t>95,1%</a:t>
                    </a:r>
                  </a:p>
                </c:rich>
              </c:tx>
              <c:numFmt formatCode="0.0%" sourceLinked="0"/>
              <c:spPr/>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3A-49ED-93BB-94A1A139127D}"/>
                </c:ext>
              </c:extLst>
            </c:dLbl>
            <c:dLbl>
              <c:idx val="1"/>
              <c:layout>
                <c:manualLayout>
                  <c:x val="-0.29217070910533682"/>
                  <c:y val="0.12240546854720102"/>
                </c:manualLayout>
              </c:layout>
              <c:tx>
                <c:rich>
                  <a:bodyPr/>
                  <a:lstStyle/>
                  <a:p>
                    <a:r>
                      <a:rPr lang="en-US"/>
                      <a:t>17,1%</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3A-49ED-93BB-94A1A139127D}"/>
                </c:ext>
              </c:extLst>
            </c:dLbl>
            <c:dLbl>
              <c:idx val="2"/>
              <c:layout>
                <c:manualLayout>
                  <c:x val="1.1574074074074073E-2"/>
                  <c:y val="-2.3809523809523812E-2"/>
                </c:manualLayout>
              </c:layout>
              <c:tx>
                <c:rich>
                  <a:bodyPr/>
                  <a:lstStyle/>
                  <a:p>
                    <a:r>
                      <a:rPr lang="en-US"/>
                      <a:t>1,17%</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3A-49ED-93BB-94A1A139127D}"/>
                </c:ext>
              </c:extLst>
            </c:dLbl>
            <c:numFmt formatCode="0.0%" sourceLinked="0"/>
            <c:spPr>
              <a:noFill/>
              <a:ln>
                <a:noFill/>
              </a:ln>
              <a:effectLst/>
            </c:spPr>
            <c:txPr>
              <a:bodyPr/>
              <a:lstStyle/>
              <a:p>
                <a:pPr>
                  <a:defRPr lang="hy-AM" sz="1100" b="1"/>
                </a:pPr>
                <a:endParaRPr lang="en-U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պետպատվերի շրջանակներում հատկացված գումարը</c:v>
                </c:pt>
                <c:pt idx="1">
                  <c:v>վճարովի բուժօգնության  ծառայությունների գումարը</c:v>
                </c:pt>
                <c:pt idx="2">
                  <c:v>այլ</c:v>
                </c:pt>
              </c:strCache>
            </c:strRef>
          </c:cat>
          <c:val>
            <c:numRef>
              <c:f>Sheet1!$B$2:$B$4</c:f>
              <c:numCache>
                <c:formatCode>General</c:formatCode>
                <c:ptCount val="3"/>
                <c:pt idx="0">
                  <c:v>68</c:v>
                </c:pt>
                <c:pt idx="1">
                  <c:v>17.2</c:v>
                </c:pt>
                <c:pt idx="2">
                  <c:v>14.8</c:v>
                </c:pt>
              </c:numCache>
            </c:numRef>
          </c:val>
          <c:extLst>
            <c:ext xmlns:c16="http://schemas.microsoft.com/office/drawing/2014/chart" uri="{C3380CC4-5D6E-409C-BE32-E72D297353CC}">
              <c16:uniqueId val="{00000006-EC3A-49ED-93BB-94A1A139127D}"/>
            </c:ext>
          </c:extLst>
        </c:ser>
        <c:dLbls>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8765627340981798E-2"/>
          <c:y val="0.10582292598040779"/>
          <c:w val="0.91123437265902063"/>
          <c:h val="0.75650928249358906"/>
        </c:manualLayout>
      </c:layout>
      <c:pie3DChart>
        <c:varyColors val="1"/>
        <c:ser>
          <c:idx val="0"/>
          <c:order val="0"/>
          <c:tx>
            <c:strRef>
              <c:f>Sheet1!$B$1</c:f>
              <c:strCache>
                <c:ptCount val="1"/>
                <c:pt idx="0">
                  <c:v>Sales</c:v>
                </c:pt>
              </c:strCache>
            </c:strRef>
          </c:tx>
          <c:dPt>
            <c:idx val="0"/>
            <c:bubble3D val="0"/>
            <c:spPr>
              <a:solidFill>
                <a:srgbClr val="FD838F"/>
              </a:solidFill>
            </c:spPr>
            <c:extLst>
              <c:ext xmlns:c16="http://schemas.microsoft.com/office/drawing/2014/chart" uri="{C3380CC4-5D6E-409C-BE32-E72D297353CC}">
                <c16:uniqueId val="{00000001-A324-41E5-A442-306E181944ED}"/>
              </c:ext>
            </c:extLst>
          </c:dPt>
          <c:dPt>
            <c:idx val="1"/>
            <c:bubble3D val="0"/>
            <c:spPr>
              <a:solidFill>
                <a:srgbClr val="4F81BD"/>
              </a:solidFill>
            </c:spPr>
            <c:extLst>
              <c:ext xmlns:c16="http://schemas.microsoft.com/office/drawing/2014/chart" uri="{C3380CC4-5D6E-409C-BE32-E72D297353CC}">
                <c16:uniqueId val="{00000003-A324-41E5-A442-306E181944ED}"/>
              </c:ext>
            </c:extLst>
          </c:dPt>
          <c:dPt>
            <c:idx val="2"/>
            <c:bubble3D val="0"/>
            <c:spPr>
              <a:solidFill>
                <a:srgbClr val="A5DCE3"/>
              </a:solidFill>
            </c:spPr>
            <c:extLst>
              <c:ext xmlns:c16="http://schemas.microsoft.com/office/drawing/2014/chart" uri="{C3380CC4-5D6E-409C-BE32-E72D297353CC}">
                <c16:uniqueId val="{00000005-A324-41E5-A442-306E181944ED}"/>
              </c:ext>
            </c:extLst>
          </c:dPt>
          <c:dLbls>
            <c:dLbl>
              <c:idx val="0"/>
              <c:layout>
                <c:manualLayout>
                  <c:x val="1.3888888888889681E-2"/>
                  <c:y val="-0.1111111111111111"/>
                </c:manualLayout>
              </c:layout>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24-41E5-A442-306E181944ED}"/>
                </c:ext>
              </c:extLst>
            </c:dLbl>
            <c:dLbl>
              <c:idx val="1"/>
              <c:layout>
                <c:manualLayout>
                  <c:x val="-0.3199362188285963"/>
                  <c:y val="0.16147750761923987"/>
                </c:manualLayout>
              </c:layout>
              <c:tx>
                <c:rich>
                  <a:bodyPr/>
                  <a:lstStyle/>
                  <a:p>
                    <a:pPr>
                      <a:defRPr lang="hy-AM" sz="1100" b="1">
                        <a:solidFill>
                          <a:schemeClr val="bg1"/>
                        </a:solidFill>
                      </a:defRPr>
                    </a:pPr>
                    <a:r>
                      <a:rPr lang="en-US"/>
                      <a:t>91,13%</a:t>
                    </a:r>
                  </a:p>
                </c:rich>
              </c:tx>
              <c:numFmt formatCode="0.0%" sourceLinked="0"/>
              <c:spPr/>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324-41E5-A442-306E181944ED}"/>
                </c:ext>
              </c:extLst>
            </c:dLbl>
            <c:dLbl>
              <c:idx val="2"/>
              <c:layout>
                <c:manualLayout>
                  <c:x val="-2.1764064460627234E-2"/>
                  <c:y val="-3.3577341293876746E-2"/>
                </c:manualLayout>
              </c:layout>
              <c:tx>
                <c:rich>
                  <a:bodyPr/>
                  <a:lstStyle/>
                  <a:p>
                    <a:r>
                      <a:rPr lang="en-US"/>
                      <a:t>8,87%</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324-41E5-A442-306E181944ED}"/>
                </c:ext>
              </c:extLst>
            </c:dLbl>
            <c:numFmt formatCode="0.0%" sourceLinked="0"/>
            <c:spPr>
              <a:noFill/>
              <a:ln>
                <a:noFill/>
              </a:ln>
              <a:effectLst/>
            </c:spPr>
            <c:txPr>
              <a:bodyPr/>
              <a:lstStyle/>
              <a:p>
                <a:pPr>
                  <a:defRPr lang="hy-AM" sz="1100" b="1"/>
                </a:pPr>
                <a:endParaRPr lang="en-US"/>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1">
                  <c:v>աշխատակիցներին վճարված աշխատավարձ</c:v>
                </c:pt>
                <c:pt idx="2">
                  <c:v>այլ</c:v>
                </c:pt>
              </c:strCache>
            </c:strRef>
          </c:cat>
          <c:val>
            <c:numRef>
              <c:f>Sheet1!$B$2:$B$4</c:f>
              <c:numCache>
                <c:formatCode>General</c:formatCode>
                <c:ptCount val="3"/>
                <c:pt idx="1">
                  <c:v>63</c:v>
                </c:pt>
                <c:pt idx="2">
                  <c:v>37</c:v>
                </c:pt>
              </c:numCache>
            </c:numRef>
          </c:val>
          <c:extLst>
            <c:ext xmlns:c16="http://schemas.microsoft.com/office/drawing/2014/chart" uri="{C3380CC4-5D6E-409C-BE32-E72D297353CC}">
              <c16:uniqueId val="{00000006-A324-41E5-A442-306E181944ED}"/>
            </c:ext>
          </c:extLst>
        </c:ser>
        <c:dLbls>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0.43093</cdr:x>
      <cdr:y>0.43544</cdr:y>
    </cdr:from>
    <cdr:to>
      <cdr:x>0.81114</cdr:x>
      <cdr:y>0.54853</cdr:y>
    </cdr:to>
    <cdr:sp macro="" textlink="">
      <cdr:nvSpPr>
        <cdr:cNvPr id="2" name="TextBox 1"/>
        <cdr:cNvSpPr txBox="1"/>
      </cdr:nvSpPr>
      <cdr:spPr>
        <a:xfrm xmlns:a="http://schemas.openxmlformats.org/drawingml/2006/main">
          <a:off x="1941496" y="1132284"/>
          <a:ext cx="1712962" cy="29408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hy-AM" sz="900" b="1">
              <a:solidFill>
                <a:schemeClr val="bg1"/>
              </a:solidFill>
            </a:rPr>
            <a:t>պետպատվերի շրջանակներում հատկացված գումարը</a:t>
          </a:r>
        </a:p>
      </cdr:txBody>
    </cdr:sp>
  </cdr:relSizeAnchor>
  <cdr:relSizeAnchor xmlns:cdr="http://schemas.openxmlformats.org/drawingml/2006/chartDrawing">
    <cdr:from>
      <cdr:x>0</cdr:x>
      <cdr:y>0.15453</cdr:y>
    </cdr:from>
    <cdr:to>
      <cdr:x>0.28299</cdr:x>
      <cdr:y>0.40659</cdr:y>
    </cdr:to>
    <cdr:sp macro="" textlink="">
      <cdr:nvSpPr>
        <cdr:cNvPr id="3" name="TextBox 1"/>
        <cdr:cNvSpPr txBox="1"/>
      </cdr:nvSpPr>
      <cdr:spPr>
        <a:xfrm xmlns:a="http://schemas.openxmlformats.org/drawingml/2006/main">
          <a:off x="0" y="401836"/>
          <a:ext cx="1274944" cy="6554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hy-AM" sz="900" b="1"/>
            <a:t>վճարովի բուժօգնության  ծառայությունների գումարը</a:t>
          </a:r>
        </a:p>
      </cdr:txBody>
    </cdr:sp>
  </cdr:relSizeAnchor>
</c:userShapes>
</file>

<file path=word/drawings/drawing2.xml><?xml version="1.0" encoding="utf-8"?>
<c:userShapes xmlns:c="http://schemas.openxmlformats.org/drawingml/2006/chart">
  <cdr:relSizeAnchor xmlns:cdr="http://schemas.openxmlformats.org/drawingml/2006/chartDrawing">
    <cdr:from>
      <cdr:x>0.42882</cdr:x>
      <cdr:y>0.41758</cdr:y>
    </cdr:from>
    <cdr:to>
      <cdr:x>0.80903</cdr:x>
      <cdr:y>0.61538</cdr:y>
    </cdr:to>
    <cdr:sp macro="" textlink="">
      <cdr:nvSpPr>
        <cdr:cNvPr id="2" name="TextBox 1"/>
        <cdr:cNvSpPr txBox="1"/>
      </cdr:nvSpPr>
      <cdr:spPr>
        <a:xfrm xmlns:a="http://schemas.openxmlformats.org/drawingml/2006/main">
          <a:off x="1956462" y="1085850"/>
          <a:ext cx="1734698" cy="514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r>
            <a:rPr lang="hy-AM" sz="900" b="1">
              <a:solidFill>
                <a:schemeClr val="bg1"/>
              </a:solidFill>
            </a:rPr>
            <a:t>աշխատակիցներին վճարված աշխատավարձ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98</Pages>
  <Words>24741</Words>
  <Characters>141026</Characters>
  <Application>Microsoft Office Word</Application>
  <DocSecurity>0</DocSecurity>
  <Lines>1175</Lines>
  <Paragraphs>330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Ohanyan</dc:creator>
  <cp:keywords>https:/mul2-spm.gov.am/tasks/288667/oneclick/9e6b000773df71afcfd36af80a79f595754a29889e6a1d40004ccd4930eea451.docx?token=c51b1775ff763299431a323f3e1aa732</cp:keywords>
  <dc:description/>
  <cp:lastModifiedBy>Gayane Petrosyan</cp:lastModifiedBy>
  <cp:revision>4</cp:revision>
  <dcterms:created xsi:type="dcterms:W3CDTF">2022-10-14T06:31:00Z</dcterms:created>
  <dcterms:modified xsi:type="dcterms:W3CDTF">2022-10-14T06:32:00Z</dcterms:modified>
</cp:coreProperties>
</file>